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C24E2" w14:textId="4D0B73E5" w:rsidR="00AF2801" w:rsidRDefault="007245F4" w:rsidP="00087AFD">
      <w:pPr>
        <w:rPr>
          <w:b/>
        </w:rPr>
      </w:pPr>
      <w:r w:rsidRPr="006E2919">
        <w:rPr>
          <w:b/>
        </w:rPr>
        <w:t xml:space="preserve">Përgjigja e kërkesës nr </w:t>
      </w:r>
      <w:r w:rsidR="00986294" w:rsidRPr="006E2919">
        <w:rPr>
          <w:b/>
        </w:rPr>
        <w:t>1</w:t>
      </w:r>
    </w:p>
    <w:p w14:paraId="77F513E6" w14:textId="77777777" w:rsidR="005122C7" w:rsidRDefault="005122C7" w:rsidP="005122C7">
      <w:pPr>
        <w:pStyle w:val="PlainText"/>
      </w:pPr>
      <w:r>
        <w:t xml:space="preserve">Përshëndetje </w:t>
      </w:r>
    </w:p>
    <w:p w14:paraId="10096521" w14:textId="77777777" w:rsidR="005122C7" w:rsidRDefault="005122C7" w:rsidP="005122C7">
      <w:pPr>
        <w:pStyle w:val="PlainText"/>
      </w:pPr>
    </w:p>
    <w:p w14:paraId="53795F28" w14:textId="77777777" w:rsidR="005122C7" w:rsidRDefault="005122C7" w:rsidP="005122C7">
      <w:pPr>
        <w:pStyle w:val="PlainText"/>
      </w:pPr>
      <w:r>
        <w:t>INSTAT bën me dije se duhet treguar kujdes i veçantë në kryerjen e krahasimeve midis popullsisë nga burime të ndryshëm si ato bazuar në regjistra administrative dhe vlerësimeve të popullsisë nga INSTAT pasi ka dallime në përkufizimet e përdorura:</w:t>
      </w:r>
    </w:p>
    <w:p w14:paraId="724455E6" w14:textId="77777777" w:rsidR="005122C7" w:rsidRDefault="005122C7" w:rsidP="005122C7">
      <w:pPr>
        <w:pStyle w:val="PlainText"/>
      </w:pPr>
    </w:p>
    <w:p w14:paraId="42A046A0" w14:textId="77777777" w:rsidR="005122C7" w:rsidRDefault="005122C7" w:rsidP="005122C7">
      <w:pPr>
        <w:pStyle w:val="PlainText"/>
      </w:pPr>
      <w:r>
        <w:t>Të dhëna administrative janë të dhënat e mbledhura nga ose për llogari të institucioneve qendrore dhe vendore, për qëllime administrative, në përputhje dhe në zbatim të akteve ligjore e nënligjore, mbi të cilat mbështetet veprimtaria e tyre.</w:t>
      </w:r>
    </w:p>
    <w:p w14:paraId="19C23B86" w14:textId="77777777" w:rsidR="005122C7" w:rsidRDefault="005122C7" w:rsidP="005122C7">
      <w:pPr>
        <w:pStyle w:val="PlainText"/>
      </w:pPr>
    </w:p>
    <w:p w14:paraId="4B723D86" w14:textId="77777777" w:rsidR="005122C7" w:rsidRDefault="005122C7" w:rsidP="005122C7">
      <w:pPr>
        <w:pStyle w:val="PlainText"/>
      </w:pPr>
      <w:r>
        <w:t xml:space="preserve">Drejtoria e Përgjithshme e Gjendjes Civile është institucioni mbajtës i Regjistrit Themeltar të Shtetasve dhe funksionon në bazë të ligjit Nr. 10129, datë 11.5.2009 “Për Gjendjen Civile”, i ndryshuar. Referuar këtij, ligji ka si objekt kuptimin dhe përbërësit e gjendjes civile të shtetasve shqiptarë, shtetasve të huaj dhe të personave pa shtetësi, me banim të përkohshëm/të përhershëm në Republikën e Shqipërisë. </w:t>
      </w:r>
    </w:p>
    <w:p w14:paraId="78AF2035" w14:textId="77777777" w:rsidR="005122C7" w:rsidRDefault="005122C7" w:rsidP="005122C7">
      <w:pPr>
        <w:pStyle w:val="PlainText"/>
      </w:pPr>
    </w:p>
    <w:p w14:paraId="71738BFC" w14:textId="77777777" w:rsidR="005122C7" w:rsidRDefault="005122C7" w:rsidP="005122C7">
      <w:pPr>
        <w:pStyle w:val="PlainText"/>
      </w:pPr>
      <w:r>
        <w:t>Gjithashtu, Regjistri Kombëtar i Gjendjes Civile përmban të dhëna mbi shtetasit shqiptarë që jetojnë jashtë territorit të Republikës së Shqipërisë. Për më tepër mbi përbërësit dhe veçoritë e gjendjes civile të shtetasve ju lutem konsultoni ligjin Nr. 10129, datë 11.5.2009 “Për Gjendjen Civile”, i ndryshuar.</w:t>
      </w:r>
    </w:p>
    <w:p w14:paraId="78CE30C3" w14:textId="77777777" w:rsidR="005122C7" w:rsidRDefault="005122C7" w:rsidP="005122C7">
      <w:pPr>
        <w:pStyle w:val="PlainText"/>
      </w:pPr>
    </w:p>
    <w:p w14:paraId="1931B08A" w14:textId="77777777" w:rsidR="005122C7" w:rsidRDefault="005122C7" w:rsidP="005122C7">
      <w:pPr>
        <w:pStyle w:val="PlainText"/>
      </w:pPr>
      <w:r>
        <w:t xml:space="preserve">INSTAT kryen veprimtarinë e tij, bazuar në ligjin Nr. 17/2018 “Për Statistikat Zyrtare”, si dhe ndjek Programin e Statistikave Zyrtare, i cili ka si objektiv të përcaktojë strategjinë e zhvillimit të statistikave zyrtare dhe aktivitetet statistikore. </w:t>
      </w:r>
    </w:p>
    <w:p w14:paraId="224E4FD0" w14:textId="77777777" w:rsidR="005122C7" w:rsidRDefault="005122C7" w:rsidP="005122C7">
      <w:pPr>
        <w:pStyle w:val="PlainText"/>
      </w:pPr>
    </w:p>
    <w:p w14:paraId="3158A273" w14:textId="77777777" w:rsidR="005122C7" w:rsidRDefault="005122C7" w:rsidP="005122C7">
      <w:pPr>
        <w:pStyle w:val="PlainText"/>
      </w:pPr>
      <w:r>
        <w:t xml:space="preserve">Metodologjia për kryerjen dhe zbatimin e Censit bazohet në rekomandimet ndërkombëtare të Komisionit Ekonomik të Kombeve të Bashkuara për Evropën (UNECE) për raundin e censeve të vitit 2020 dhe është në përputhje me Rregulloren (KE) Nr. 763/2008 e Parlamentit dhe Këshillit Evropian të datës 9 korrik 2008 për censet e popullsisë dhe banesave, si edhe akte të tjera ligjore. Në përputhje me këto standarde ndërkombëtare, u zbatua koncepti i “vendbanimit të zakonshëm” brenda territorit të Shqipërisë. </w:t>
      </w:r>
    </w:p>
    <w:p w14:paraId="305CDEFC" w14:textId="77777777" w:rsidR="005122C7" w:rsidRDefault="005122C7" w:rsidP="005122C7">
      <w:pPr>
        <w:pStyle w:val="PlainText"/>
      </w:pPr>
      <w:r>
        <w:t xml:space="preserve">Censi i Popullsisë dhe Banesave 2023 konsiderohet si fotografia e popullsisë banuese në Shqipëri. </w:t>
      </w:r>
    </w:p>
    <w:p w14:paraId="75E32EC7" w14:textId="77777777" w:rsidR="005122C7" w:rsidRDefault="005122C7" w:rsidP="005122C7">
      <w:pPr>
        <w:pStyle w:val="PlainText"/>
      </w:pPr>
    </w:p>
    <w:p w14:paraId="27868234" w14:textId="77777777" w:rsidR="005122C7" w:rsidRDefault="005122C7" w:rsidP="005122C7">
      <w:pPr>
        <w:pStyle w:val="PlainText"/>
      </w:pPr>
      <w:r>
        <w:t>Momenti i referencës së kësaj fotografie u përcaktua data 18 shtator 2023, ora 00:00.</w:t>
      </w:r>
    </w:p>
    <w:p w14:paraId="6E3DCCBF" w14:textId="77777777" w:rsidR="005122C7" w:rsidRDefault="005122C7" w:rsidP="005122C7">
      <w:pPr>
        <w:pStyle w:val="PlainText"/>
      </w:pPr>
    </w:p>
    <w:p w14:paraId="53E49CA5" w14:textId="77777777" w:rsidR="005122C7" w:rsidRDefault="005122C7" w:rsidP="005122C7">
      <w:pPr>
        <w:pStyle w:val="PlainText"/>
      </w:pPr>
      <w:r>
        <w:t xml:space="preserve">Vendbanues i zakonshëm: Të gjithë individët që kanë vendbanimin e tyre të zakonshëm në Shqipëri. </w:t>
      </w:r>
    </w:p>
    <w:p w14:paraId="045A3718" w14:textId="77777777" w:rsidR="005122C7" w:rsidRDefault="005122C7" w:rsidP="005122C7">
      <w:pPr>
        <w:pStyle w:val="PlainText"/>
      </w:pPr>
    </w:p>
    <w:p w14:paraId="14003C55" w14:textId="77777777" w:rsidR="005122C7" w:rsidRDefault="005122C7" w:rsidP="005122C7">
      <w:pPr>
        <w:pStyle w:val="PlainText"/>
      </w:pPr>
      <w:r>
        <w:t>Vendi i banimit të zakonshëm: Vendi gjeografik ku një individ kalon zakonisht pushimin e tij/saj ditor, i vlerësuar gjatë një periudhe të vazhdueshme prej 12 muajsh, duke përfshirë momentin e Censit.</w:t>
      </w:r>
    </w:p>
    <w:p w14:paraId="68174D96" w14:textId="77777777" w:rsidR="005122C7" w:rsidRDefault="005122C7" w:rsidP="005122C7">
      <w:pPr>
        <w:pStyle w:val="PlainText"/>
      </w:pPr>
    </w:p>
    <w:p w14:paraId="610862FC" w14:textId="77777777" w:rsidR="005122C7" w:rsidRDefault="005122C7" w:rsidP="005122C7">
      <w:pPr>
        <w:pStyle w:val="PlainText"/>
      </w:pPr>
      <w:r>
        <w:t xml:space="preserve">Bazuar në këto ndryshime të përkufizimeve të përdorura sjellim në vëmendje se duhet treguar kujdes i veçantë në kryerjen e krahasimeve midis popullsisë bazuar në regjistra administrative dhe INSTAT. </w:t>
      </w:r>
    </w:p>
    <w:p w14:paraId="673DE707" w14:textId="4237F66A" w:rsidR="005B3DE2" w:rsidRDefault="005B3DE2" w:rsidP="005B3DE2">
      <w:pPr>
        <w:rPr>
          <w:rFonts w:ascii="Times New Roman" w:hAnsi="Times New Roman" w:cs="Times New Roman"/>
          <w:sz w:val="24"/>
          <w:szCs w:val="24"/>
          <w:lang w:val="sq-AL"/>
        </w:rPr>
      </w:pPr>
    </w:p>
    <w:p w14:paraId="3976E09C" w14:textId="77777777" w:rsidR="005B3DE2" w:rsidRDefault="005B3DE2" w:rsidP="005B3DE2"/>
    <w:p w14:paraId="24934082" w14:textId="0D1014D3" w:rsidR="006E2919" w:rsidRPr="006E2919" w:rsidRDefault="00AF2801" w:rsidP="00D7760D">
      <w:pPr>
        <w:rPr>
          <w:b/>
        </w:rPr>
      </w:pPr>
      <w:r w:rsidRPr="006E2919">
        <w:rPr>
          <w:b/>
        </w:rPr>
        <w:t>Përgjigja e kërkesës nr 2</w:t>
      </w:r>
    </w:p>
    <w:p w14:paraId="622FAF14" w14:textId="77777777" w:rsidR="005122C7" w:rsidRDefault="005122C7" w:rsidP="005122C7">
      <w:pPr>
        <w:rPr>
          <w:lang w:val="sq-AL"/>
        </w:rPr>
      </w:pPr>
      <w:r>
        <w:rPr>
          <w:lang w:val="sq-AL"/>
        </w:rPr>
        <w:t>Përshëndetje</w:t>
      </w:r>
    </w:p>
    <w:p w14:paraId="5A5C8282" w14:textId="77777777" w:rsidR="005122C7" w:rsidRDefault="005122C7" w:rsidP="005122C7">
      <w:pPr>
        <w:rPr>
          <w:lang w:val="sq-AL"/>
        </w:rPr>
      </w:pPr>
    </w:p>
    <w:p w14:paraId="2A0792D0" w14:textId="77777777" w:rsidR="005122C7" w:rsidRDefault="005122C7" w:rsidP="005122C7">
      <w:pPr>
        <w:rPr>
          <w:lang w:val="sq-AL"/>
        </w:rPr>
      </w:pPr>
      <w:r>
        <w:rPr>
          <w:lang w:val="sq-AL"/>
        </w:rPr>
        <w:t>Ju vemë në dijeni që për arsye të ristrukturimit të botimeve tremujore të INSTAT, botimi mbi Statistikat e Pagave përmban vetëm disa gjetje kryesore të pasqyruara dhe me grafikë.</w:t>
      </w:r>
    </w:p>
    <w:p w14:paraId="7F980A61" w14:textId="77777777" w:rsidR="005122C7" w:rsidRDefault="005122C7" w:rsidP="005122C7">
      <w:pPr>
        <w:rPr>
          <w:lang w:val="sq-AL"/>
        </w:rPr>
      </w:pPr>
      <w:r>
        <w:rPr>
          <w:lang w:val="sq-AL"/>
        </w:rPr>
        <w:t>Bashkëlidhur po dërgojmë informacionin që kërkoni, të cilin mund ta gjeni dhe në adresën më poshtë:</w:t>
      </w:r>
    </w:p>
    <w:p w14:paraId="06D31CC2" w14:textId="77777777" w:rsidR="005122C7" w:rsidRDefault="005122C7" w:rsidP="005122C7">
      <w:pPr>
        <w:rPr>
          <w:lang w:val="sq-AL"/>
        </w:rPr>
      </w:pPr>
      <w:hyperlink r:id="rId5" w:history="1">
        <w:r>
          <w:rPr>
            <w:rStyle w:val="Hyperlink"/>
            <w:lang w:val="sq-AL"/>
          </w:rPr>
          <w:t>https://databaza.instat.gov.al:8083/pxweb/sq/DST/START__PKP__PTM/PTM013/</w:t>
        </w:r>
      </w:hyperlink>
    </w:p>
    <w:p w14:paraId="6C02F925" w14:textId="77777777" w:rsidR="005122C7" w:rsidRDefault="005122C7" w:rsidP="005122C7">
      <w:pPr>
        <w:rPr>
          <w:lang w:val="sq-AL"/>
        </w:rPr>
      </w:pPr>
    </w:p>
    <w:p w14:paraId="16BF1F84" w14:textId="5A1F9EC2" w:rsidR="006E2919" w:rsidRPr="006E2919" w:rsidRDefault="005122C7" w:rsidP="006E2919">
      <w:pPr>
        <w:rPr>
          <w:rFonts w:ascii="Calibri" w:hAnsi="Calibri"/>
        </w:rPr>
      </w:pPr>
      <w:r>
        <w:object w:dxaOrig="1537" w:dyaOrig="994" w14:anchorId="71C97F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6.5pt;height:49.5pt" o:ole="">
            <v:imagedata r:id="rId6" o:title=""/>
          </v:shape>
          <o:OLEObject Type="Embed" ProgID="Excel.Sheet.12" ShapeID="_x0000_i1041" DrawAspect="Icon" ObjectID="_1823260036" r:id="rId7"/>
        </w:object>
      </w:r>
    </w:p>
    <w:p w14:paraId="36A5BAFD" w14:textId="77777777" w:rsidR="00D7760D" w:rsidRDefault="00D7760D" w:rsidP="00D7760D">
      <w:pPr>
        <w:rPr>
          <w:b/>
        </w:rPr>
      </w:pPr>
    </w:p>
    <w:p w14:paraId="5C0157A1" w14:textId="6DAD9122" w:rsidR="00D600D6" w:rsidRPr="00D7760D" w:rsidRDefault="007C45ED" w:rsidP="00D7760D">
      <w:pPr>
        <w:rPr>
          <w:b/>
        </w:rPr>
      </w:pPr>
      <w:r w:rsidRPr="00D7760D">
        <w:rPr>
          <w:b/>
        </w:rPr>
        <w:t>Përgjigja e kërkesës nr 3</w:t>
      </w:r>
    </w:p>
    <w:p w14:paraId="1F772441" w14:textId="77777777" w:rsidR="005122C7" w:rsidRDefault="005122C7" w:rsidP="005122C7">
      <w:pPr>
        <w:pStyle w:val="elementtoproof"/>
        <w:shd w:val="clear" w:color="auto" w:fill="FFFFFF"/>
        <w:rPr>
          <w:lang w:val="en-US"/>
        </w:rPr>
      </w:pPr>
      <w:r>
        <w:rPr>
          <w:rFonts w:ascii="Times New Roman" w:hAnsi="Times New Roman" w:cs="Times New Roman"/>
          <w:color w:val="242424"/>
          <w:sz w:val="24"/>
          <w:szCs w:val="24"/>
          <w:lang w:val="en-US"/>
        </w:rPr>
        <w:t>I nderuar përdorues,</w:t>
      </w:r>
    </w:p>
    <w:p w14:paraId="38B6A2B0" w14:textId="77777777" w:rsidR="005122C7" w:rsidRDefault="005122C7" w:rsidP="005122C7">
      <w:pPr>
        <w:pStyle w:val="elementtoproof"/>
        <w:shd w:val="clear" w:color="auto" w:fill="FFFFFF"/>
        <w:rPr>
          <w:lang w:val="en-US"/>
        </w:rPr>
      </w:pPr>
      <w:r>
        <w:rPr>
          <w:rFonts w:ascii="Times New Roman" w:hAnsi="Times New Roman" w:cs="Times New Roman"/>
          <w:color w:val="242424"/>
          <w:sz w:val="24"/>
          <w:szCs w:val="24"/>
          <w:lang w:val="en-US"/>
        </w:rPr>
        <w:t> </w:t>
      </w:r>
    </w:p>
    <w:p w14:paraId="518C01F1" w14:textId="77777777" w:rsidR="005122C7" w:rsidRDefault="005122C7" w:rsidP="005122C7">
      <w:pPr>
        <w:shd w:val="clear" w:color="auto" w:fill="FFFFFF"/>
        <w:spacing w:after="80" w:line="276" w:lineRule="auto"/>
        <w:ind w:right="4"/>
        <w:jc w:val="both"/>
        <w:rPr>
          <w:b/>
          <w:bCs/>
        </w:rPr>
      </w:pPr>
      <w:r>
        <w:rPr>
          <w:color w:val="242424"/>
        </w:rPr>
        <w:t xml:space="preserve">Në përgjigje të kërkesës suaj, ju bëjmë me dije se INSTAT nuk disponon çmime reference për procedurën me objekt: </w:t>
      </w:r>
      <w:r>
        <w:t xml:space="preserve">" </w:t>
      </w:r>
      <w:r>
        <w:rPr>
          <w:b/>
          <w:bCs/>
        </w:rPr>
        <w:t>Shërbim e organizim eventesh, pritje-përcjellje delegacionesh dhe material promovuese në lidhje me to ". </w:t>
      </w:r>
    </w:p>
    <w:p w14:paraId="666C8D24" w14:textId="77777777" w:rsidR="005122C7" w:rsidRDefault="005122C7" w:rsidP="00AC0437">
      <w:pPr>
        <w:rPr>
          <w:b/>
        </w:rPr>
      </w:pPr>
    </w:p>
    <w:p w14:paraId="10C24987" w14:textId="033369C0" w:rsidR="00D600D6" w:rsidRPr="00AC0437" w:rsidRDefault="007C45ED" w:rsidP="00AC0437">
      <w:pPr>
        <w:rPr>
          <w:b/>
        </w:rPr>
      </w:pPr>
      <w:r w:rsidRPr="00AC0437">
        <w:rPr>
          <w:b/>
        </w:rPr>
        <w:t>Përgjigja e kërkesës nr 4</w:t>
      </w:r>
    </w:p>
    <w:p w14:paraId="6D2AFC69" w14:textId="77777777" w:rsidR="005122C7" w:rsidRDefault="005122C7" w:rsidP="005122C7">
      <w:pPr>
        <w:pStyle w:val="elementtoproof"/>
        <w:shd w:val="clear" w:color="auto" w:fill="FFFFFF"/>
        <w:rPr>
          <w:lang w:val="en-US"/>
        </w:rPr>
      </w:pPr>
      <w:r>
        <w:rPr>
          <w:rFonts w:ascii="Times New Roman" w:hAnsi="Times New Roman" w:cs="Times New Roman"/>
          <w:color w:val="242424"/>
          <w:sz w:val="24"/>
          <w:szCs w:val="24"/>
          <w:lang w:val="en-US"/>
        </w:rPr>
        <w:t>I nderuar përdorues,</w:t>
      </w:r>
    </w:p>
    <w:p w14:paraId="252249FF" w14:textId="77777777" w:rsidR="005122C7" w:rsidRDefault="005122C7" w:rsidP="005122C7">
      <w:pPr>
        <w:pStyle w:val="elementtoproof"/>
        <w:shd w:val="clear" w:color="auto" w:fill="FFFFFF"/>
        <w:rPr>
          <w:lang w:val="en-US"/>
        </w:rPr>
      </w:pPr>
      <w:r>
        <w:rPr>
          <w:rFonts w:ascii="Times New Roman" w:hAnsi="Times New Roman" w:cs="Times New Roman"/>
          <w:color w:val="242424"/>
          <w:sz w:val="24"/>
          <w:szCs w:val="24"/>
          <w:lang w:val="en-US"/>
        </w:rPr>
        <w:t> </w:t>
      </w:r>
    </w:p>
    <w:p w14:paraId="2F7D8D3C" w14:textId="77777777" w:rsidR="005122C7" w:rsidRDefault="005122C7" w:rsidP="005122C7">
      <w:pPr>
        <w:shd w:val="clear" w:color="auto" w:fill="FFFFFF"/>
        <w:spacing w:after="80" w:line="276" w:lineRule="auto"/>
        <w:ind w:right="4"/>
        <w:jc w:val="both"/>
        <w:rPr>
          <w:color w:val="000000"/>
        </w:rPr>
      </w:pPr>
      <w:r>
        <w:rPr>
          <w:color w:val="242424"/>
        </w:rPr>
        <w:t xml:space="preserve">Në përgjigje të kërkesës suaj, ju bëjmë me dije se INSTAT nuk disponon çmime reference për procedurën me objekt: </w:t>
      </w:r>
      <w:r>
        <w:rPr>
          <w:rFonts w:ascii="Aptos" w:hAnsi="Aptos"/>
          <w:color w:val="000000"/>
        </w:rPr>
        <w:t xml:space="preserve">" </w:t>
      </w:r>
      <w:r>
        <w:rPr>
          <w:color w:val="000000"/>
        </w:rPr>
        <w:t>FV tapet ceremonial</w:t>
      </w:r>
      <w:r>
        <w:rPr>
          <w:rFonts w:ascii="Aptos" w:hAnsi="Aptos"/>
          <w:color w:val="000000"/>
        </w:rPr>
        <w:t xml:space="preserve"> ".</w:t>
      </w:r>
      <w:r>
        <w:rPr>
          <w:color w:val="000000"/>
        </w:rPr>
        <w:t> </w:t>
      </w:r>
    </w:p>
    <w:p w14:paraId="065B5BEA" w14:textId="77777777" w:rsidR="00C66632" w:rsidRDefault="00C66632" w:rsidP="00C66632">
      <w:pPr>
        <w:rPr>
          <w:b/>
        </w:rPr>
      </w:pPr>
    </w:p>
    <w:p w14:paraId="7440277F" w14:textId="14D9E60E" w:rsidR="00D600D6" w:rsidRPr="00C66632" w:rsidRDefault="007C45ED" w:rsidP="00C66632">
      <w:pPr>
        <w:rPr>
          <w:b/>
        </w:rPr>
      </w:pPr>
      <w:r w:rsidRPr="00C66632">
        <w:rPr>
          <w:b/>
        </w:rPr>
        <w:t>Përgjigja e kërkesës nr 5</w:t>
      </w:r>
    </w:p>
    <w:p w14:paraId="6102F435" w14:textId="77777777" w:rsidR="006E2919" w:rsidRDefault="006E2919" w:rsidP="006E2919">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594D8072" w14:textId="77777777" w:rsidR="005122C7" w:rsidRDefault="005122C7" w:rsidP="005122C7">
      <w:pPr>
        <w:shd w:val="clear" w:color="auto" w:fill="FFFFFF"/>
        <w:spacing w:after="80" w:line="276" w:lineRule="auto"/>
        <w:ind w:right="4"/>
        <w:jc w:val="both"/>
        <w:rPr>
          <w:rFonts w:ascii="Times New Roman" w:hAnsi="Times New Roman" w:cs="Times New Roman"/>
          <w:color w:val="000000"/>
          <w:sz w:val="24"/>
          <w:szCs w:val="24"/>
        </w:rPr>
      </w:pPr>
      <w:r>
        <w:rPr>
          <w:rFonts w:ascii="Times New Roman" w:hAnsi="Times New Roman" w:cs="Times New Roman"/>
          <w:color w:val="242424"/>
          <w:sz w:val="24"/>
          <w:szCs w:val="24"/>
        </w:rPr>
        <w:t xml:space="preserve">Në përgjigje të kërkesës suaj, ju bëjmë me dije se INSTAT nuk disponon çmime reference për procedurën me objekt: </w:t>
      </w:r>
      <w:r>
        <w:rPr>
          <w:rFonts w:ascii="Aptos" w:hAnsi="Aptos"/>
          <w:color w:val="000000"/>
          <w:sz w:val="24"/>
          <w:szCs w:val="24"/>
        </w:rPr>
        <w:t xml:space="preserve">" </w:t>
      </w:r>
      <w:r>
        <w:rPr>
          <w:rFonts w:ascii="Aptos" w:hAnsi="Aptos"/>
          <w:b/>
          <w:bCs/>
          <w:color w:val="000000"/>
          <w:sz w:val="24"/>
          <w:szCs w:val="24"/>
        </w:rPr>
        <w:t xml:space="preserve">Blerje kite, reagente dhe materiale mjekësore për analizat e matësit në gjak astrupograma (set për një </w:t>
      </w:r>
      <w:proofErr w:type="gramStart"/>
      <w:r>
        <w:rPr>
          <w:rFonts w:ascii="Aptos" w:hAnsi="Aptos"/>
          <w:b/>
          <w:bCs/>
          <w:color w:val="000000"/>
          <w:sz w:val="24"/>
          <w:szCs w:val="24"/>
        </w:rPr>
        <w:t>analizë)për</w:t>
      </w:r>
      <w:proofErr w:type="gramEnd"/>
      <w:r>
        <w:rPr>
          <w:rFonts w:ascii="Aptos" w:hAnsi="Aptos"/>
          <w:b/>
          <w:bCs/>
          <w:color w:val="000000"/>
          <w:sz w:val="24"/>
          <w:szCs w:val="24"/>
        </w:rPr>
        <w:t xml:space="preserve"> nevoja  të QSUNT, për 24 muaj</w:t>
      </w:r>
      <w:r>
        <w:rPr>
          <w:rFonts w:ascii="Aptos" w:hAnsi="Aptos"/>
          <w:color w:val="000000"/>
          <w:sz w:val="24"/>
          <w:szCs w:val="24"/>
        </w:rPr>
        <w:t> ".</w:t>
      </w:r>
      <w:r>
        <w:rPr>
          <w:rFonts w:ascii="Times New Roman" w:hAnsi="Times New Roman" w:cs="Times New Roman"/>
          <w:color w:val="000000"/>
          <w:sz w:val="24"/>
          <w:szCs w:val="24"/>
        </w:rPr>
        <w:t> </w:t>
      </w:r>
    </w:p>
    <w:p w14:paraId="3C915769" w14:textId="77777777" w:rsidR="00C323AA" w:rsidRDefault="00C323AA" w:rsidP="00C323AA">
      <w:pPr>
        <w:rPr>
          <w:b/>
        </w:rPr>
      </w:pPr>
    </w:p>
    <w:p w14:paraId="779F0EE1" w14:textId="1C6728B5" w:rsidR="00D600D6" w:rsidRPr="00C323AA" w:rsidRDefault="007C45ED" w:rsidP="00C323AA">
      <w:pPr>
        <w:rPr>
          <w:b/>
        </w:rPr>
      </w:pPr>
      <w:r w:rsidRPr="00C323AA">
        <w:rPr>
          <w:b/>
        </w:rPr>
        <w:t>Përgjigja e kërkesës nr 6</w:t>
      </w:r>
    </w:p>
    <w:p w14:paraId="190E68CD" w14:textId="1F03FD11" w:rsidR="006E2919" w:rsidRPr="006E2919" w:rsidRDefault="006E2919" w:rsidP="006E2919">
      <w:pPr>
        <w:spacing w:line="360" w:lineRule="auto"/>
        <w:jc w:val="both"/>
        <w:rPr>
          <w:rFonts w:ascii="Times New Roman" w:hAnsi="Times New Roman" w:cs="Times New Roman"/>
        </w:rPr>
      </w:pPr>
      <w:r>
        <w:rPr>
          <w:rFonts w:ascii="Times New Roman" w:hAnsi="Times New Roman" w:cs="Times New Roman"/>
        </w:rPr>
        <w:t>I nderuar përdorues</w:t>
      </w:r>
    </w:p>
    <w:p w14:paraId="2DCCC11D" w14:textId="77777777" w:rsidR="005122C7" w:rsidRDefault="005122C7" w:rsidP="005122C7">
      <w:pPr>
        <w:shd w:val="clear" w:color="auto" w:fill="FFFFFF"/>
        <w:spacing w:after="80" w:line="276" w:lineRule="auto"/>
        <w:ind w:right="4"/>
        <w:jc w:val="both"/>
        <w:rPr>
          <w:rFonts w:ascii="Times New Roman" w:hAnsi="Times New Roman" w:cs="Times New Roman"/>
          <w:b/>
          <w:bCs/>
          <w:sz w:val="24"/>
          <w:szCs w:val="24"/>
          <w:lang w:val="sq-AL"/>
        </w:rPr>
      </w:pPr>
      <w:r>
        <w:rPr>
          <w:rFonts w:ascii="Times New Roman" w:hAnsi="Times New Roman" w:cs="Times New Roman"/>
          <w:color w:val="242424"/>
          <w:sz w:val="24"/>
          <w:szCs w:val="24"/>
        </w:rPr>
        <w:lastRenderedPageBreak/>
        <w:t xml:space="preserve">Në përgjigje të kërkesës suaj, ju bëjmë me dije se INSTAT nuk disponon çmime reference për procedurën me objekt: </w:t>
      </w:r>
      <w:r>
        <w:rPr>
          <w:rFonts w:ascii="Times New Roman" w:hAnsi="Times New Roman" w:cs="Times New Roman"/>
          <w:b/>
          <w:bCs/>
          <w:color w:val="242424"/>
          <w:sz w:val="24"/>
          <w:szCs w:val="24"/>
        </w:rPr>
        <w:t>“</w:t>
      </w:r>
      <w:r>
        <w:rPr>
          <w:rFonts w:ascii="Times New Roman" w:hAnsi="Times New Roman" w:cs="Times New Roman"/>
          <w:b/>
          <w:bCs/>
          <w:color w:val="000000"/>
          <w:lang w:val="sq-AL"/>
        </w:rPr>
        <w:t xml:space="preserve">Prodhimi i emisioneve të pullave për </w:t>
      </w:r>
      <w:proofErr w:type="gramStart"/>
      <w:r>
        <w:rPr>
          <w:rFonts w:ascii="Times New Roman" w:hAnsi="Times New Roman" w:cs="Times New Roman"/>
          <w:b/>
          <w:bCs/>
          <w:color w:val="000000"/>
          <w:lang w:val="sq-AL"/>
        </w:rPr>
        <w:t>Vitin  2024</w:t>
      </w:r>
      <w:proofErr w:type="gramEnd"/>
      <w:r>
        <w:rPr>
          <w:rFonts w:ascii="Times New Roman" w:hAnsi="Times New Roman" w:cs="Times New Roman"/>
          <w:b/>
          <w:bCs/>
          <w:color w:val="000000"/>
          <w:lang w:val="sq-AL"/>
        </w:rPr>
        <w:t>’’ dhe “Prodhimi i emisionit Shqipëria në EURO 2024”</w:t>
      </w:r>
    </w:p>
    <w:p w14:paraId="3310FC37" w14:textId="77777777" w:rsidR="00C323AA" w:rsidRDefault="00C323AA" w:rsidP="00C323AA">
      <w:pPr>
        <w:rPr>
          <w:b/>
        </w:rPr>
      </w:pPr>
    </w:p>
    <w:p w14:paraId="1775790E" w14:textId="352F342D" w:rsidR="006E2919" w:rsidRPr="00C323AA" w:rsidRDefault="007C45ED" w:rsidP="00C323AA">
      <w:pPr>
        <w:rPr>
          <w:b/>
        </w:rPr>
      </w:pPr>
      <w:r w:rsidRPr="00C323AA">
        <w:rPr>
          <w:b/>
        </w:rPr>
        <w:t xml:space="preserve">Përgjigja e kërkesës nr </w:t>
      </w:r>
      <w:r w:rsidR="00C323AA">
        <w:rPr>
          <w:b/>
        </w:rPr>
        <w:t>7</w:t>
      </w:r>
    </w:p>
    <w:p w14:paraId="11F63979" w14:textId="63A2BC98" w:rsidR="006E2919" w:rsidRPr="006E2919" w:rsidRDefault="006E2919" w:rsidP="006E2919">
      <w:pPr>
        <w:rPr>
          <w:sz w:val="20"/>
          <w:szCs w:val="20"/>
          <w:lang w:val="en-GB"/>
        </w:rPr>
      </w:pPr>
      <w:r>
        <w:rPr>
          <w:lang w:val="en-GB"/>
        </w:rPr>
        <w:t>I nderuar përdorues</w:t>
      </w:r>
    </w:p>
    <w:p w14:paraId="7895B71F" w14:textId="77777777" w:rsidR="005122C7" w:rsidRDefault="005122C7" w:rsidP="005122C7">
      <w:pPr>
        <w:rPr>
          <w:rFonts w:ascii="Times New Roman" w:hAnsi="Times New Roman" w:cs="Times New Roman"/>
          <w:sz w:val="24"/>
          <w:szCs w:val="24"/>
        </w:rPr>
      </w:pPr>
      <w:r>
        <w:rPr>
          <w:rFonts w:ascii="Times New Roman" w:hAnsi="Times New Roman" w:cs="Times New Roman"/>
          <w:sz w:val="24"/>
          <w:szCs w:val="24"/>
        </w:rPr>
        <w:t>Referuar kërkesës suaj, bëjmë me dije se të dhënat mbi të huajt me leje qëndrimi në Shqipëri janë të dhëna me burim administrativ, të cilat sigurohen nga Departamenti për Kufirin dhe Migracionin, pranë Drejtorisë së Përgjithshme të Policisë së Shtetit.</w:t>
      </w:r>
    </w:p>
    <w:p w14:paraId="229F1D9E" w14:textId="77777777" w:rsidR="005122C7" w:rsidRDefault="005122C7" w:rsidP="005122C7">
      <w:pPr>
        <w:rPr>
          <w:rFonts w:ascii="Times New Roman" w:hAnsi="Times New Roman" w:cs="Times New Roman"/>
          <w:sz w:val="24"/>
          <w:szCs w:val="24"/>
        </w:rPr>
      </w:pPr>
    </w:p>
    <w:p w14:paraId="4D400BE4" w14:textId="77777777" w:rsidR="005122C7" w:rsidRDefault="005122C7" w:rsidP="005122C7">
      <w:pPr>
        <w:rPr>
          <w:rFonts w:ascii="Times New Roman" w:hAnsi="Times New Roman" w:cs="Times New Roman"/>
          <w:sz w:val="24"/>
          <w:szCs w:val="24"/>
        </w:rPr>
      </w:pPr>
      <w:r>
        <w:rPr>
          <w:rFonts w:ascii="Times New Roman" w:hAnsi="Times New Roman" w:cs="Times New Roman"/>
          <w:sz w:val="24"/>
          <w:szCs w:val="24"/>
        </w:rPr>
        <w:t>Të dhënat për vitin 2024, janë në proces dhe nuk janë ende të publikuara. Lutemi të konsultoheni me kalendarin e publikimeve në linkun e mëposhtëm.</w:t>
      </w:r>
    </w:p>
    <w:p w14:paraId="2D150D56" w14:textId="77777777" w:rsidR="005122C7" w:rsidRDefault="005122C7" w:rsidP="005122C7">
      <w:pPr>
        <w:rPr>
          <w:rFonts w:ascii="Times New Roman" w:hAnsi="Times New Roman" w:cs="Times New Roman"/>
          <w:sz w:val="24"/>
          <w:szCs w:val="24"/>
        </w:rPr>
      </w:pPr>
      <w:hyperlink r:id="rId8" w:history="1">
        <w:r>
          <w:rPr>
            <w:rStyle w:val="Hyperlink"/>
            <w:rFonts w:ascii="Times New Roman" w:hAnsi="Times New Roman" w:cs="Times New Roman"/>
            <w:sz w:val="24"/>
            <w:szCs w:val="24"/>
          </w:rPr>
          <w:t>https://www.instat.gov.al/al/publikime/kalendari/</w:t>
        </w:r>
      </w:hyperlink>
      <w:r>
        <w:rPr>
          <w:rFonts w:ascii="Times New Roman" w:hAnsi="Times New Roman" w:cs="Times New Roman"/>
          <w:sz w:val="24"/>
          <w:szCs w:val="24"/>
        </w:rPr>
        <w:t xml:space="preserve"> </w:t>
      </w:r>
    </w:p>
    <w:p w14:paraId="1BAD581D" w14:textId="77777777" w:rsidR="005122C7" w:rsidRDefault="005122C7" w:rsidP="005122C7">
      <w:pPr>
        <w:rPr>
          <w:rFonts w:ascii="Times New Roman" w:hAnsi="Times New Roman" w:cs="Times New Roman"/>
          <w:sz w:val="24"/>
          <w:szCs w:val="24"/>
        </w:rPr>
      </w:pPr>
    </w:p>
    <w:p w14:paraId="641A0907" w14:textId="77777777" w:rsidR="005122C7" w:rsidRDefault="005122C7" w:rsidP="005122C7">
      <w:pPr>
        <w:rPr>
          <w:rFonts w:ascii="Times New Roman" w:hAnsi="Times New Roman" w:cs="Times New Roman"/>
          <w:sz w:val="24"/>
          <w:szCs w:val="24"/>
        </w:rPr>
      </w:pPr>
      <w:r>
        <w:rPr>
          <w:rFonts w:ascii="Times New Roman" w:hAnsi="Times New Roman" w:cs="Times New Roman"/>
          <w:sz w:val="24"/>
          <w:szCs w:val="24"/>
        </w:rPr>
        <w:t>Në linqet në vijim do të gjeni informacion rreth të huajve me leje qëndrimi në Shqipëri.</w:t>
      </w:r>
    </w:p>
    <w:p w14:paraId="55D95019" w14:textId="77777777" w:rsidR="005122C7" w:rsidRDefault="005122C7" w:rsidP="005122C7">
      <w:pPr>
        <w:rPr>
          <w:rFonts w:ascii="Times New Roman" w:hAnsi="Times New Roman" w:cs="Times New Roman"/>
          <w:sz w:val="24"/>
          <w:szCs w:val="24"/>
        </w:rPr>
      </w:pPr>
    </w:p>
    <w:p w14:paraId="0CE2A0E8" w14:textId="77777777" w:rsidR="005122C7" w:rsidRDefault="005122C7" w:rsidP="005122C7">
      <w:pPr>
        <w:rPr>
          <w:rFonts w:ascii="Times New Roman" w:hAnsi="Times New Roman" w:cs="Times New Roman"/>
          <w:sz w:val="24"/>
          <w:szCs w:val="24"/>
        </w:rPr>
      </w:pPr>
      <w:r>
        <w:rPr>
          <w:rFonts w:ascii="Times New Roman" w:hAnsi="Times New Roman" w:cs="Times New Roman"/>
          <w:sz w:val="24"/>
          <w:szCs w:val="24"/>
        </w:rPr>
        <w:t>Publikimet:</w:t>
      </w:r>
    </w:p>
    <w:p w14:paraId="6D43A53E" w14:textId="77777777" w:rsidR="005122C7" w:rsidRDefault="005122C7" w:rsidP="005122C7">
      <w:pPr>
        <w:rPr>
          <w:rFonts w:ascii="Times New Roman" w:hAnsi="Times New Roman" w:cs="Times New Roman"/>
          <w:sz w:val="24"/>
          <w:szCs w:val="24"/>
        </w:rPr>
      </w:pPr>
      <w:hyperlink r:id="rId9" w:anchor="tab3" w:history="1">
        <w:r>
          <w:rPr>
            <w:rStyle w:val="Hyperlink"/>
            <w:rFonts w:ascii="Times New Roman" w:hAnsi="Times New Roman" w:cs="Times New Roman"/>
            <w:sz w:val="24"/>
            <w:szCs w:val="24"/>
          </w:rPr>
          <w:t>https://www.instat.gov.al/al/temat/treguesit-demografik%C3%AB-dhe-social%C3%AB/migrimi-dhe-integrimi-i-migrant%C3%ABve/ - tab3</w:t>
        </w:r>
      </w:hyperlink>
    </w:p>
    <w:p w14:paraId="572727DE" w14:textId="77777777" w:rsidR="005122C7" w:rsidRDefault="005122C7" w:rsidP="005122C7">
      <w:pPr>
        <w:rPr>
          <w:rFonts w:ascii="Times New Roman" w:hAnsi="Times New Roman" w:cs="Times New Roman"/>
          <w:sz w:val="24"/>
          <w:szCs w:val="24"/>
        </w:rPr>
      </w:pPr>
    </w:p>
    <w:p w14:paraId="143162AB" w14:textId="77777777" w:rsidR="005122C7" w:rsidRDefault="005122C7" w:rsidP="005122C7">
      <w:pPr>
        <w:rPr>
          <w:rFonts w:ascii="Times New Roman" w:hAnsi="Times New Roman" w:cs="Times New Roman"/>
          <w:sz w:val="24"/>
          <w:szCs w:val="24"/>
        </w:rPr>
      </w:pPr>
      <w:r>
        <w:rPr>
          <w:rFonts w:ascii="Times New Roman" w:hAnsi="Times New Roman" w:cs="Times New Roman"/>
          <w:sz w:val="24"/>
          <w:szCs w:val="24"/>
        </w:rPr>
        <w:t>Databaza Statistikore:</w:t>
      </w:r>
    </w:p>
    <w:p w14:paraId="45A2E6A1" w14:textId="77777777" w:rsidR="005122C7" w:rsidRDefault="005122C7" w:rsidP="005122C7">
      <w:pPr>
        <w:rPr>
          <w:rFonts w:ascii="Times New Roman" w:hAnsi="Times New Roman" w:cs="Times New Roman"/>
          <w:sz w:val="24"/>
          <w:szCs w:val="24"/>
        </w:rPr>
      </w:pPr>
      <w:hyperlink r:id="rId10" w:history="1">
        <w:r>
          <w:rPr>
            <w:rStyle w:val="Hyperlink"/>
            <w:rFonts w:ascii="Times New Roman" w:hAnsi="Times New Roman" w:cs="Times New Roman"/>
            <w:sz w:val="24"/>
            <w:szCs w:val="24"/>
          </w:rPr>
          <w:t>https://databaza.instat.gov.al:8083/pxweb/sq/DST</w:t>
        </w:r>
      </w:hyperlink>
    </w:p>
    <w:p w14:paraId="15768449" w14:textId="77777777" w:rsidR="005122C7" w:rsidRDefault="005122C7" w:rsidP="005122C7">
      <w:pPr>
        <w:rPr>
          <w:rFonts w:ascii="Times New Roman" w:hAnsi="Times New Roman" w:cs="Times New Roman"/>
          <w:sz w:val="24"/>
          <w:szCs w:val="24"/>
        </w:rPr>
      </w:pPr>
    </w:p>
    <w:p w14:paraId="7EBD972B" w14:textId="77777777" w:rsidR="005122C7" w:rsidRDefault="005122C7" w:rsidP="005122C7">
      <w:pPr>
        <w:rPr>
          <w:rFonts w:ascii="Times New Roman" w:hAnsi="Times New Roman" w:cs="Times New Roman"/>
          <w:color w:val="1B325F"/>
          <w:sz w:val="24"/>
          <w:szCs w:val="24"/>
          <w:u w:val="single"/>
          <w:shd w:val="clear" w:color="auto" w:fill="FFFFFF"/>
        </w:rPr>
      </w:pPr>
      <w:r>
        <w:rPr>
          <w:rFonts w:ascii="Times New Roman" w:hAnsi="Times New Roman" w:cs="Times New Roman"/>
          <w:sz w:val="24"/>
          <w:szCs w:val="24"/>
        </w:rPr>
        <w:t xml:space="preserve">Në seksionin: </w:t>
      </w:r>
      <w:r>
        <w:rPr>
          <w:rFonts w:ascii="Times New Roman" w:hAnsi="Times New Roman" w:cs="Times New Roman"/>
          <w:b/>
          <w:bCs/>
          <w:i/>
          <w:iCs/>
          <w:sz w:val="24"/>
          <w:szCs w:val="24"/>
        </w:rPr>
        <w:t>Migracioni dhe Integrimi i migrantëve</w:t>
      </w:r>
    </w:p>
    <w:p w14:paraId="4A5D44BB" w14:textId="77777777" w:rsidR="005122C7" w:rsidRDefault="005122C7" w:rsidP="005122C7">
      <w:pPr>
        <w:pStyle w:val="ListParagraph"/>
        <w:numPr>
          <w:ilvl w:val="0"/>
          <w:numId w:val="9"/>
        </w:numP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Të huajt me leje qëndrimi në Shqipëri sipas gjinisë 2005 - 2023</w:t>
      </w:r>
    </w:p>
    <w:p w14:paraId="77229A5D" w14:textId="77777777" w:rsidR="005122C7" w:rsidRDefault="005122C7" w:rsidP="005122C7">
      <w:pPr>
        <w:pStyle w:val="ListParagraph"/>
        <w:numPr>
          <w:ilvl w:val="0"/>
          <w:numId w:val="9"/>
        </w:numP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Të huajt me leje qëndrimi në Shqipëri sipas grup moshës 2005 - 2023</w:t>
      </w:r>
    </w:p>
    <w:p w14:paraId="0588D93A" w14:textId="77777777" w:rsidR="005122C7" w:rsidRDefault="005122C7" w:rsidP="005122C7">
      <w:pPr>
        <w:pStyle w:val="ListParagraph"/>
        <w:numPr>
          <w:ilvl w:val="0"/>
          <w:numId w:val="9"/>
        </w:numP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Të huajt me leje qëndrimi në Shqipëri sipas arsyes së aplikimit 2005 – 2023</w:t>
      </w:r>
    </w:p>
    <w:p w14:paraId="6E0227DC" w14:textId="77777777" w:rsidR="005122C7" w:rsidRDefault="005122C7" w:rsidP="005122C7">
      <w:pPr>
        <w:pStyle w:val="ListParagraph"/>
        <w:numPr>
          <w:ilvl w:val="0"/>
          <w:numId w:val="9"/>
        </w:numP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rPr>
        <w:t xml:space="preserve">Të huajt me leje qëndrimi në Shqipëri sipas vendit të origjinës 2005 – 2023 </w:t>
      </w:r>
    </w:p>
    <w:p w14:paraId="69912389" w14:textId="77777777" w:rsidR="00C323AA" w:rsidRDefault="00C323AA" w:rsidP="00C323AA">
      <w:pPr>
        <w:rPr>
          <w:b/>
        </w:rPr>
      </w:pPr>
    </w:p>
    <w:p w14:paraId="5CDB2424" w14:textId="3C8FAC02" w:rsidR="00D600D6" w:rsidRPr="00C323AA" w:rsidRDefault="007C45ED" w:rsidP="00C323AA">
      <w:pPr>
        <w:rPr>
          <w:b/>
        </w:rPr>
      </w:pPr>
      <w:r w:rsidRPr="00C323AA">
        <w:rPr>
          <w:b/>
        </w:rPr>
        <w:t xml:space="preserve">Përgjigja e kërkesës nr </w:t>
      </w:r>
      <w:r w:rsidR="00C323AA">
        <w:rPr>
          <w:b/>
        </w:rPr>
        <w:t>8</w:t>
      </w:r>
    </w:p>
    <w:p w14:paraId="23E2BC41" w14:textId="5EB7552D"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0B756FAE" w14:textId="77777777" w:rsidR="00047305" w:rsidRDefault="00047305" w:rsidP="00047305">
      <w:pPr>
        <w:shd w:val="clear" w:color="auto" w:fill="FFFFFF"/>
        <w:spacing w:after="80" w:line="276" w:lineRule="auto"/>
        <w:ind w:right="4"/>
        <w:jc w:val="both"/>
        <w:rPr>
          <w:rFonts w:ascii="Times New Roman" w:hAnsi="Times New Roman" w:cs="Times New Roman"/>
          <w:b/>
          <w:bCs/>
        </w:rPr>
      </w:pPr>
      <w:r>
        <w:rPr>
          <w:rFonts w:ascii="Times New Roman" w:hAnsi="Times New Roman" w:cs="Times New Roman"/>
          <w:color w:val="242424"/>
        </w:rPr>
        <w:lastRenderedPageBreak/>
        <w:t xml:space="preserve">Në përgjigje të kërkesës suaj, ju bëjmë me dije se INSTAT nuk disponon çmime reference për procedurën me objekt: </w:t>
      </w:r>
      <w:r>
        <w:rPr>
          <w:rFonts w:ascii="Times New Roman" w:hAnsi="Times New Roman" w:cs="Times New Roman"/>
        </w:rPr>
        <w:t xml:space="preserve">" </w:t>
      </w:r>
      <w:r>
        <w:rPr>
          <w:b/>
          <w:bCs/>
        </w:rPr>
        <w:t>Blerje-Sherbim Printimi</w:t>
      </w:r>
      <w:r>
        <w:rPr>
          <w:b/>
          <w:bCs/>
          <w:color w:val="212121"/>
        </w:rPr>
        <w:t xml:space="preserve"> </w:t>
      </w:r>
      <w:r>
        <w:rPr>
          <w:rFonts w:ascii="Times New Roman" w:hAnsi="Times New Roman" w:cs="Times New Roman"/>
          <w:b/>
          <w:bCs/>
        </w:rPr>
        <w:t>". </w:t>
      </w:r>
    </w:p>
    <w:p w14:paraId="07CF907F" w14:textId="537A3BD1" w:rsidR="006E2919" w:rsidRPr="003E4116" w:rsidRDefault="006E2919" w:rsidP="006E2919">
      <w:pPr>
        <w:rPr>
          <w:rFonts w:ascii="Calibri" w:hAnsi="Calibri" w:cs="Calibri"/>
          <w:color w:val="000000"/>
          <w:sz w:val="24"/>
          <w:szCs w:val="24"/>
          <w:lang w:val="en-GB"/>
        </w:rPr>
      </w:pPr>
    </w:p>
    <w:p w14:paraId="18AD9F09" w14:textId="2716368F" w:rsidR="00505090" w:rsidRPr="00C323AA" w:rsidRDefault="007C45ED" w:rsidP="00C323AA">
      <w:pPr>
        <w:rPr>
          <w:b/>
        </w:rPr>
      </w:pPr>
      <w:r w:rsidRPr="00C323AA">
        <w:rPr>
          <w:b/>
        </w:rPr>
        <w:t xml:space="preserve">Përgjigja e kërkesës nr </w:t>
      </w:r>
      <w:r w:rsidR="00C323AA">
        <w:rPr>
          <w:b/>
        </w:rPr>
        <w:t>9</w:t>
      </w:r>
    </w:p>
    <w:p w14:paraId="54636964" w14:textId="411189E5"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60A6A0EC" w14:textId="77777777" w:rsidR="001A27D6" w:rsidRDefault="001A27D6" w:rsidP="001A27D6">
      <w:pPr>
        <w:shd w:val="clear" w:color="auto" w:fill="FFFFFF"/>
        <w:spacing w:after="80" w:line="276" w:lineRule="auto"/>
        <w:ind w:right="4"/>
        <w:jc w:val="both"/>
        <w:rPr>
          <w:rFonts w:ascii="Times New Roman" w:hAnsi="Times New Roman" w:cs="Times New Roman"/>
          <w:b/>
          <w:bCs/>
        </w:rPr>
      </w:pPr>
      <w:r>
        <w:rPr>
          <w:rFonts w:ascii="Times New Roman" w:hAnsi="Times New Roman" w:cs="Times New Roman"/>
          <w:color w:val="242424"/>
        </w:rPr>
        <w:t xml:space="preserve">Në përgjigje të kërkesës suaj, ju bëjmë me dije se INSTAT nuk disponon çmime reference për procedurën me objekt: </w:t>
      </w:r>
      <w:r>
        <w:rPr>
          <w:rFonts w:ascii="Times New Roman" w:hAnsi="Times New Roman" w:cs="Times New Roman"/>
        </w:rPr>
        <w:t xml:space="preserve">" </w:t>
      </w:r>
      <w:r>
        <w:rPr>
          <w:rFonts w:ascii="Times New Roman" w:hAnsi="Times New Roman" w:cs="Times New Roman"/>
          <w:b/>
          <w:bCs/>
          <w:color w:val="000000"/>
          <w:sz w:val="24"/>
          <w:szCs w:val="24"/>
        </w:rPr>
        <w:t>Blerje kondicionere</w:t>
      </w:r>
      <w:r>
        <w:rPr>
          <w:rFonts w:ascii="Times New Roman" w:hAnsi="Times New Roman" w:cs="Times New Roman"/>
          <w:b/>
          <w:bCs/>
        </w:rPr>
        <w:t xml:space="preserve"> ". </w:t>
      </w:r>
    </w:p>
    <w:p w14:paraId="55239F13" w14:textId="77777777" w:rsidR="00C73805" w:rsidRDefault="00C73805" w:rsidP="00C73805">
      <w:pPr>
        <w:rPr>
          <w:b/>
        </w:rPr>
      </w:pPr>
    </w:p>
    <w:p w14:paraId="60CD10EA" w14:textId="0933DC41" w:rsidR="00505090" w:rsidRPr="00C73805" w:rsidRDefault="00D161B4" w:rsidP="00C73805">
      <w:pPr>
        <w:rPr>
          <w:b/>
        </w:rPr>
      </w:pPr>
      <w:r w:rsidRPr="00C73805">
        <w:rPr>
          <w:b/>
        </w:rPr>
        <w:t>Përgjigja e kërkesës nr 1</w:t>
      </w:r>
      <w:r w:rsidR="00C73805">
        <w:rPr>
          <w:b/>
        </w:rPr>
        <w:t>0</w:t>
      </w:r>
    </w:p>
    <w:p w14:paraId="074ABD91" w14:textId="2C21B8FB" w:rsidR="003E4116" w:rsidRDefault="003E4116" w:rsidP="003E4116">
      <w:pPr>
        <w:rPr>
          <w:rFonts w:ascii="Calibri" w:hAnsi="Calibri"/>
        </w:rPr>
      </w:pPr>
      <w:r>
        <w:rPr>
          <w:rFonts w:ascii="Calibri" w:hAnsi="Calibri"/>
        </w:rPr>
        <w:t>I nderuar përdorues</w:t>
      </w:r>
    </w:p>
    <w:p w14:paraId="45CEE007" w14:textId="77777777" w:rsidR="001A27D6" w:rsidRDefault="001A27D6" w:rsidP="001A27D6">
      <w:pPr>
        <w:jc w:val="both"/>
        <w:rPr>
          <w:rFonts w:ascii="Times New Roman" w:hAnsi="Times New Roman" w:cs="Times New Roman"/>
          <w:sz w:val="24"/>
          <w:szCs w:val="24"/>
          <w:shd w:val="clear" w:color="auto" w:fill="FFFFFF"/>
          <w:lang w:val="sq-AL"/>
        </w:rPr>
      </w:pPr>
      <w:r>
        <w:rPr>
          <w:rFonts w:ascii="Times New Roman" w:hAnsi="Times New Roman" w:cs="Times New Roman"/>
          <w:sz w:val="24"/>
          <w:szCs w:val="24"/>
          <w:lang w:val="sq-AL"/>
        </w:rPr>
        <w:t xml:space="preserve">Në përgjigje të kërkesës suaj, bëjmë me dije se </w:t>
      </w:r>
      <w:r>
        <w:rPr>
          <w:rFonts w:ascii="Times New Roman" w:hAnsi="Times New Roman" w:cs="Times New Roman"/>
          <w:sz w:val="24"/>
          <w:szCs w:val="24"/>
          <w:shd w:val="clear" w:color="auto" w:fill="FFFFFF"/>
          <w:lang w:val="sq-AL"/>
        </w:rPr>
        <w:t xml:space="preserve">lëvizjet e njerëzve që hyjnë dhe dalin nga vendi (migracioni ndërkombëtar), është komponenti më i vështirë për t’u matur, duke qenë se Shqipëria nuk ka ende një regjistër popullsie për qëllime statistikore. Në këtë mënyrë, INSTAT përdor të dhënat më të mira ’proxy’ për vlerësimin e migracionit, duke u bazuar kryesisht në të dhënat e mbledhura nga moduli i migracionit nëpërmjet anketës së forcave të punës kombinuar me koeficientet e projeksioneve të popullsisë 2011-2031. </w:t>
      </w:r>
    </w:p>
    <w:p w14:paraId="2C7553A5" w14:textId="77777777" w:rsidR="001A27D6" w:rsidRDefault="001A27D6" w:rsidP="001A27D6">
      <w:pPr>
        <w:jc w:val="both"/>
        <w:rPr>
          <w:rFonts w:ascii="Times New Roman" w:hAnsi="Times New Roman" w:cs="Times New Roman"/>
          <w:sz w:val="24"/>
          <w:szCs w:val="24"/>
          <w:shd w:val="clear" w:color="auto" w:fill="FFFFFF"/>
          <w:lang w:val="sq-AL"/>
        </w:rPr>
      </w:pPr>
    </w:p>
    <w:p w14:paraId="2C16B862" w14:textId="77777777" w:rsidR="001A27D6" w:rsidRDefault="001A27D6" w:rsidP="001A27D6">
      <w:pPr>
        <w:jc w:val="both"/>
        <w:rPr>
          <w:rFonts w:ascii="Times New Roman" w:hAnsi="Times New Roman" w:cs="Times New Roman"/>
          <w:sz w:val="24"/>
          <w:szCs w:val="24"/>
          <w:shd w:val="clear" w:color="auto" w:fill="FFFFFF"/>
          <w:lang w:val="sq-AL"/>
        </w:rPr>
      </w:pPr>
      <w:r>
        <w:rPr>
          <w:rFonts w:ascii="Times New Roman" w:hAnsi="Times New Roman" w:cs="Times New Roman"/>
          <w:sz w:val="24"/>
          <w:szCs w:val="24"/>
          <w:shd w:val="clear" w:color="auto" w:fill="FFFFFF"/>
          <w:lang w:val="sq-AL"/>
        </w:rPr>
        <w:t xml:space="preserve">Në vijim gjeni të dhënave që INSTAT disponon. </w:t>
      </w:r>
    </w:p>
    <w:p w14:paraId="7EAC6077" w14:textId="77777777" w:rsidR="001A27D6" w:rsidRDefault="001A27D6" w:rsidP="001A27D6">
      <w:pPr>
        <w:jc w:val="both"/>
        <w:rPr>
          <w:rFonts w:ascii="Times New Roman" w:hAnsi="Times New Roman" w:cs="Times New Roman"/>
          <w:sz w:val="24"/>
          <w:szCs w:val="24"/>
          <w:shd w:val="clear" w:color="auto" w:fill="FFFFFF"/>
          <w:lang w:val="sq-AL"/>
        </w:rPr>
      </w:pPr>
    </w:p>
    <w:p w14:paraId="35FD9F68" w14:textId="77777777" w:rsidR="001A27D6" w:rsidRDefault="001A27D6" w:rsidP="001A27D6">
      <w:pPr>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INSTAT ka kryer në vitin 2019 , “Anketën Kombëtare të Migracionit në Familje”, objektivi kryesor i së cilës ishte të ofronte informacion për shkallën e migracionit neto për periudhën 2011-2019 dhe karakteristikat e popullsisë së përfshirë. Përveç një shqyrtimi në thellësi të flukseve migratore neto për periudhën 2011-2019, kjo anketë ka prodhuar për herë të parë statistika mbi ndryshimin e vendbanimit nga familjet, kësisoj duhet konsideruar si studim eksperimental. Disa prej rezultateve të kësaj ankete mund ti konsultoni në linkun në vijim: </w:t>
      </w:r>
    </w:p>
    <w:p w14:paraId="5DD91B17" w14:textId="77777777" w:rsidR="001A27D6" w:rsidRDefault="001A27D6" w:rsidP="001A27D6">
      <w:pPr>
        <w:jc w:val="both"/>
        <w:rPr>
          <w:rFonts w:ascii="Times New Roman" w:hAnsi="Times New Roman" w:cs="Times New Roman"/>
          <w:sz w:val="24"/>
          <w:szCs w:val="24"/>
          <w:lang w:val="sq-AL"/>
        </w:rPr>
      </w:pPr>
    </w:p>
    <w:p w14:paraId="6CF1380A" w14:textId="77777777" w:rsidR="001A27D6" w:rsidRDefault="001A27D6" w:rsidP="001A27D6">
      <w:pPr>
        <w:jc w:val="both"/>
        <w:rPr>
          <w:rStyle w:val="Hyperlink"/>
          <w:rFonts w:ascii="Calibri" w:hAnsi="Calibri" w:cs="Calibri"/>
          <w:lang w:val="en-GB"/>
        </w:rPr>
      </w:pPr>
      <w:hyperlink r:id="rId11" w:history="1">
        <w:r>
          <w:rPr>
            <w:rStyle w:val="Hyperlink"/>
            <w:rFonts w:ascii="Times New Roman" w:hAnsi="Times New Roman" w:cs="Times New Roman"/>
            <w:sz w:val="24"/>
            <w:szCs w:val="24"/>
            <w:lang w:val="sq-AL"/>
          </w:rPr>
          <w:t>https://www.instat.gov.al/media/7969/zhvillimi_i_anket%C3%ABs_komb%C3%ABtare_t%C3%AB_migracionit_n%C3%AB_familje_alb.pdf</w:t>
        </w:r>
      </w:hyperlink>
      <w:r>
        <w:rPr>
          <w:rStyle w:val="Hyperlink"/>
          <w:rFonts w:ascii="Times New Roman" w:hAnsi="Times New Roman" w:cs="Times New Roman"/>
          <w:sz w:val="24"/>
          <w:szCs w:val="24"/>
          <w:lang w:val="sq-AL"/>
        </w:rPr>
        <w:t>.</w:t>
      </w:r>
    </w:p>
    <w:p w14:paraId="7CFFCD0B" w14:textId="77777777" w:rsidR="001A27D6" w:rsidRDefault="001A27D6" w:rsidP="001A27D6">
      <w:pPr>
        <w:jc w:val="both"/>
      </w:pPr>
    </w:p>
    <w:p w14:paraId="7C6A111C" w14:textId="77777777" w:rsidR="001A27D6" w:rsidRDefault="001A27D6" w:rsidP="001A27D6">
      <w:pPr>
        <w:jc w:val="both"/>
        <w:rPr>
          <w:rFonts w:ascii="Times New Roman" w:hAnsi="Times New Roman" w:cs="Times New Roman"/>
          <w:sz w:val="24"/>
          <w:szCs w:val="24"/>
          <w:lang w:val="sq-AL"/>
        </w:rPr>
      </w:pPr>
      <w:r>
        <w:rPr>
          <w:rFonts w:ascii="Times New Roman" w:hAnsi="Times New Roman" w:cs="Times New Roman"/>
          <w:sz w:val="24"/>
          <w:szCs w:val="24"/>
          <w:lang w:val="sq-AL"/>
        </w:rPr>
        <w:t>Për me tepër informacion lutemi konsultoni materialet mbi:</w:t>
      </w:r>
    </w:p>
    <w:p w14:paraId="0C1F5197" w14:textId="77777777" w:rsidR="001A27D6" w:rsidRDefault="001A27D6" w:rsidP="001A27D6">
      <w:pPr>
        <w:jc w:val="both"/>
        <w:rPr>
          <w:rFonts w:ascii="Times New Roman" w:hAnsi="Times New Roman" w:cs="Times New Roman"/>
          <w:sz w:val="24"/>
          <w:szCs w:val="24"/>
          <w:lang w:val="sq-AL"/>
        </w:rPr>
      </w:pPr>
    </w:p>
    <w:p w14:paraId="2889CF6B" w14:textId="77777777" w:rsidR="001A27D6" w:rsidRDefault="001A27D6" w:rsidP="001A27D6">
      <w:pPr>
        <w:pStyle w:val="ListParagraph"/>
        <w:numPr>
          <w:ilvl w:val="0"/>
          <w:numId w:val="10"/>
        </w:numPr>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 xml:space="preserve">Studimi mbi Modelimi i Parashikimit: Ndikimi i Migracionit te Forca Shqiptare e Punës dhe Nevojat për Zhvillimin e Aftësive nga Pikëpamja Gjinore në Shqipëri. </w:t>
      </w:r>
    </w:p>
    <w:p w14:paraId="49E7133D" w14:textId="77777777" w:rsidR="001A27D6" w:rsidRDefault="001A27D6" w:rsidP="001A27D6">
      <w:pPr>
        <w:jc w:val="both"/>
        <w:rPr>
          <w:rFonts w:ascii="Times New Roman" w:hAnsi="Times New Roman" w:cs="Times New Roman"/>
          <w:sz w:val="24"/>
          <w:szCs w:val="24"/>
          <w:lang w:val="sq-AL"/>
        </w:rPr>
      </w:pPr>
      <w:hyperlink r:id="rId12" w:history="1">
        <w:r>
          <w:rPr>
            <w:rStyle w:val="Hyperlink"/>
            <w:rFonts w:ascii="Times New Roman" w:hAnsi="Times New Roman" w:cs="Times New Roman"/>
            <w:sz w:val="24"/>
            <w:szCs w:val="24"/>
            <w:lang w:val="sq-AL"/>
          </w:rPr>
          <w:t>https://albania.iom.int/sites/g/files/tmzbdl1401/files/documents/MODELI I PARASHIKIMIT - ALB.pdf</w:t>
        </w:r>
      </w:hyperlink>
    </w:p>
    <w:p w14:paraId="40D9DD0F" w14:textId="77777777" w:rsidR="001A27D6" w:rsidRDefault="001A27D6" w:rsidP="001A27D6">
      <w:pPr>
        <w:jc w:val="both"/>
        <w:rPr>
          <w:rFonts w:ascii="Times New Roman" w:hAnsi="Times New Roman" w:cs="Times New Roman"/>
          <w:sz w:val="24"/>
          <w:szCs w:val="24"/>
          <w:lang w:val="sq-AL"/>
        </w:rPr>
      </w:pPr>
    </w:p>
    <w:p w14:paraId="01025062" w14:textId="77777777" w:rsidR="001A27D6" w:rsidRDefault="001A27D6" w:rsidP="001A27D6">
      <w:pPr>
        <w:pStyle w:val="ListParagraph"/>
        <w:numPr>
          <w:ilvl w:val="0"/>
          <w:numId w:val="10"/>
        </w:numPr>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Vlerësimi i Kornizave të Lëvizjes së Fuqisë Punëtore dhe Ndikimit të tyre në Lëvizjen e Migrantëve Shqiptarë të Punës.</w:t>
      </w:r>
    </w:p>
    <w:p w14:paraId="50D28176" w14:textId="77777777" w:rsidR="001A27D6" w:rsidRDefault="001A27D6" w:rsidP="001A27D6">
      <w:pPr>
        <w:jc w:val="both"/>
        <w:rPr>
          <w:rFonts w:ascii="Times New Roman" w:hAnsi="Times New Roman" w:cs="Times New Roman"/>
          <w:sz w:val="24"/>
          <w:szCs w:val="24"/>
          <w:lang w:val="sq-AL"/>
        </w:rPr>
      </w:pPr>
      <w:hyperlink r:id="rId13" w:history="1">
        <w:r>
          <w:rPr>
            <w:rStyle w:val="Hyperlink"/>
            <w:rFonts w:ascii="Times New Roman" w:hAnsi="Times New Roman" w:cs="Times New Roman"/>
            <w:sz w:val="24"/>
            <w:szCs w:val="24"/>
            <w:lang w:val="sq-AL"/>
          </w:rPr>
          <w:t>https://albania.iom.int/sites/g/files/tmzbdl1401/files/documents/VLER%C3%8BSIMI I KORNIZAVE T%C3%8B L%C3%8BVIZJES - ALB.pdf</w:t>
        </w:r>
      </w:hyperlink>
    </w:p>
    <w:p w14:paraId="7C9CEF18" w14:textId="4C223195" w:rsidR="003E4116" w:rsidRDefault="003E4116" w:rsidP="003E4116">
      <w:pPr>
        <w:rPr>
          <w:rFonts w:ascii="Aptos" w:hAnsi="Aptos"/>
        </w:rPr>
      </w:pPr>
    </w:p>
    <w:p w14:paraId="56D509F4" w14:textId="77777777" w:rsidR="00C73805" w:rsidRPr="003E4116" w:rsidRDefault="00C73805" w:rsidP="003E4116">
      <w:pPr>
        <w:rPr>
          <w:rFonts w:ascii="Aptos" w:hAnsi="Aptos"/>
        </w:rPr>
      </w:pPr>
    </w:p>
    <w:p w14:paraId="2A856AAB" w14:textId="121733D9" w:rsidR="00505090" w:rsidRPr="00C73805" w:rsidRDefault="00D161B4" w:rsidP="00C73805">
      <w:pPr>
        <w:rPr>
          <w:b/>
        </w:rPr>
      </w:pPr>
      <w:r w:rsidRPr="00C73805">
        <w:rPr>
          <w:b/>
        </w:rPr>
        <w:t>Përgjigja e kërkesës nr 1</w:t>
      </w:r>
      <w:r w:rsidR="00C73805">
        <w:rPr>
          <w:b/>
        </w:rPr>
        <w:t>1</w:t>
      </w:r>
    </w:p>
    <w:p w14:paraId="0CA81DC3" w14:textId="77777777" w:rsidR="001A27D6" w:rsidRDefault="001A27D6" w:rsidP="001A27D6">
      <w:pPr>
        <w:rPr>
          <w:rFonts w:ascii="Times New Roman" w:hAnsi="Times New Roman" w:cs="Times New Roman"/>
          <w:sz w:val="24"/>
          <w:szCs w:val="24"/>
        </w:rPr>
      </w:pPr>
      <w:r>
        <w:rPr>
          <w:rFonts w:ascii="Times New Roman" w:hAnsi="Times New Roman" w:cs="Times New Roman"/>
          <w:sz w:val="24"/>
          <w:szCs w:val="24"/>
        </w:rPr>
        <w:t>Dear user,</w:t>
      </w:r>
    </w:p>
    <w:p w14:paraId="288A7B50" w14:textId="77777777" w:rsidR="001A27D6" w:rsidRDefault="001A27D6" w:rsidP="001A27D6">
      <w:pPr>
        <w:rPr>
          <w:rFonts w:ascii="Times New Roman" w:hAnsi="Times New Roman" w:cs="Times New Roman"/>
          <w:sz w:val="24"/>
          <w:szCs w:val="24"/>
        </w:rPr>
      </w:pPr>
    </w:p>
    <w:p w14:paraId="63A96BC0" w14:textId="77777777" w:rsidR="001A27D6" w:rsidRDefault="001A27D6" w:rsidP="001A27D6">
      <w:pPr>
        <w:rPr>
          <w:rFonts w:ascii="Times New Roman" w:hAnsi="Times New Roman" w:cs="Times New Roman"/>
          <w:sz w:val="24"/>
          <w:szCs w:val="24"/>
        </w:rPr>
      </w:pPr>
      <w:r>
        <w:rPr>
          <w:rFonts w:ascii="Times New Roman" w:hAnsi="Times New Roman" w:cs="Times New Roman"/>
          <w:sz w:val="24"/>
          <w:szCs w:val="24"/>
        </w:rPr>
        <w:t>Referring your request, please find attached the data available at INSTAT regarding forest and pasture fires.</w:t>
      </w:r>
    </w:p>
    <w:p w14:paraId="75978DB9" w14:textId="77777777" w:rsidR="001A27D6" w:rsidRDefault="001A27D6" w:rsidP="001A27D6">
      <w:pPr>
        <w:rPr>
          <w:rFonts w:ascii="Times New Roman" w:hAnsi="Times New Roman" w:cs="Times New Roman"/>
          <w:sz w:val="24"/>
          <w:szCs w:val="24"/>
        </w:rPr>
      </w:pPr>
      <w:r>
        <w:rPr>
          <w:rFonts w:ascii="Times New Roman" w:hAnsi="Times New Roman" w:cs="Times New Roman"/>
          <w:sz w:val="24"/>
          <w:szCs w:val="24"/>
        </w:rPr>
        <w:t>These data are also publicly accessible through INSTAT's database that you may find in the link below:</w:t>
      </w:r>
    </w:p>
    <w:p w14:paraId="5224DE67" w14:textId="77777777" w:rsidR="001A27D6" w:rsidRDefault="001A27D6" w:rsidP="001A27D6">
      <w:pPr>
        <w:rPr>
          <w:rFonts w:ascii="Times New Roman" w:hAnsi="Times New Roman" w:cs="Times New Roman"/>
          <w:sz w:val="24"/>
          <w:szCs w:val="24"/>
        </w:rPr>
      </w:pPr>
    </w:p>
    <w:p w14:paraId="6B74FA58" w14:textId="77777777" w:rsidR="001A27D6" w:rsidRDefault="001A27D6" w:rsidP="001A27D6">
      <w:pPr>
        <w:rPr>
          <w:rFonts w:ascii="Times New Roman" w:hAnsi="Times New Roman" w:cs="Times New Roman"/>
          <w:sz w:val="24"/>
          <w:szCs w:val="24"/>
        </w:rPr>
      </w:pPr>
      <w:hyperlink r:id="rId14" w:history="1">
        <w:r>
          <w:rPr>
            <w:rStyle w:val="Hyperlink"/>
            <w:rFonts w:ascii="Times New Roman" w:hAnsi="Times New Roman" w:cs="Times New Roman"/>
            <w:sz w:val="24"/>
            <w:szCs w:val="24"/>
          </w:rPr>
          <w:t>PxWeb - Select table</w:t>
        </w:r>
      </w:hyperlink>
    </w:p>
    <w:p w14:paraId="01B4F583" w14:textId="77777777" w:rsidR="001A27D6" w:rsidRDefault="001A27D6" w:rsidP="001A27D6">
      <w:pPr>
        <w:rPr>
          <w:rFonts w:ascii="Times New Roman" w:hAnsi="Times New Roman" w:cs="Times New Roman"/>
          <w:sz w:val="24"/>
          <w:szCs w:val="24"/>
        </w:rPr>
      </w:pPr>
    </w:p>
    <w:p w14:paraId="163B59AA" w14:textId="77777777" w:rsidR="001A27D6" w:rsidRDefault="001A27D6" w:rsidP="001A27D6">
      <w:pPr>
        <w:rPr>
          <w:rFonts w:ascii="Times New Roman" w:hAnsi="Times New Roman" w:cs="Times New Roman"/>
          <w:sz w:val="24"/>
          <w:szCs w:val="24"/>
        </w:rPr>
      </w:pPr>
    </w:p>
    <w:p w14:paraId="7DEB95A4" w14:textId="77777777" w:rsidR="001A27D6" w:rsidRDefault="001A27D6" w:rsidP="001A27D6">
      <w:pPr>
        <w:rPr>
          <w:rFonts w:ascii="Times New Roman" w:hAnsi="Times New Roman" w:cs="Times New Roman"/>
          <w:sz w:val="24"/>
          <w:szCs w:val="24"/>
        </w:rPr>
      </w:pPr>
      <w:r>
        <w:rPr>
          <w:rFonts w:ascii="Times New Roman" w:hAnsi="Times New Roman" w:cs="Times New Roman"/>
          <w:sz w:val="24"/>
          <w:szCs w:val="24"/>
        </w:rPr>
        <w:t>Should you need any further information or assistance, please do not hesitate to contact us.</w:t>
      </w:r>
    </w:p>
    <w:p w14:paraId="51D89EFA" w14:textId="77777777" w:rsidR="001A27D6" w:rsidRDefault="001A27D6" w:rsidP="001A27D6">
      <w:pPr>
        <w:rPr>
          <w:rFonts w:ascii="Calibri" w:hAnsi="Calibri" w:cs="Calibri"/>
        </w:rPr>
      </w:pPr>
    </w:p>
    <w:p w14:paraId="15C8C34D" w14:textId="595D5E61" w:rsidR="00C73805" w:rsidRDefault="001A27D6" w:rsidP="00C73805">
      <w:r>
        <w:object w:dxaOrig="1537" w:dyaOrig="994" w14:anchorId="77A075EC">
          <v:shape id="_x0000_i1044" type="#_x0000_t75" style="width:76.5pt;height:49.5pt" o:ole="">
            <v:imagedata r:id="rId15" o:title=""/>
          </v:shape>
          <o:OLEObject Type="Embed" ProgID="Excel.Sheet.12" ShapeID="_x0000_i1044" DrawAspect="Icon" ObjectID="_1823260037" r:id="rId16"/>
        </w:object>
      </w:r>
    </w:p>
    <w:p w14:paraId="6DFA992F" w14:textId="77777777" w:rsidR="001A27D6" w:rsidRDefault="001A27D6" w:rsidP="00C73805">
      <w:pPr>
        <w:rPr>
          <w:b/>
        </w:rPr>
      </w:pPr>
    </w:p>
    <w:p w14:paraId="1787C1AD" w14:textId="10FC3F29" w:rsidR="003E4116" w:rsidRPr="00C73805" w:rsidRDefault="00D161B4" w:rsidP="00C73805">
      <w:pPr>
        <w:rPr>
          <w:b/>
        </w:rPr>
      </w:pPr>
      <w:r w:rsidRPr="00C73805">
        <w:rPr>
          <w:b/>
        </w:rPr>
        <w:t>Përgjigja e kërkesës nr 1</w:t>
      </w:r>
      <w:r w:rsidR="00C73805">
        <w:rPr>
          <w:b/>
        </w:rPr>
        <w:t>2</w:t>
      </w:r>
    </w:p>
    <w:p w14:paraId="6506558E" w14:textId="3257792D" w:rsidR="003E4116" w:rsidRDefault="003E4116" w:rsidP="003E4116">
      <w:pPr>
        <w:rPr>
          <w:lang w:val="en-GB"/>
        </w:rPr>
      </w:pPr>
      <w:r>
        <w:rPr>
          <w:lang w:val="en-GB"/>
        </w:rPr>
        <w:t>I nderuar përdorues</w:t>
      </w:r>
    </w:p>
    <w:p w14:paraId="405B156C" w14:textId="77777777" w:rsidR="001A27D6" w:rsidRDefault="001A27D6" w:rsidP="001A27D6">
      <w:r>
        <w:t>Referuar kërkesës suaj, bashkëngjitur do të gjeni listën e çmimeve mesatare të konsumit për muajin Maj 2025. Ndersa lista e çmimeve mesatare për muajin Qershor 2025 publikohet pas datës 8 Korrik.</w:t>
      </w:r>
    </w:p>
    <w:p w14:paraId="47854C2F" w14:textId="780E4C41" w:rsidR="003E4116" w:rsidRPr="003E4116" w:rsidRDefault="001A27D6" w:rsidP="003E4116">
      <w:pPr>
        <w:rPr>
          <w:color w:val="000000"/>
          <w:sz w:val="24"/>
          <w:szCs w:val="24"/>
          <w:lang w:val="en-GB"/>
        </w:rPr>
      </w:pPr>
      <w:r>
        <w:object w:dxaOrig="1537" w:dyaOrig="994" w14:anchorId="48441CB6">
          <v:shape id="_x0000_i1046" type="#_x0000_t75" style="width:76.5pt;height:49.5pt" o:ole="">
            <v:imagedata r:id="rId17" o:title=""/>
          </v:shape>
          <o:OLEObject Type="Embed" ProgID="Package" ShapeID="_x0000_i1046" DrawAspect="Icon" ObjectID="_1823260038" r:id="rId18"/>
        </w:object>
      </w:r>
    </w:p>
    <w:p w14:paraId="5B64A624" w14:textId="77777777" w:rsidR="00C73805" w:rsidRDefault="00C73805" w:rsidP="00C73805">
      <w:pPr>
        <w:rPr>
          <w:b/>
        </w:rPr>
      </w:pPr>
    </w:p>
    <w:p w14:paraId="2C8F01C8" w14:textId="5103C11E" w:rsidR="00505090" w:rsidRPr="00C73805" w:rsidRDefault="00D161B4" w:rsidP="00C73805">
      <w:pPr>
        <w:rPr>
          <w:b/>
        </w:rPr>
      </w:pPr>
      <w:r w:rsidRPr="00C73805">
        <w:rPr>
          <w:b/>
        </w:rPr>
        <w:t>Përgjigja e kërkesës nr 1</w:t>
      </w:r>
      <w:r w:rsidR="00C73805">
        <w:rPr>
          <w:b/>
        </w:rPr>
        <w:t>3</w:t>
      </w:r>
    </w:p>
    <w:p w14:paraId="5435DA95"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210D5AA1" w14:textId="77777777" w:rsidR="001A27D6" w:rsidRDefault="001A27D6" w:rsidP="001A27D6">
      <w:pPr>
        <w:jc w:val="both"/>
        <w:rPr>
          <w:rFonts w:ascii="Times New Roman" w:hAnsi="Times New Roman" w:cs="Times New Roman"/>
          <w:sz w:val="24"/>
          <w:szCs w:val="24"/>
          <w:lang w:val="sq-AL" w:eastAsia="sq-AL"/>
        </w:rPr>
      </w:pPr>
      <w:r>
        <w:rPr>
          <w:rFonts w:ascii="Times New Roman" w:hAnsi="Times New Roman" w:cs="Times New Roman"/>
          <w:sz w:val="24"/>
          <w:szCs w:val="24"/>
          <w:lang w:val="sq-AL" w:eastAsia="sq-AL"/>
        </w:rPr>
        <w:t>Përshëndetje,</w:t>
      </w:r>
    </w:p>
    <w:p w14:paraId="185A87FD" w14:textId="77777777" w:rsidR="001A27D6" w:rsidRDefault="001A27D6" w:rsidP="001A27D6">
      <w:pPr>
        <w:jc w:val="both"/>
        <w:rPr>
          <w:rFonts w:ascii="Times New Roman" w:hAnsi="Times New Roman" w:cs="Times New Roman"/>
          <w:sz w:val="24"/>
          <w:szCs w:val="24"/>
          <w:lang w:val="sq-AL" w:eastAsia="sq-AL"/>
        </w:rPr>
      </w:pPr>
    </w:p>
    <w:p w14:paraId="641FC2E9" w14:textId="2F1E1389" w:rsidR="001A27D6" w:rsidRDefault="001A27D6" w:rsidP="001A27D6">
      <w:pPr>
        <w:jc w:val="both"/>
        <w:rPr>
          <w:rFonts w:ascii="Times New Roman" w:hAnsi="Times New Roman" w:cs="Times New Roman"/>
          <w:sz w:val="24"/>
          <w:szCs w:val="24"/>
          <w:lang w:val="sq-AL" w:eastAsia="sq-AL"/>
        </w:rPr>
      </w:pPr>
      <w:r>
        <w:rPr>
          <w:rFonts w:ascii="Times New Roman" w:hAnsi="Times New Roman" w:cs="Times New Roman"/>
          <w:sz w:val="24"/>
          <w:szCs w:val="24"/>
          <w:lang w:val="sq-AL" w:eastAsia="sq-AL"/>
        </w:rPr>
        <w:t>Në vijim të korrespondencës, bëjmë me dije se gjatë takimit pranë INSTAT, përdoruesi u informua me punën aktuale që INSTAT po kryen për zhvillimin dhe ndërtimin e Regjistrit të Ndërtesave dhe Banesave, ku me konsolidimin e këtij regjistri do të mund të kemi sigurinë dhe cilësinë e ofrimit të të dhënave në nivele më të detajuara.</w:t>
      </w:r>
    </w:p>
    <w:p w14:paraId="318541DB" w14:textId="77777777" w:rsidR="001A27D6" w:rsidRDefault="001A27D6" w:rsidP="001A27D6">
      <w:pPr>
        <w:jc w:val="both"/>
        <w:rPr>
          <w:rFonts w:ascii="Times New Roman" w:hAnsi="Times New Roman" w:cs="Times New Roman"/>
          <w:sz w:val="24"/>
          <w:szCs w:val="24"/>
          <w:lang w:val="sq-AL" w:eastAsia="sq-AL"/>
        </w:rPr>
      </w:pPr>
      <w:r>
        <w:rPr>
          <w:rFonts w:ascii="Times New Roman" w:hAnsi="Times New Roman" w:cs="Times New Roman"/>
          <w:sz w:val="24"/>
          <w:szCs w:val="24"/>
          <w:lang w:val="sq-AL" w:eastAsia="sq-AL"/>
        </w:rPr>
        <w:t xml:space="preserve">  </w:t>
      </w:r>
    </w:p>
    <w:p w14:paraId="603C46E6" w14:textId="77777777" w:rsidR="001A27D6" w:rsidRDefault="001A27D6" w:rsidP="001A27D6">
      <w:pPr>
        <w:jc w:val="both"/>
        <w:rPr>
          <w:rFonts w:ascii="Times New Roman" w:hAnsi="Times New Roman" w:cs="Times New Roman"/>
          <w:sz w:val="24"/>
          <w:szCs w:val="24"/>
          <w:lang w:val="sq-AL" w:eastAsia="sq-AL"/>
        </w:rPr>
      </w:pPr>
      <w:r>
        <w:rPr>
          <w:rFonts w:ascii="Times New Roman" w:hAnsi="Times New Roman" w:cs="Times New Roman"/>
          <w:sz w:val="24"/>
          <w:szCs w:val="24"/>
          <w:lang w:val="sq-AL" w:eastAsia="sq-AL"/>
        </w:rPr>
        <w:t>Vlen të theksojmë se për qëllim të përmbushjes së misionit të INSTAT, ju risjellim në vëmendje:</w:t>
      </w:r>
    </w:p>
    <w:p w14:paraId="0378C551" w14:textId="77777777" w:rsidR="001A27D6" w:rsidRDefault="001A27D6" w:rsidP="001A27D6">
      <w:pPr>
        <w:jc w:val="both"/>
        <w:rPr>
          <w:rFonts w:ascii="Times New Roman" w:hAnsi="Times New Roman" w:cs="Times New Roman"/>
          <w:sz w:val="24"/>
          <w:szCs w:val="24"/>
          <w:lang w:val="sq-AL" w:eastAsia="sq-AL"/>
        </w:rPr>
      </w:pPr>
    </w:p>
    <w:p w14:paraId="4B366D25" w14:textId="77777777" w:rsidR="001A27D6" w:rsidRDefault="001A27D6" w:rsidP="001A27D6">
      <w:pPr>
        <w:jc w:val="both"/>
        <w:rPr>
          <w:rFonts w:ascii="Times New Roman" w:hAnsi="Times New Roman" w:cs="Times New Roman"/>
          <w:sz w:val="24"/>
          <w:szCs w:val="24"/>
          <w:lang w:val="sq-AL" w:eastAsia="sq-AL"/>
        </w:rPr>
      </w:pPr>
      <w:r>
        <w:rPr>
          <w:rFonts w:ascii="Times New Roman" w:hAnsi="Times New Roman" w:cs="Times New Roman"/>
          <w:sz w:val="24"/>
          <w:szCs w:val="24"/>
          <w:lang w:val="sq-AL" w:eastAsia="sq-AL"/>
        </w:rPr>
        <w:t>Referuar pikës 1 të nenit 14 të ligjit nr. 17/2018 “Për statistikat zyrtare”, INSTAT është prodhuesi kryesor i statistikave zyrtare në Republikën e Shqipërisë dhe ka për mision prodhimin e statistikave asnjanëse, transparente dhe të përditësuara, të cilat ndihmojnë në gjykimin e përdoruesve mbi proceset e zhvillimit e transformimit në fushat ekonomiko-sociale brenda vendit.</w:t>
      </w:r>
    </w:p>
    <w:p w14:paraId="0206118B" w14:textId="77777777" w:rsidR="001A27D6" w:rsidRDefault="001A27D6" w:rsidP="001A27D6">
      <w:pPr>
        <w:pStyle w:val="NormalWeb"/>
        <w:spacing w:before="0" w:beforeAutospacing="0" w:after="0" w:afterAutospacing="0"/>
        <w:jc w:val="both"/>
        <w:rPr>
          <w:rFonts w:ascii="Times New Roman" w:hAnsi="Times New Roman" w:cs="Times New Roman"/>
          <w:sz w:val="24"/>
          <w:szCs w:val="24"/>
          <w:lang w:val="sq-AL"/>
        </w:rPr>
      </w:pPr>
    </w:p>
    <w:p w14:paraId="3DDBA098" w14:textId="77777777" w:rsidR="001A27D6" w:rsidRDefault="001A27D6" w:rsidP="001A27D6">
      <w:pPr>
        <w:pStyle w:val="NormalWeb"/>
        <w:spacing w:before="0" w:beforeAutospacing="0" w:after="0" w:afterAutospacing="0"/>
        <w:jc w:val="both"/>
        <w:rPr>
          <w:rFonts w:ascii="Times New Roman" w:hAnsi="Times New Roman" w:cs="Times New Roman"/>
          <w:sz w:val="24"/>
          <w:szCs w:val="24"/>
          <w:lang w:val="sq-AL" w:eastAsia="en-GB"/>
        </w:rPr>
      </w:pPr>
      <w:r>
        <w:rPr>
          <w:rFonts w:ascii="Times New Roman" w:hAnsi="Times New Roman" w:cs="Times New Roman"/>
          <w:sz w:val="24"/>
          <w:szCs w:val="24"/>
          <w:lang w:val="sq-AL" w:eastAsia="sq-AL"/>
        </w:rPr>
        <w:t xml:space="preserve">Referuar pikës A të nenit 4 të ligjit nr. 17/2018 “Për statistikat zyrtare”, </w:t>
      </w:r>
      <w:r>
        <w:rPr>
          <w:rFonts w:ascii="Times New Roman" w:hAnsi="Times New Roman" w:cs="Times New Roman"/>
          <w:sz w:val="24"/>
          <w:szCs w:val="24"/>
          <w:lang w:val="sq-AL"/>
        </w:rPr>
        <w:t>“Pavarësia profesionale”, që do të thotë se statistikat duhet të zhvillohen, të prodhohen dhe të shpërndahen në mënyrë të pavarur, veçanërisht për sa i takon zgjedhjes së teknikave, përkufizimeve, metodologjive dhe burimeve të të dhënave, kohës dhe formës së shpërndarjes, pa trysninë e grupeve politike, grupeve të interesit apo autoriteteve shtetërore.</w:t>
      </w:r>
    </w:p>
    <w:p w14:paraId="2DACA94F" w14:textId="77777777" w:rsidR="001A27D6" w:rsidRDefault="001A27D6" w:rsidP="001A27D6">
      <w:pPr>
        <w:pStyle w:val="NormalWeb"/>
        <w:jc w:val="both"/>
        <w:rPr>
          <w:rFonts w:ascii="Times New Roman" w:hAnsi="Times New Roman" w:cs="Times New Roman"/>
          <w:sz w:val="24"/>
          <w:szCs w:val="24"/>
          <w:lang w:val="sq-AL" w:eastAsia="sq-AL"/>
        </w:rPr>
      </w:pPr>
      <w:r>
        <w:rPr>
          <w:rFonts w:ascii="Times New Roman" w:hAnsi="Times New Roman" w:cs="Times New Roman"/>
          <w:sz w:val="24"/>
          <w:szCs w:val="24"/>
          <w:lang w:val="sq-AL" w:eastAsia="sq-AL"/>
        </w:rPr>
        <w:t xml:space="preserve">Referuar pikës B të nenit 4 të ligjit nr. 17/2018 “Për statistikat zyrtare”, “Paanshmëria” nënkupton se statistikat duhet të zhvillohen, prodhohen dhe shpërndahen në mënyrë neutrale dhe të barabartë ndaj përdoruesve. </w:t>
      </w:r>
    </w:p>
    <w:p w14:paraId="53E80E1F" w14:textId="77777777" w:rsidR="001A27D6" w:rsidRDefault="001A27D6" w:rsidP="001A27D6">
      <w:pPr>
        <w:pStyle w:val="NormalWeb"/>
        <w:jc w:val="both"/>
        <w:rPr>
          <w:rFonts w:ascii="Times New Roman" w:hAnsi="Times New Roman" w:cs="Times New Roman"/>
          <w:sz w:val="24"/>
          <w:szCs w:val="24"/>
          <w:lang w:val="sq-AL" w:eastAsia="sq-AL"/>
        </w:rPr>
      </w:pPr>
      <w:r>
        <w:rPr>
          <w:rFonts w:ascii="Times New Roman" w:hAnsi="Times New Roman" w:cs="Times New Roman"/>
          <w:sz w:val="24"/>
          <w:szCs w:val="24"/>
          <w:lang w:val="sq-AL" w:eastAsia="sq-AL"/>
        </w:rPr>
        <w:t>Referuar pikës 1 të nenit 6 të ligjit nr. 17/2018 “Për statistikat zyrtare”, statistikat zyrtare sigurojnë të dhëna sasiore, përfaqësuese dhe të besueshme për publikun e gjerë, Kuvendin, Këshillin e Ministrave, institucione të tjera publike, organizata ekonomike, të biznesit dhe ato shoqërore, institucionet kërkimore dhe akademike, median, në shkallë vendore, kombëtare dhe ndërkombëtare. Ato reflektojnë realitetin dhe shpërndahen në mënyrë të paanshme.</w:t>
      </w:r>
    </w:p>
    <w:p w14:paraId="08728D9D" w14:textId="77777777" w:rsidR="001A27D6" w:rsidRDefault="001A27D6" w:rsidP="001A27D6">
      <w:pPr>
        <w:pStyle w:val="NormalWeb"/>
        <w:jc w:val="both"/>
        <w:rPr>
          <w:rFonts w:ascii="Times New Roman" w:hAnsi="Times New Roman" w:cs="Times New Roman"/>
          <w:sz w:val="24"/>
          <w:szCs w:val="24"/>
          <w:lang w:val="sq-AL" w:eastAsia="sq-AL"/>
        </w:rPr>
      </w:pPr>
      <w:r>
        <w:rPr>
          <w:rFonts w:ascii="Times New Roman" w:hAnsi="Times New Roman" w:cs="Times New Roman"/>
          <w:sz w:val="24"/>
          <w:szCs w:val="24"/>
          <w:lang w:val="sq-AL" w:eastAsia="sq-AL"/>
        </w:rPr>
        <w:lastRenderedPageBreak/>
        <w:t>Referuar pikës C të nenit 10 të ligjit nr.</w:t>
      </w:r>
      <w:r>
        <w:rPr>
          <w:lang w:val="sq-AL"/>
        </w:rPr>
        <w:t xml:space="preserve"> </w:t>
      </w:r>
      <w:r>
        <w:rPr>
          <w:rFonts w:ascii="Times New Roman" w:hAnsi="Times New Roman" w:cs="Times New Roman"/>
          <w:sz w:val="24"/>
          <w:szCs w:val="24"/>
          <w:lang w:val="sq-AL" w:eastAsia="sq-AL"/>
        </w:rPr>
        <w:t xml:space="preserve">140/2020 “Për Censin e Popullsisë dhe të Banesave”, INSTAT-i duhet të publikojë rezultatet e censit vetëm në një formë që pengon identifikimin e drejtpërdrejtë apo të tërthortë të individëve dhe njësive të tjera statistikore. </w:t>
      </w:r>
    </w:p>
    <w:p w14:paraId="2DAF650D" w14:textId="77777777" w:rsidR="001A27D6" w:rsidRDefault="001A27D6" w:rsidP="001A27D6">
      <w:pPr>
        <w:pStyle w:val="NormalWeb"/>
        <w:jc w:val="both"/>
        <w:rPr>
          <w:rFonts w:ascii="Times New Roman" w:hAnsi="Times New Roman" w:cs="Times New Roman"/>
          <w:sz w:val="24"/>
          <w:szCs w:val="24"/>
          <w:lang w:val="sq-AL" w:eastAsia="sq-AL"/>
        </w:rPr>
      </w:pPr>
      <w:r>
        <w:rPr>
          <w:rFonts w:ascii="Times New Roman" w:hAnsi="Times New Roman" w:cs="Times New Roman"/>
          <w:sz w:val="24"/>
          <w:szCs w:val="24"/>
          <w:lang w:val="sq-AL" w:eastAsia="sq-AL"/>
        </w:rPr>
        <w:t>Referuar pikës Ç të nenit 10 të ligjit nr.</w:t>
      </w:r>
      <w:r>
        <w:rPr>
          <w:lang w:val="sq-AL"/>
        </w:rPr>
        <w:t xml:space="preserve"> </w:t>
      </w:r>
      <w:r>
        <w:rPr>
          <w:rFonts w:ascii="Times New Roman" w:hAnsi="Times New Roman" w:cs="Times New Roman"/>
          <w:sz w:val="24"/>
          <w:szCs w:val="24"/>
          <w:lang w:val="sq-AL" w:eastAsia="sq-AL"/>
        </w:rPr>
        <w:t xml:space="preserve">140/2020 “Për Censin e Popullsisë dhe të Banesave”, për qëllime kërkimore-shkencore, e drejta e hyrjes në të dhënat konfidenciale jepet vetëm sipas parashikimeve në legjislacionin në fuqi për statistikat zyrtare, duke mos lejuar identifikimin e drejtpërdrejtë ose të tërthortë të njësive statistikore. </w:t>
      </w:r>
    </w:p>
    <w:p w14:paraId="3CC47339" w14:textId="77777777" w:rsidR="001A27D6" w:rsidRDefault="001A27D6" w:rsidP="001A27D6">
      <w:pPr>
        <w:pStyle w:val="NormalWeb"/>
        <w:jc w:val="both"/>
        <w:rPr>
          <w:rFonts w:ascii="Times New Roman" w:hAnsi="Times New Roman" w:cs="Times New Roman"/>
          <w:sz w:val="24"/>
          <w:szCs w:val="24"/>
          <w:lang w:val="sq-AL" w:eastAsia="sq-AL"/>
        </w:rPr>
      </w:pPr>
      <w:r>
        <w:rPr>
          <w:rFonts w:ascii="Times New Roman" w:hAnsi="Times New Roman" w:cs="Times New Roman"/>
          <w:sz w:val="24"/>
          <w:szCs w:val="24"/>
          <w:lang w:val="sq-AL" w:eastAsia="sq-AL"/>
        </w:rPr>
        <w:t xml:space="preserve">Referuar pikës 2 të nenit 35 të ligjit nr. 17/2018 “Për statistikat zyrtare”, sipas kërkesës së të interesuarve, prodhuesit e statistikave zyrtare mund të ofrojnë shërbime të përpunimit statistikor, duke përdorur të dhënat që disponojnë. Shërbimet e përpunimit statistikor janë në diskrecion të prodhuesit të statistikave zyrtare dhe nuk ofrohen nëse bëhen pengesë për prodhimin dhe cilësinë e statistikave zyrtare apo besueshmërinë te prodhuesit e statistikave zyrtare. </w:t>
      </w:r>
    </w:p>
    <w:p w14:paraId="41CD8D4D" w14:textId="77777777" w:rsidR="00C73805" w:rsidRDefault="00C73805" w:rsidP="00C73805">
      <w:pPr>
        <w:rPr>
          <w:b/>
        </w:rPr>
      </w:pPr>
    </w:p>
    <w:p w14:paraId="2AABF18A" w14:textId="2DE0C423" w:rsidR="00D161B4" w:rsidRPr="00C73805" w:rsidRDefault="00D161B4" w:rsidP="00C73805">
      <w:pPr>
        <w:rPr>
          <w:b/>
        </w:rPr>
      </w:pPr>
      <w:r w:rsidRPr="00C73805">
        <w:rPr>
          <w:b/>
        </w:rPr>
        <w:t>Përgjigja e kërkesës nr 1</w:t>
      </w:r>
      <w:r w:rsidR="00C73805">
        <w:rPr>
          <w:b/>
        </w:rPr>
        <w:t>4</w:t>
      </w:r>
    </w:p>
    <w:p w14:paraId="15DF2DB9"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284B8044" w14:textId="77777777" w:rsidR="001E3965" w:rsidRDefault="001E3965" w:rsidP="001E3965">
      <w:pPr>
        <w:rPr>
          <w:rFonts w:ascii="Times New Roman" w:hAnsi="Times New Roman" w:cs="Times New Roman"/>
          <w:color w:val="212121"/>
          <w:sz w:val="24"/>
          <w:szCs w:val="24"/>
        </w:rPr>
      </w:pPr>
      <w:r>
        <w:rPr>
          <w:rFonts w:ascii="Times New Roman" w:hAnsi="Times New Roman" w:cs="Times New Roman"/>
          <w:color w:val="212121"/>
          <w:sz w:val="24"/>
          <w:szCs w:val="24"/>
        </w:rPr>
        <w:t>Në përgjigje të kërkesës suaj, lutemi gjeni bashkëlidhur të dhënat për importet dhe eksportet e produkteve blegtorale në vlerë dhe peshë neto.</w:t>
      </w:r>
    </w:p>
    <w:p w14:paraId="73847EED" w14:textId="77777777" w:rsidR="001E3965" w:rsidRDefault="001E3965" w:rsidP="001E3965">
      <w:pPr>
        <w:rPr>
          <w:rFonts w:ascii="Times New Roman" w:hAnsi="Times New Roman" w:cs="Times New Roman"/>
          <w:color w:val="212121"/>
          <w:sz w:val="24"/>
          <w:szCs w:val="24"/>
        </w:rPr>
      </w:pPr>
    </w:p>
    <w:p w14:paraId="3D063C37" w14:textId="77777777" w:rsidR="001E3965" w:rsidRDefault="001E3965" w:rsidP="001E3965">
      <w:pPr>
        <w:rPr>
          <w:rFonts w:ascii="Times New Roman" w:hAnsi="Times New Roman" w:cs="Times New Roman"/>
          <w:color w:val="212121"/>
          <w:sz w:val="24"/>
          <w:szCs w:val="24"/>
        </w:rPr>
      </w:pPr>
      <w:r>
        <w:rPr>
          <w:rFonts w:ascii="Times New Roman" w:hAnsi="Times New Roman" w:cs="Times New Roman"/>
          <w:color w:val="212121"/>
          <w:sz w:val="24"/>
          <w:szCs w:val="24"/>
        </w:rPr>
        <w:t>Referuar pikes 2 të kërkesës suaj, ju bëjmë me dije se INSTAT nuk disponon këto të dhëna.</w:t>
      </w:r>
    </w:p>
    <w:p w14:paraId="21C40C06" w14:textId="7F4AC452" w:rsidR="003E4116" w:rsidRDefault="001E3965" w:rsidP="003E4116">
      <w:r>
        <w:object w:dxaOrig="1537" w:dyaOrig="994" w14:anchorId="5F9D4ABD">
          <v:shape id="_x0000_i1047" type="#_x0000_t75" style="width:76.5pt;height:49.5pt" o:ole="">
            <v:imagedata r:id="rId19" o:title=""/>
          </v:shape>
          <o:OLEObject Type="Embed" ProgID="Excel.Sheet.12" ShapeID="_x0000_i1047" DrawAspect="Icon" ObjectID="_1823260039" r:id="rId20"/>
        </w:object>
      </w:r>
    </w:p>
    <w:p w14:paraId="725A8448" w14:textId="77777777" w:rsidR="001E3965" w:rsidRPr="003E4116" w:rsidRDefault="001E3965" w:rsidP="003E4116">
      <w:pPr>
        <w:rPr>
          <w:color w:val="000000"/>
          <w:sz w:val="24"/>
          <w:szCs w:val="24"/>
          <w:lang w:val="en-GB"/>
        </w:rPr>
      </w:pPr>
    </w:p>
    <w:p w14:paraId="77A1F293" w14:textId="2F86BADF" w:rsidR="00505090" w:rsidRPr="00C73805" w:rsidRDefault="00D161B4" w:rsidP="00C73805">
      <w:pPr>
        <w:rPr>
          <w:b/>
        </w:rPr>
      </w:pPr>
      <w:r w:rsidRPr="00C73805">
        <w:rPr>
          <w:b/>
        </w:rPr>
        <w:t>Përgjigja e kërkesës nr 1</w:t>
      </w:r>
      <w:r w:rsidR="00C73805">
        <w:rPr>
          <w:b/>
        </w:rPr>
        <w:t>5</w:t>
      </w:r>
    </w:p>
    <w:p w14:paraId="3E6A002E"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0730256A" w14:textId="77777777" w:rsidR="001E3965" w:rsidRDefault="001E3965" w:rsidP="001E3965">
      <w:pPr>
        <w:rPr>
          <w:rFonts w:ascii="Times New Roman" w:hAnsi="Times New Roman" w:cs="Times New Roman"/>
          <w:color w:val="212121"/>
          <w:sz w:val="24"/>
          <w:szCs w:val="24"/>
        </w:rPr>
      </w:pPr>
      <w:r>
        <w:rPr>
          <w:rFonts w:ascii="Times New Roman" w:hAnsi="Times New Roman" w:cs="Times New Roman"/>
          <w:color w:val="212121"/>
          <w:sz w:val="24"/>
          <w:szCs w:val="24"/>
        </w:rPr>
        <w:t>Në përgjigje të kërkesës suaj, lutemi gjeni bashkëlidhur të dhënat për importet dhe eksportet e produkteve blegtorale në vlerë dhe peshë neto.</w:t>
      </w:r>
    </w:p>
    <w:p w14:paraId="5D181418" w14:textId="77777777" w:rsidR="001E3965" w:rsidRDefault="001E3965" w:rsidP="001E3965">
      <w:pPr>
        <w:rPr>
          <w:rFonts w:ascii="Times New Roman" w:hAnsi="Times New Roman" w:cs="Times New Roman"/>
          <w:color w:val="212121"/>
          <w:sz w:val="24"/>
          <w:szCs w:val="24"/>
        </w:rPr>
      </w:pPr>
    </w:p>
    <w:p w14:paraId="7FC7CC95" w14:textId="77777777" w:rsidR="001E3965" w:rsidRDefault="001E3965" w:rsidP="001E3965">
      <w:pPr>
        <w:rPr>
          <w:rFonts w:ascii="Times New Roman" w:hAnsi="Times New Roman" w:cs="Times New Roman"/>
          <w:color w:val="212121"/>
          <w:sz w:val="24"/>
          <w:szCs w:val="24"/>
        </w:rPr>
      </w:pPr>
      <w:r>
        <w:rPr>
          <w:rFonts w:ascii="Times New Roman" w:hAnsi="Times New Roman" w:cs="Times New Roman"/>
          <w:color w:val="212121"/>
          <w:sz w:val="24"/>
          <w:szCs w:val="24"/>
        </w:rPr>
        <w:t>Referuar pikes 2 të kërkesës suaj, ju bëjmë me dije se INSTAT nuk disponon këto të dhëna.</w:t>
      </w:r>
    </w:p>
    <w:p w14:paraId="65619531" w14:textId="3FF91202" w:rsidR="00C73805" w:rsidRDefault="001E3965" w:rsidP="001E3965">
      <w:r>
        <w:object w:dxaOrig="1537" w:dyaOrig="994" w14:anchorId="39DDA5D8">
          <v:shape id="_x0000_i1049" type="#_x0000_t75" style="width:76.5pt;height:49.5pt" o:ole="">
            <v:imagedata r:id="rId19" o:title=""/>
          </v:shape>
          <o:OLEObject Type="Embed" ProgID="Excel.Sheet.12" ShapeID="_x0000_i1049" DrawAspect="Icon" ObjectID="_1823260040" r:id="rId21"/>
        </w:object>
      </w:r>
    </w:p>
    <w:p w14:paraId="5134A001" w14:textId="77777777" w:rsidR="001E3965" w:rsidRDefault="001E3965" w:rsidP="001E3965">
      <w:pPr>
        <w:rPr>
          <w:b/>
        </w:rPr>
      </w:pPr>
    </w:p>
    <w:p w14:paraId="64516B2C" w14:textId="434B8DA0" w:rsidR="003E4116" w:rsidRPr="00C73805" w:rsidRDefault="00D161B4" w:rsidP="00C73805">
      <w:pPr>
        <w:rPr>
          <w:b/>
        </w:rPr>
      </w:pPr>
      <w:r w:rsidRPr="00C73805">
        <w:rPr>
          <w:b/>
        </w:rPr>
        <w:lastRenderedPageBreak/>
        <w:t>Përgjigja e kërkesës nr 1</w:t>
      </w:r>
      <w:r w:rsidR="00C73805">
        <w:rPr>
          <w:b/>
        </w:rPr>
        <w:t>6</w:t>
      </w:r>
    </w:p>
    <w:p w14:paraId="2B485270" w14:textId="77777777" w:rsidR="001E3965" w:rsidRDefault="001E3965" w:rsidP="001E3965">
      <w:pPr>
        <w:pStyle w:val="PlainText"/>
      </w:pPr>
      <w:r>
        <w:rPr>
          <w:rFonts w:ascii="Times New Roman" w:hAnsi="Times New Roman" w:cs="Times New Roman"/>
          <w:color w:val="000000"/>
          <w:sz w:val="24"/>
          <w:szCs w:val="24"/>
        </w:rPr>
        <w:t>I nderuar përdorues,</w:t>
      </w:r>
    </w:p>
    <w:p w14:paraId="108F50E2" w14:textId="77777777" w:rsidR="001E3965" w:rsidRDefault="001E3965" w:rsidP="001E3965">
      <w:pPr>
        <w:pStyle w:val="PlainText"/>
      </w:pPr>
      <w:r>
        <w:rPr>
          <w:rFonts w:ascii="Times New Roman" w:hAnsi="Times New Roman" w:cs="Times New Roman"/>
          <w:color w:val="000000"/>
          <w:sz w:val="24"/>
          <w:szCs w:val="24"/>
        </w:rPr>
        <w:t> </w:t>
      </w:r>
    </w:p>
    <w:p w14:paraId="651E986F" w14:textId="77777777" w:rsidR="001E3965" w:rsidRDefault="001E3965" w:rsidP="001E3965">
      <w:pPr>
        <w:pStyle w:val="PlainText"/>
        <w:rPr>
          <w:rFonts w:ascii="Times New Roman" w:hAnsi="Times New Roman" w:cs="Times New Roman"/>
          <w:color w:val="000000"/>
          <w:sz w:val="24"/>
          <w:szCs w:val="24"/>
        </w:rPr>
      </w:pPr>
      <w:r>
        <w:rPr>
          <w:rFonts w:ascii="Times New Roman" w:hAnsi="Times New Roman" w:cs="Times New Roman"/>
          <w:color w:val="000000"/>
          <w:sz w:val="24"/>
          <w:szCs w:val="24"/>
        </w:rPr>
        <w:t>Në përgjigje të kërkesës suaj, lutemi gjeni bashkëlidhur numrin e shtetasve japonezë që kanë hyrë në territorin shqiptar. Të dhënave u është shtuar periudha e kërkuar: Gusht 2024 – Maj 2025.</w:t>
      </w:r>
    </w:p>
    <w:p w14:paraId="61CACC37" w14:textId="77777777" w:rsidR="001E3965" w:rsidRDefault="001E3965" w:rsidP="001E3965">
      <w:pPr>
        <w:pStyle w:val="PlainText"/>
        <w:rPr>
          <w:rFonts w:ascii="Times New Roman" w:hAnsi="Times New Roman" w:cs="Times New Roman"/>
          <w:color w:val="000000"/>
          <w:sz w:val="24"/>
          <w:szCs w:val="24"/>
        </w:rPr>
      </w:pPr>
    </w:p>
    <w:p w14:paraId="3C09376B" w14:textId="77777777" w:rsidR="001E3965" w:rsidRDefault="001E3965" w:rsidP="001E3965">
      <w:pPr>
        <w:pStyle w:val="PlainText"/>
        <w:rPr>
          <w:rFonts w:ascii="Times New Roman" w:hAnsi="Times New Roman" w:cs="Times New Roman"/>
          <w:color w:val="000000"/>
          <w:sz w:val="24"/>
          <w:szCs w:val="24"/>
        </w:rPr>
      </w:pPr>
      <w:r>
        <w:rPr>
          <w:rFonts w:ascii="Times New Roman" w:hAnsi="Times New Roman" w:cs="Times New Roman"/>
          <w:color w:val="000000"/>
          <w:sz w:val="24"/>
          <w:szCs w:val="24"/>
        </w:rPr>
        <w:t>Burimi i të dhënave është Drejtoria e Përgjithshme e Policisë së Shtetit.</w:t>
      </w:r>
    </w:p>
    <w:p w14:paraId="6A45014F" w14:textId="489FCAC1" w:rsidR="00C73805" w:rsidRDefault="00C73805" w:rsidP="00C73805">
      <w:pPr>
        <w:rPr>
          <w:b/>
        </w:rPr>
      </w:pPr>
    </w:p>
    <w:p w14:paraId="35322182" w14:textId="0D5AA54C" w:rsidR="001E3965" w:rsidRDefault="001E3965" w:rsidP="00C73805">
      <w:r>
        <w:object w:dxaOrig="1537" w:dyaOrig="994" w14:anchorId="204F3752">
          <v:shape id="_x0000_i1051" type="#_x0000_t75" style="width:76.5pt;height:49.5pt" o:ole="">
            <v:imagedata r:id="rId22" o:title=""/>
          </v:shape>
          <o:OLEObject Type="Embed" ProgID="Excel.Sheet.12" ShapeID="_x0000_i1051" DrawAspect="Icon" ObjectID="_1823260041" r:id="rId23"/>
        </w:object>
      </w:r>
    </w:p>
    <w:p w14:paraId="69841A71" w14:textId="77777777" w:rsidR="001E3965" w:rsidRDefault="001E3965" w:rsidP="00C73805">
      <w:pPr>
        <w:rPr>
          <w:b/>
        </w:rPr>
      </w:pPr>
    </w:p>
    <w:p w14:paraId="0E454AB6" w14:textId="3F240D4C" w:rsidR="006C2AAE" w:rsidRPr="00C73805" w:rsidRDefault="006C2AAE" w:rsidP="00C73805">
      <w:pPr>
        <w:rPr>
          <w:b/>
        </w:rPr>
      </w:pPr>
      <w:r w:rsidRPr="00C73805">
        <w:rPr>
          <w:b/>
        </w:rPr>
        <w:t>Përgjigja e kërkesës nr 1</w:t>
      </w:r>
      <w:r w:rsidR="00C73805">
        <w:rPr>
          <w:b/>
        </w:rPr>
        <w:t>7</w:t>
      </w:r>
    </w:p>
    <w:p w14:paraId="11704303" w14:textId="048ADF80" w:rsidR="003E4116" w:rsidRDefault="003E4116" w:rsidP="003E4116">
      <w:r>
        <w:t>I nderuar përdorues</w:t>
      </w:r>
    </w:p>
    <w:p w14:paraId="393007E5" w14:textId="77777777" w:rsidR="001E3965" w:rsidRDefault="001E3965" w:rsidP="001E3965">
      <w:pPr>
        <w:rPr>
          <w:rFonts w:ascii="Times New Roman" w:hAnsi="Times New Roman" w:cs="Times New Roman"/>
          <w:color w:val="212121"/>
        </w:rPr>
      </w:pPr>
      <w:r>
        <w:rPr>
          <w:rFonts w:ascii="Times New Roman" w:hAnsi="Times New Roman" w:cs="Times New Roman"/>
          <w:color w:val="212121"/>
        </w:rPr>
        <w:t>Dear user,</w:t>
      </w:r>
    </w:p>
    <w:p w14:paraId="02ABAC72" w14:textId="77777777" w:rsidR="001E3965" w:rsidRDefault="001E3965" w:rsidP="001E3965">
      <w:pPr>
        <w:rPr>
          <w:rFonts w:ascii="Times New Roman" w:hAnsi="Times New Roman" w:cs="Times New Roman"/>
          <w:color w:val="212121"/>
        </w:rPr>
      </w:pPr>
    </w:p>
    <w:p w14:paraId="0F033323" w14:textId="77777777" w:rsidR="001E3965" w:rsidRDefault="001E3965" w:rsidP="001E3965">
      <w:pPr>
        <w:rPr>
          <w:rFonts w:ascii="Times New Roman" w:hAnsi="Times New Roman" w:cs="Times New Roman"/>
          <w:color w:val="212121"/>
        </w:rPr>
      </w:pPr>
      <w:r>
        <w:rPr>
          <w:rFonts w:ascii="Times New Roman" w:hAnsi="Times New Roman" w:cs="Times New Roman"/>
          <w:color w:val="212121"/>
        </w:rPr>
        <w:t>Referring your request, please find attached the excel file with data on 2025 weights for producer price index, import price index.</w:t>
      </w:r>
    </w:p>
    <w:p w14:paraId="4413CBDD" w14:textId="5E4496F4" w:rsidR="00C73805" w:rsidRDefault="001E3965" w:rsidP="00C73805">
      <w:r>
        <w:object w:dxaOrig="1537" w:dyaOrig="994" w14:anchorId="6F9D25D4">
          <v:shape id="_x0000_i1055" type="#_x0000_t75" style="width:76.5pt;height:49.5pt" o:ole="">
            <v:imagedata r:id="rId24" o:title=""/>
          </v:shape>
          <o:OLEObject Type="Embed" ProgID="Excel.Sheet.12" ShapeID="_x0000_i1055" DrawAspect="Icon" ObjectID="_1823260042" r:id="rId25"/>
        </w:object>
      </w:r>
    </w:p>
    <w:p w14:paraId="085FF213" w14:textId="77777777" w:rsidR="001E3965" w:rsidRDefault="001E3965" w:rsidP="00C73805">
      <w:pPr>
        <w:rPr>
          <w:b/>
        </w:rPr>
      </w:pPr>
    </w:p>
    <w:p w14:paraId="0ED5B542" w14:textId="558D7ACF" w:rsidR="0063237F" w:rsidRPr="00C73805" w:rsidRDefault="006C2AAE" w:rsidP="00C73805">
      <w:pPr>
        <w:rPr>
          <w:b/>
        </w:rPr>
      </w:pPr>
      <w:r w:rsidRPr="00C73805">
        <w:rPr>
          <w:b/>
        </w:rPr>
        <w:t xml:space="preserve">Përgjigja e kërkesës nr </w:t>
      </w:r>
      <w:r w:rsidR="006266AF" w:rsidRPr="00C73805">
        <w:rPr>
          <w:b/>
        </w:rPr>
        <w:t>1</w:t>
      </w:r>
      <w:r w:rsidR="00C73805">
        <w:rPr>
          <w:b/>
        </w:rPr>
        <w:t>8</w:t>
      </w:r>
    </w:p>
    <w:p w14:paraId="73B5F5A1" w14:textId="4108E32B" w:rsidR="001E3965" w:rsidRDefault="001E3965" w:rsidP="001E3965">
      <w:pPr>
        <w:pStyle w:val="NormalWeb"/>
        <w:rPr>
          <w:rFonts w:ascii="Times New Roman" w:hAnsi="Times New Roman" w:cs="Times New Roman"/>
          <w:b/>
          <w:bCs/>
          <w:sz w:val="24"/>
          <w:szCs w:val="24"/>
        </w:rPr>
      </w:pPr>
      <w:r>
        <w:rPr>
          <w:rStyle w:val="Strong"/>
          <w:b w:val="0"/>
          <w:bCs w:val="0"/>
          <w:sz w:val="24"/>
          <w:szCs w:val="24"/>
        </w:rPr>
        <w:t>Dear user,</w:t>
      </w:r>
    </w:p>
    <w:p w14:paraId="269D0E23" w14:textId="77777777" w:rsidR="001E3965" w:rsidRDefault="001E3965" w:rsidP="001E3965">
      <w:pPr>
        <w:pStyle w:val="NormalWeb"/>
        <w:rPr>
          <w:rFonts w:ascii="Times New Roman" w:hAnsi="Times New Roman" w:cs="Times New Roman"/>
          <w:sz w:val="24"/>
          <w:szCs w:val="24"/>
        </w:rPr>
      </w:pPr>
      <w:r>
        <w:rPr>
          <w:rFonts w:ascii="Times New Roman" w:hAnsi="Times New Roman" w:cs="Times New Roman"/>
          <w:sz w:val="24"/>
          <w:szCs w:val="24"/>
        </w:rPr>
        <w:t>Thank you for your email, and please accept our apologies for the delayed response.</w:t>
      </w:r>
    </w:p>
    <w:p w14:paraId="723416E0" w14:textId="77777777" w:rsidR="001E3965" w:rsidRDefault="001E3965" w:rsidP="001E3965">
      <w:pPr>
        <w:pStyle w:val="NormalWeb"/>
        <w:rPr>
          <w:rFonts w:ascii="Times New Roman" w:hAnsi="Times New Roman" w:cs="Times New Roman"/>
          <w:sz w:val="24"/>
          <w:szCs w:val="24"/>
        </w:rPr>
      </w:pPr>
      <w:r>
        <w:rPr>
          <w:rFonts w:ascii="Times New Roman" w:hAnsi="Times New Roman" w:cs="Times New Roman"/>
          <w:sz w:val="24"/>
          <w:szCs w:val="24"/>
        </w:rPr>
        <w:t xml:space="preserve">We would like to inform you that the data for the requested labour market indicators for the year </w:t>
      </w:r>
      <w:r>
        <w:rPr>
          <w:rStyle w:val="Strong"/>
          <w:rFonts w:ascii="Times New Roman" w:hAnsi="Times New Roman" w:cs="Times New Roman"/>
          <w:b w:val="0"/>
          <w:bCs w:val="0"/>
          <w:sz w:val="24"/>
          <w:szCs w:val="24"/>
        </w:rPr>
        <w:t>2024</w:t>
      </w:r>
      <w:r>
        <w:rPr>
          <w:rFonts w:ascii="Times New Roman" w:hAnsi="Times New Roman" w:cs="Times New Roman"/>
          <w:sz w:val="24"/>
          <w:szCs w:val="24"/>
        </w:rPr>
        <w:t xml:space="preserve"> can be accessed through the official INSTAT database at the link below:</w:t>
      </w:r>
    </w:p>
    <w:p w14:paraId="535E7820" w14:textId="77777777" w:rsidR="001E3965" w:rsidRDefault="001E3965" w:rsidP="001E3965">
      <w:pPr>
        <w:pStyle w:val="NormalWeb"/>
        <w:rPr>
          <w:rFonts w:ascii="Times New Roman" w:hAnsi="Times New Roman" w:cs="Times New Roman"/>
          <w:sz w:val="24"/>
          <w:szCs w:val="24"/>
        </w:rPr>
      </w:pPr>
      <w:hyperlink r:id="rId26" w:tgtFrame="_new" w:history="1">
        <w:r>
          <w:rPr>
            <w:rStyle w:val="Hyperlink"/>
            <w:rFonts w:ascii="Times New Roman" w:hAnsi="Times New Roman" w:cs="Times New Roman"/>
            <w:sz w:val="24"/>
            <w:szCs w:val="24"/>
          </w:rPr>
          <w:t>https://databaza.instat.gov.al:8083/pxweb/sq/DST/START__TP__LFS__LFSV/NewLFSY014/</w:t>
        </w:r>
      </w:hyperlink>
    </w:p>
    <w:p w14:paraId="6A333B10" w14:textId="77777777" w:rsidR="001E3965" w:rsidRDefault="001E3965" w:rsidP="001E3965">
      <w:pPr>
        <w:pStyle w:val="NormalWeb"/>
        <w:rPr>
          <w:rFonts w:ascii="Times New Roman" w:hAnsi="Times New Roman" w:cs="Times New Roman"/>
          <w:sz w:val="24"/>
          <w:szCs w:val="24"/>
        </w:rPr>
      </w:pPr>
      <w:r>
        <w:rPr>
          <w:rFonts w:ascii="Times New Roman" w:hAnsi="Times New Roman" w:cs="Times New Roman"/>
          <w:sz w:val="24"/>
          <w:szCs w:val="24"/>
        </w:rPr>
        <w:t xml:space="preserve">This database includes detailed information from the </w:t>
      </w:r>
      <w:r>
        <w:rPr>
          <w:rStyle w:val="Strong"/>
          <w:rFonts w:ascii="Times New Roman" w:hAnsi="Times New Roman" w:cs="Times New Roman"/>
          <w:b w:val="0"/>
          <w:bCs w:val="0"/>
          <w:sz w:val="24"/>
          <w:szCs w:val="24"/>
        </w:rPr>
        <w:t>Labour Force Survey</w:t>
      </w:r>
      <w:r>
        <w:rPr>
          <w:rFonts w:ascii="Times New Roman" w:hAnsi="Times New Roman" w:cs="Times New Roman"/>
          <w:sz w:val="24"/>
          <w:szCs w:val="24"/>
        </w:rPr>
        <w:t>, disaggregated by sex and age group, in line with your request.</w:t>
      </w:r>
    </w:p>
    <w:p w14:paraId="6B85E243" w14:textId="25193D75" w:rsidR="003E4116" w:rsidRPr="003E4116" w:rsidRDefault="003E4116" w:rsidP="003E4116">
      <w:pPr>
        <w:rPr>
          <w:rFonts w:ascii="Calibri" w:hAnsi="Calibri" w:cs="Calibri"/>
          <w:color w:val="000000"/>
          <w:sz w:val="24"/>
          <w:szCs w:val="24"/>
          <w:lang w:val="en-GB"/>
        </w:rPr>
      </w:pPr>
    </w:p>
    <w:p w14:paraId="0B39812B" w14:textId="23E03676" w:rsidR="003E4116" w:rsidRPr="00C73805" w:rsidRDefault="00CD478A" w:rsidP="00C73805">
      <w:pPr>
        <w:rPr>
          <w:b/>
        </w:rPr>
      </w:pPr>
      <w:r w:rsidRPr="00C73805">
        <w:rPr>
          <w:b/>
        </w:rPr>
        <w:lastRenderedPageBreak/>
        <w:t xml:space="preserve">Përgjigja e kërkesës nr </w:t>
      </w:r>
      <w:r w:rsidR="00C73805">
        <w:rPr>
          <w:b/>
        </w:rPr>
        <w:t>19</w:t>
      </w:r>
    </w:p>
    <w:p w14:paraId="381D119C"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1592EC40" w14:textId="77777777" w:rsidR="001E3965" w:rsidRDefault="001E3965" w:rsidP="001E3965">
      <w:pPr>
        <w:rPr>
          <w:rFonts w:ascii="Times New Roman" w:hAnsi="Times New Roman" w:cs="Times New Roman"/>
          <w:color w:val="212121"/>
          <w:sz w:val="24"/>
          <w:szCs w:val="24"/>
        </w:rPr>
      </w:pPr>
      <w:r>
        <w:rPr>
          <w:rFonts w:ascii="Times New Roman" w:hAnsi="Times New Roman" w:cs="Times New Roman"/>
          <w:color w:val="212121"/>
          <w:sz w:val="24"/>
          <w:szCs w:val="24"/>
        </w:rPr>
        <w:t>Në përgjigje të kërkesës suaj, ju bëjmë me dije se INSTAT nuk disponon të dhënat e listuara në mesazhin tuaj.</w:t>
      </w:r>
    </w:p>
    <w:p w14:paraId="3DBD63A8" w14:textId="170C8015" w:rsidR="003E4116" w:rsidRPr="003E4116" w:rsidRDefault="003E4116" w:rsidP="003E4116">
      <w:pPr>
        <w:rPr>
          <w:rFonts w:ascii="Calibri" w:hAnsi="Calibri" w:cs="Calibri"/>
          <w:color w:val="000000"/>
          <w:sz w:val="24"/>
          <w:szCs w:val="24"/>
          <w:lang w:val="en-GB"/>
        </w:rPr>
      </w:pPr>
    </w:p>
    <w:p w14:paraId="24F3A3EA" w14:textId="77777777" w:rsidR="00C73805" w:rsidRDefault="00C73805" w:rsidP="00C73805">
      <w:pPr>
        <w:rPr>
          <w:b/>
        </w:rPr>
      </w:pPr>
    </w:p>
    <w:p w14:paraId="68B39DF2" w14:textId="129DF0F0" w:rsidR="0063237F" w:rsidRPr="00C73805" w:rsidRDefault="00CD478A" w:rsidP="00C73805">
      <w:pPr>
        <w:rPr>
          <w:b/>
        </w:rPr>
      </w:pPr>
      <w:r w:rsidRPr="00C73805">
        <w:rPr>
          <w:b/>
        </w:rPr>
        <w:t>Përgjigja e kërkesës nr 2</w:t>
      </w:r>
      <w:r w:rsidR="00C73805">
        <w:rPr>
          <w:b/>
        </w:rPr>
        <w:t>0</w:t>
      </w:r>
    </w:p>
    <w:p w14:paraId="3F1AC272" w14:textId="77777777" w:rsidR="003E4116" w:rsidRDefault="003E4116" w:rsidP="003E4116">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2FF7D1DC" w14:textId="77777777" w:rsidR="001E3965" w:rsidRDefault="001E3965" w:rsidP="001E3965">
      <w:pPr>
        <w:rPr>
          <w:rFonts w:ascii="Times New Roman" w:hAnsi="Times New Roman" w:cs="Times New Roman"/>
          <w:sz w:val="24"/>
          <w:szCs w:val="24"/>
          <w:lang w:val="sq-AL"/>
        </w:rPr>
      </w:pPr>
      <w:r>
        <w:rPr>
          <w:rFonts w:ascii="Times New Roman" w:hAnsi="Times New Roman" w:cs="Times New Roman"/>
          <w:sz w:val="24"/>
          <w:szCs w:val="24"/>
          <w:lang w:val="sq-AL"/>
        </w:rPr>
        <w:t>Në pëprgjigje të kërkesës suaj, lutemi gjeni në linqet në vijim, në faqen zyrtare të INSTAT, të dhënat më të fundit të publikuara nga Censi i Popullsisë dhe Banesave në Shqipëri 2023, sipas qark / bashki / njësi administrative.</w:t>
      </w:r>
    </w:p>
    <w:p w14:paraId="513AAC11" w14:textId="77777777" w:rsidR="001E3965" w:rsidRDefault="001E3965" w:rsidP="001E3965">
      <w:pPr>
        <w:rPr>
          <w:rFonts w:ascii="Times New Roman" w:hAnsi="Times New Roman" w:cs="Times New Roman"/>
          <w:sz w:val="24"/>
          <w:szCs w:val="24"/>
        </w:rPr>
      </w:pPr>
    </w:p>
    <w:p w14:paraId="52E7E0C7" w14:textId="77777777" w:rsidR="001E3965" w:rsidRDefault="001E3965" w:rsidP="001E3965">
      <w:pPr>
        <w:pStyle w:val="ListParagraph"/>
        <w:numPr>
          <w:ilvl w:val="0"/>
          <w:numId w:val="11"/>
        </w:numPr>
        <w:spacing w:after="0" w:line="276" w:lineRule="auto"/>
        <w:rPr>
          <w:rFonts w:ascii="Times New Roman" w:eastAsia="Times New Roman" w:hAnsi="Times New Roman" w:cs="Times New Roman"/>
          <w:sz w:val="24"/>
          <w:szCs w:val="24"/>
          <w:lang w:val="sq-AL"/>
        </w:rPr>
      </w:pPr>
      <w:hyperlink r:id="rId27"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https://www.instat.gov.al/al/temat/censet/censet-e-popullsis%C3%AB-dhe-banesave/publikimet-cesnsusi-i-popullsis%C3%AB-dhe-banesave/2023/publikimet-e-censit-t%C3%AB-popullsis%C3%AB-dhe-banesave-2023/</w:t>
        </w:r>
      </w:hyperlink>
    </w:p>
    <w:p w14:paraId="24A7174C" w14:textId="77777777" w:rsidR="001E3965" w:rsidRDefault="001E3965" w:rsidP="001E3965">
      <w:pPr>
        <w:pStyle w:val="ListParagraph"/>
        <w:numPr>
          <w:ilvl w:val="0"/>
          <w:numId w:val="11"/>
        </w:numPr>
        <w:spacing w:after="0" w:line="276" w:lineRule="auto"/>
        <w:rPr>
          <w:rFonts w:ascii="Times New Roman" w:eastAsia="Times New Roman" w:hAnsi="Times New Roman" w:cs="Times New Roman"/>
          <w:sz w:val="24"/>
          <w:szCs w:val="24"/>
          <w:lang w:val="sq-AL"/>
        </w:rPr>
      </w:pPr>
      <w:hyperlink r:id="rId28" w:history="1">
        <w:r>
          <w:rPr>
            <w:rStyle w:val="Hyperlink"/>
            <w:rFonts w:ascii="Times New Roman" w:eastAsia="Times New Roman" w:hAnsi="Times New Roman" w:cs="Times New Roman"/>
            <w:sz w:val="24"/>
            <w:szCs w:val="24"/>
            <w:lang w:val="sq-AL"/>
          </w:rPr>
          <w:t>https://databaza.instat.gov.al:8083/pxweb/sq/DST</w:t>
        </w:r>
      </w:hyperlink>
    </w:p>
    <w:p w14:paraId="393592C1" w14:textId="77777777" w:rsidR="001E3965" w:rsidRDefault="001E3965" w:rsidP="001E3965">
      <w:pPr>
        <w:rPr>
          <w:rFonts w:ascii="Times New Roman" w:hAnsi="Times New Roman" w:cs="Times New Roman"/>
          <w:sz w:val="24"/>
          <w:szCs w:val="24"/>
        </w:rPr>
      </w:pPr>
    </w:p>
    <w:p w14:paraId="574BCF47" w14:textId="77777777" w:rsidR="001E3965" w:rsidRDefault="001E3965" w:rsidP="001E3965">
      <w:pPr>
        <w:rPr>
          <w:rFonts w:ascii="Times New Roman" w:hAnsi="Times New Roman" w:cs="Times New Roman"/>
          <w:color w:val="333333"/>
          <w:sz w:val="24"/>
          <w:szCs w:val="24"/>
          <w:shd w:val="clear" w:color="auto" w:fill="FFFFFF"/>
          <w:lang w:val="sq-AL"/>
        </w:rPr>
      </w:pPr>
      <w:r>
        <w:rPr>
          <w:rFonts w:ascii="Times New Roman" w:hAnsi="Times New Roman" w:cs="Times New Roman"/>
          <w:color w:val="333333"/>
          <w:sz w:val="24"/>
          <w:szCs w:val="24"/>
          <w:shd w:val="clear" w:color="auto" w:fill="FFFFFF"/>
          <w:lang w:val="sq-AL"/>
        </w:rPr>
        <w:t>Lidhur me klasifikimin urban/rural, INSTAT ka publikuar studimin tematik bazuar në të dhënat e  Cens 2011, të cilin mund ta gjeni në linkun si më poshtë:</w:t>
      </w:r>
    </w:p>
    <w:p w14:paraId="125BB67B" w14:textId="77777777" w:rsidR="001E3965" w:rsidRDefault="001E3965" w:rsidP="001E3965">
      <w:pPr>
        <w:rPr>
          <w:rFonts w:ascii="Times New Roman" w:hAnsi="Times New Roman" w:cs="Times New Roman"/>
          <w:color w:val="333333"/>
          <w:sz w:val="24"/>
          <w:szCs w:val="24"/>
          <w:shd w:val="clear" w:color="auto" w:fill="FFFFFF"/>
          <w:lang w:val="sq-AL"/>
        </w:rPr>
      </w:pPr>
    </w:p>
    <w:p w14:paraId="63743E6F" w14:textId="77777777" w:rsidR="001E3965" w:rsidRDefault="001E3965" w:rsidP="001E3965">
      <w:pPr>
        <w:pStyle w:val="ListParagraph"/>
        <w:numPr>
          <w:ilvl w:val="0"/>
          <w:numId w:val="11"/>
        </w:numPr>
        <w:shd w:val="clear" w:color="auto" w:fill="FFFFFF"/>
        <w:spacing w:after="0" w:line="276" w:lineRule="auto"/>
        <w:rPr>
          <w:rStyle w:val="Hyperlink"/>
          <w:rFonts w:eastAsia="Times New Roman"/>
          <w:color w:val="auto"/>
          <w:u w:val="none"/>
        </w:rPr>
      </w:pPr>
      <w:hyperlink r:id="rId29" w:history="1">
        <w:r>
          <w:rPr>
            <w:rStyle w:val="Hyperlink"/>
            <w:rFonts w:ascii="Times New Roman" w:eastAsia="Times New Roman" w:hAnsi="Times New Roman" w:cs="Times New Roman"/>
            <w:sz w:val="24"/>
            <w:szCs w:val="24"/>
            <w:lang w:val="sq-AL"/>
          </w:rPr>
          <w:t>https://www.instat.gov.al/media/3079/nj__klasifikim_i_ri_rural-urban_i_popullsis__shqiptare.pdf</w:t>
        </w:r>
      </w:hyperlink>
    </w:p>
    <w:p w14:paraId="7D8C198A" w14:textId="77777777" w:rsidR="001E3965" w:rsidRDefault="001E3965" w:rsidP="001E3965">
      <w:pPr>
        <w:rPr>
          <w:lang w:val="en-GB"/>
        </w:rPr>
      </w:pPr>
    </w:p>
    <w:p w14:paraId="02BCAE96" w14:textId="77777777" w:rsidR="001E3965" w:rsidRDefault="001E3965" w:rsidP="001E3965">
      <w:pPr>
        <w:rPr>
          <w:rFonts w:ascii="Times New Roman" w:hAnsi="Times New Roman" w:cs="Times New Roman"/>
          <w:sz w:val="24"/>
          <w:szCs w:val="24"/>
          <w:lang w:val="sq-AL"/>
        </w:rPr>
      </w:pPr>
      <w:r>
        <w:rPr>
          <w:rFonts w:ascii="Times New Roman" w:hAnsi="Times New Roman" w:cs="Times New Roman"/>
          <w:sz w:val="24"/>
          <w:szCs w:val="24"/>
          <w:lang w:val="sq-AL"/>
        </w:rPr>
        <w:t xml:space="preserve">Nëse në vazhdim do të ketë studime apo analiza tematike referuar Cens 2023, ju ftojmë të qëndroni në kontakt me kalendarin e publikimeve. </w:t>
      </w:r>
    </w:p>
    <w:p w14:paraId="1B824FE4" w14:textId="77777777" w:rsidR="001E3965" w:rsidRDefault="001E3965" w:rsidP="001E3965">
      <w:pPr>
        <w:rPr>
          <w:rFonts w:ascii="Times New Roman" w:hAnsi="Times New Roman" w:cs="Times New Roman"/>
          <w:sz w:val="24"/>
          <w:szCs w:val="24"/>
        </w:rPr>
      </w:pPr>
    </w:p>
    <w:p w14:paraId="713F956D" w14:textId="77777777" w:rsidR="001E3965" w:rsidRDefault="001E3965" w:rsidP="001E3965">
      <w:pPr>
        <w:rPr>
          <w:rFonts w:ascii="Times New Roman" w:hAnsi="Times New Roman" w:cs="Times New Roman"/>
          <w:sz w:val="24"/>
          <w:szCs w:val="24"/>
        </w:rPr>
      </w:pPr>
      <w:hyperlink r:id="rId30" w:history="1">
        <w:r>
          <w:rPr>
            <w:rStyle w:val="Hyperlink"/>
            <w:rFonts w:ascii="Times New Roman" w:hAnsi="Times New Roman" w:cs="Times New Roman"/>
            <w:sz w:val="24"/>
            <w:szCs w:val="24"/>
          </w:rPr>
          <w:t>https://www.instat.gov.al/al/publikime/kalendari/</w:t>
        </w:r>
      </w:hyperlink>
      <w:r>
        <w:rPr>
          <w:rFonts w:ascii="Times New Roman" w:hAnsi="Times New Roman" w:cs="Times New Roman"/>
          <w:sz w:val="24"/>
          <w:szCs w:val="24"/>
        </w:rPr>
        <w:t xml:space="preserve"> </w:t>
      </w:r>
    </w:p>
    <w:p w14:paraId="2F545EE6" w14:textId="77777777" w:rsidR="001E3965" w:rsidRDefault="001E3965" w:rsidP="001E3965">
      <w:pPr>
        <w:spacing w:line="276" w:lineRule="auto"/>
        <w:jc w:val="both"/>
        <w:rPr>
          <w:rFonts w:ascii="Times New Roman" w:hAnsi="Times New Roman" w:cs="Times New Roman"/>
          <w:sz w:val="24"/>
          <w:szCs w:val="24"/>
        </w:rPr>
      </w:pPr>
    </w:p>
    <w:p w14:paraId="52C97166" w14:textId="77777777" w:rsidR="001E3965" w:rsidRDefault="001E3965" w:rsidP="001E3965">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Gjithashtu, mbi të dhëna disponibël mund të hulumtoni edhe në linkun, për si vijon:</w:t>
      </w:r>
    </w:p>
    <w:p w14:paraId="151039B6" w14:textId="77777777" w:rsidR="001E3965" w:rsidRDefault="001E3965" w:rsidP="001E3965">
      <w:pPr>
        <w:spacing w:line="276" w:lineRule="auto"/>
        <w:jc w:val="both"/>
        <w:rPr>
          <w:rFonts w:ascii="Times New Roman" w:hAnsi="Times New Roman" w:cs="Times New Roman"/>
          <w:sz w:val="24"/>
          <w:szCs w:val="24"/>
          <w:lang w:val="sq-AL"/>
        </w:rPr>
      </w:pPr>
    </w:p>
    <w:p w14:paraId="2A82C4EC" w14:textId="77777777" w:rsidR="001E3965" w:rsidRDefault="001E3965" w:rsidP="001E3965">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Jeta në rajonin tuaj / GEODATA HUB / </w:t>
      </w:r>
    </w:p>
    <w:p w14:paraId="75C96859" w14:textId="77777777" w:rsidR="001E3965" w:rsidRDefault="001E3965" w:rsidP="001E3965">
      <w:pPr>
        <w:pStyle w:val="ListParagraph"/>
        <w:numPr>
          <w:ilvl w:val="0"/>
          <w:numId w:val="11"/>
        </w:numPr>
        <w:spacing w:after="0" w:line="276" w:lineRule="auto"/>
        <w:jc w:val="both"/>
        <w:rPr>
          <w:rFonts w:ascii="Times New Roman" w:eastAsia="Times New Roman" w:hAnsi="Times New Roman" w:cs="Times New Roman"/>
          <w:sz w:val="24"/>
          <w:szCs w:val="24"/>
          <w:lang w:val="sq-AL"/>
        </w:rPr>
      </w:pPr>
      <w:hyperlink r:id="rId31" w:history="1">
        <w:r>
          <w:rPr>
            <w:rStyle w:val="Hyperlink"/>
            <w:rFonts w:ascii="Times New Roman" w:eastAsia="Times New Roman" w:hAnsi="Times New Roman" w:cs="Times New Roman"/>
            <w:sz w:val="24"/>
            <w:szCs w:val="24"/>
            <w:lang w:val="sq-AL"/>
          </w:rPr>
          <w:t>https://geodatahub.instat.gov.al/</w:t>
        </w:r>
      </w:hyperlink>
    </w:p>
    <w:p w14:paraId="4AB51DA3" w14:textId="77777777" w:rsidR="001E3965" w:rsidRDefault="001E3965" w:rsidP="001E3965">
      <w:pPr>
        <w:numPr>
          <w:ilvl w:val="0"/>
          <w:numId w:val="12"/>
        </w:numPr>
        <w:spacing w:after="0" w:line="276" w:lineRule="auto"/>
        <w:jc w:val="both"/>
        <w:rPr>
          <w:rFonts w:ascii="Times New Roman" w:eastAsia="Times New Roman" w:hAnsi="Times New Roman" w:cs="Times New Roman"/>
          <w:color w:val="0000FF"/>
          <w:sz w:val="24"/>
          <w:szCs w:val="24"/>
          <w:u w:val="single"/>
          <w:lang w:val="sq-AL"/>
        </w:rPr>
      </w:pPr>
      <w:hyperlink r:id="rId32" w:history="1">
        <w:r>
          <w:rPr>
            <w:rStyle w:val="Hyperlink"/>
            <w:rFonts w:ascii="Times New Roman" w:eastAsia="Times New Roman" w:hAnsi="Times New Roman" w:cs="Times New Roman"/>
            <w:sz w:val="24"/>
            <w:szCs w:val="24"/>
            <w:lang w:val="sq-AL"/>
          </w:rPr>
          <w:t>https://instatgis.gov.al/</w:t>
        </w:r>
      </w:hyperlink>
    </w:p>
    <w:p w14:paraId="74F46932" w14:textId="7D559C85" w:rsidR="003E4116" w:rsidRPr="003E4116" w:rsidRDefault="003E4116" w:rsidP="003E4116">
      <w:pPr>
        <w:rPr>
          <w:rFonts w:ascii="Calibri" w:hAnsi="Calibri" w:cs="Calibri"/>
          <w:color w:val="000000"/>
          <w:sz w:val="24"/>
          <w:szCs w:val="24"/>
          <w:lang w:val="en-GB"/>
        </w:rPr>
      </w:pPr>
    </w:p>
    <w:p w14:paraId="6BC7F40F" w14:textId="119EA104" w:rsidR="00CD478A" w:rsidRPr="00C73805" w:rsidRDefault="00CD478A" w:rsidP="00C73805">
      <w:pPr>
        <w:rPr>
          <w:b/>
        </w:rPr>
      </w:pPr>
      <w:r w:rsidRPr="00C73805">
        <w:rPr>
          <w:b/>
        </w:rPr>
        <w:t>Përgjigja e kërkesës nr 2</w:t>
      </w:r>
      <w:r w:rsidR="00C73805">
        <w:rPr>
          <w:b/>
        </w:rPr>
        <w:t>1</w:t>
      </w:r>
    </w:p>
    <w:p w14:paraId="28184020" w14:textId="16995CBB" w:rsidR="003E4116" w:rsidRDefault="003E4116" w:rsidP="003E4116">
      <w:pPr>
        <w:rPr>
          <w:lang w:val="en-GB"/>
        </w:rPr>
      </w:pPr>
      <w:r>
        <w:t>I nderuar përdorues</w:t>
      </w:r>
    </w:p>
    <w:p w14:paraId="29127C6C" w14:textId="77777777" w:rsidR="001E3965" w:rsidRDefault="001E3965" w:rsidP="001E3965">
      <w:pPr>
        <w:spacing w:line="276" w:lineRule="auto"/>
        <w:jc w:val="both"/>
        <w:rPr>
          <w:rFonts w:ascii="Times New Roman" w:hAnsi="Times New Roman" w:cs="Times New Roman"/>
          <w:sz w:val="24"/>
          <w:szCs w:val="24"/>
          <w:shd w:val="clear" w:color="auto" w:fill="FFFFFF"/>
          <w:lang w:val="sq-AL"/>
        </w:rPr>
      </w:pPr>
      <w:r>
        <w:rPr>
          <w:rFonts w:ascii="Times New Roman" w:hAnsi="Times New Roman" w:cs="Times New Roman"/>
          <w:sz w:val="24"/>
          <w:szCs w:val="24"/>
        </w:rPr>
        <w:t xml:space="preserve">Në përgjigje të kërkesës suaj, ju bëjmë me dije se </w:t>
      </w:r>
      <w:r>
        <w:rPr>
          <w:rFonts w:ascii="Times New Roman" w:hAnsi="Times New Roman" w:cs="Times New Roman"/>
          <w:sz w:val="24"/>
          <w:szCs w:val="24"/>
          <w:shd w:val="clear" w:color="auto" w:fill="FFFFFF"/>
          <w:lang w:val="sq-AL"/>
        </w:rPr>
        <w:t>INSTAT përllogarit popullsinë banuese më 1 Janar të çdo viti, të detajuar sipas grup-moshës, gjinisë dhe qarkut. Përllogaritjet e popullsisë janë konsistente me definicionin standard të Kombeve të Bashkuara për vlerësimin e popullsisë, i cili bazohet në konceptin e vendbanimit të zakonshëm. Sipas këtij definicioni përfshihen në popullsinë banuese të një viti, të gjithë ata persona që banojnë ose kanë si qëllim të banojnë në vend për të paktën 12 muaj, pavarësisht shtetësisë së tyre.</w:t>
      </w:r>
    </w:p>
    <w:p w14:paraId="453BFBE6" w14:textId="77777777" w:rsidR="001E3965" w:rsidRDefault="001E3965" w:rsidP="001E3965">
      <w:pPr>
        <w:spacing w:line="276" w:lineRule="auto"/>
        <w:ind w:left="360"/>
        <w:rPr>
          <w:rStyle w:val="Hyperlink"/>
          <w:rFonts w:ascii="Calibri" w:hAnsi="Calibri" w:cs="Calibri"/>
        </w:rPr>
      </w:pPr>
    </w:p>
    <w:p w14:paraId="293B7708" w14:textId="77777777" w:rsidR="001E3965" w:rsidRDefault="001E3965" w:rsidP="001E3965">
      <w:pPr>
        <w:spacing w:line="276" w:lineRule="auto"/>
        <w:rPr>
          <w:lang w:val="en-GB"/>
        </w:rPr>
      </w:pPr>
      <w:r>
        <w:rPr>
          <w:rFonts w:ascii="Times New Roman" w:hAnsi="Times New Roman" w:cs="Times New Roman"/>
          <w:sz w:val="24"/>
          <w:szCs w:val="24"/>
          <w:lang w:val="sq-AL"/>
        </w:rPr>
        <w:t>Në tabelën e mëposhtme gjeni të dhënat e popullsisë sipas grup moshave të kërkuara sa i përket vitit 2024.</w:t>
      </w:r>
    </w:p>
    <w:p w14:paraId="69522487" w14:textId="77777777" w:rsidR="001E3965" w:rsidRDefault="001E3965" w:rsidP="001E3965">
      <w:pPr>
        <w:spacing w:line="276" w:lineRule="auto"/>
        <w:rPr>
          <w:rFonts w:ascii="Times New Roman" w:hAnsi="Times New Roman" w:cs="Times New Roman"/>
          <w:sz w:val="24"/>
          <w:szCs w:val="24"/>
          <w:lang w:val="sq-AL"/>
        </w:rPr>
      </w:pPr>
    </w:p>
    <w:tbl>
      <w:tblPr>
        <w:tblW w:w="7116" w:type="dxa"/>
        <w:tblCellMar>
          <w:left w:w="0" w:type="dxa"/>
          <w:right w:w="0" w:type="dxa"/>
        </w:tblCellMar>
        <w:tblLook w:val="04A0" w:firstRow="1" w:lastRow="0" w:firstColumn="1" w:lastColumn="0" w:noHBand="0" w:noVBand="1"/>
      </w:tblPr>
      <w:tblGrid>
        <w:gridCol w:w="2938"/>
        <w:gridCol w:w="1484"/>
        <w:gridCol w:w="1316"/>
        <w:gridCol w:w="1378"/>
      </w:tblGrid>
      <w:tr w:rsidR="001E3965" w14:paraId="224BCECE" w14:textId="77777777" w:rsidTr="001E3965">
        <w:trPr>
          <w:trHeight w:val="386"/>
        </w:trPr>
        <w:tc>
          <w:tcPr>
            <w:tcW w:w="0" w:type="auto"/>
            <w:tcBorders>
              <w:top w:val="single" w:sz="8" w:space="0" w:color="BFBFBF"/>
              <w:left w:val="single" w:sz="8" w:space="0" w:color="BFBFBF"/>
              <w:bottom w:val="single" w:sz="8" w:space="0" w:color="BFBFBF"/>
              <w:right w:val="single" w:sz="8" w:space="0" w:color="BFBFBF"/>
            </w:tcBorders>
            <w:noWrap/>
            <w:tcMar>
              <w:top w:w="0" w:type="dxa"/>
              <w:left w:w="108" w:type="dxa"/>
              <w:bottom w:w="0" w:type="dxa"/>
              <w:right w:w="108" w:type="dxa"/>
            </w:tcMar>
            <w:hideMark/>
          </w:tcPr>
          <w:p w14:paraId="0F5038D8" w14:textId="77777777" w:rsidR="001E3965" w:rsidRDefault="001E3965">
            <w:pP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Grup mosha/Gjinia</w:t>
            </w:r>
          </w:p>
        </w:tc>
        <w:tc>
          <w:tcPr>
            <w:tcW w:w="0" w:type="auto"/>
            <w:tcBorders>
              <w:top w:val="single" w:sz="8" w:space="0" w:color="BFBFBF"/>
              <w:left w:val="nil"/>
              <w:bottom w:val="single" w:sz="8" w:space="0" w:color="BFBFBF"/>
              <w:right w:val="single" w:sz="8" w:space="0" w:color="BFBFBF"/>
            </w:tcBorders>
            <w:noWrap/>
            <w:tcMar>
              <w:top w:w="0" w:type="dxa"/>
              <w:left w:w="108" w:type="dxa"/>
              <w:bottom w:w="0" w:type="dxa"/>
              <w:right w:w="108" w:type="dxa"/>
            </w:tcMar>
            <w:hideMark/>
          </w:tcPr>
          <w:p w14:paraId="13A17C3B" w14:textId="77777777" w:rsidR="001E3965" w:rsidRDefault="001E396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Meshkuj</w:t>
            </w:r>
          </w:p>
        </w:tc>
        <w:tc>
          <w:tcPr>
            <w:tcW w:w="0" w:type="auto"/>
            <w:tcBorders>
              <w:top w:val="single" w:sz="8" w:space="0" w:color="BFBFBF"/>
              <w:left w:val="nil"/>
              <w:bottom w:val="single" w:sz="8" w:space="0" w:color="BFBFBF"/>
              <w:right w:val="single" w:sz="8" w:space="0" w:color="BFBFBF"/>
            </w:tcBorders>
            <w:noWrap/>
            <w:tcMar>
              <w:top w:w="0" w:type="dxa"/>
              <w:left w:w="108" w:type="dxa"/>
              <w:bottom w:w="0" w:type="dxa"/>
              <w:right w:w="108" w:type="dxa"/>
            </w:tcMar>
            <w:hideMark/>
          </w:tcPr>
          <w:p w14:paraId="35279B08" w14:textId="77777777" w:rsidR="001E3965" w:rsidRDefault="001E396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Femra</w:t>
            </w:r>
          </w:p>
        </w:tc>
        <w:tc>
          <w:tcPr>
            <w:tcW w:w="0" w:type="auto"/>
            <w:tcBorders>
              <w:top w:val="single" w:sz="8" w:space="0" w:color="BFBFBF"/>
              <w:left w:val="nil"/>
              <w:bottom w:val="single" w:sz="8" w:space="0" w:color="BFBFBF"/>
              <w:right w:val="single" w:sz="8" w:space="0" w:color="BFBFBF"/>
            </w:tcBorders>
            <w:noWrap/>
            <w:tcMar>
              <w:top w:w="0" w:type="dxa"/>
              <w:left w:w="108" w:type="dxa"/>
              <w:bottom w:w="0" w:type="dxa"/>
              <w:right w:w="108" w:type="dxa"/>
            </w:tcMar>
            <w:hideMark/>
          </w:tcPr>
          <w:p w14:paraId="4B735334" w14:textId="77777777" w:rsidR="001E3965" w:rsidRDefault="001E396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Gjithsej</w:t>
            </w:r>
          </w:p>
        </w:tc>
      </w:tr>
      <w:tr w:rsidR="001E3965" w14:paraId="539F9C4A" w14:textId="77777777" w:rsidTr="001E3965">
        <w:trPr>
          <w:trHeight w:val="289"/>
        </w:trPr>
        <w:tc>
          <w:tcPr>
            <w:tcW w:w="0" w:type="auto"/>
            <w:tcBorders>
              <w:top w:val="nil"/>
              <w:left w:val="single" w:sz="8" w:space="0" w:color="BFBFBF"/>
              <w:bottom w:val="single" w:sz="8" w:space="0" w:color="BFBFBF"/>
              <w:right w:val="single" w:sz="8" w:space="0" w:color="BFBFBF"/>
            </w:tcBorders>
            <w:shd w:val="clear" w:color="auto" w:fill="F2F2F2"/>
            <w:noWrap/>
            <w:tcMar>
              <w:top w:w="0" w:type="dxa"/>
              <w:left w:w="108" w:type="dxa"/>
              <w:bottom w:w="0" w:type="dxa"/>
              <w:right w:w="108" w:type="dxa"/>
            </w:tcMar>
            <w:hideMark/>
          </w:tcPr>
          <w:p w14:paraId="5149714D" w14:textId="77777777" w:rsidR="001E3965" w:rsidRDefault="001E3965">
            <w:pPr>
              <w:rPr>
                <w:rFonts w:ascii="Times New Roman" w:hAnsi="Times New Roman" w:cs="Times New Roman"/>
                <w:b/>
                <w:bCs/>
                <w:sz w:val="24"/>
                <w:szCs w:val="24"/>
                <w:lang w:val="sq-AL"/>
              </w:rPr>
            </w:pPr>
            <w:r>
              <w:rPr>
                <w:rFonts w:ascii="Times New Roman" w:hAnsi="Times New Roman" w:cs="Times New Roman"/>
                <w:b/>
                <w:bCs/>
                <w:sz w:val="24"/>
                <w:szCs w:val="24"/>
                <w:lang w:val="sq-AL"/>
              </w:rPr>
              <w:t>15-17</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098C8738" w14:textId="77777777" w:rsidR="001E3965" w:rsidRDefault="001E396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42,805</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6F2C2690" w14:textId="77777777" w:rsidR="001E3965" w:rsidRDefault="001E396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40,312</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0BD05D80" w14:textId="77777777" w:rsidR="001E3965" w:rsidRDefault="001E396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83,117</w:t>
            </w:r>
          </w:p>
        </w:tc>
      </w:tr>
      <w:tr w:rsidR="001E3965" w14:paraId="4B5D9CCA" w14:textId="77777777" w:rsidTr="001E3965">
        <w:trPr>
          <w:trHeight w:val="289"/>
        </w:trPr>
        <w:tc>
          <w:tcPr>
            <w:tcW w:w="0" w:type="auto"/>
            <w:tcBorders>
              <w:top w:val="nil"/>
              <w:left w:val="single" w:sz="8" w:space="0" w:color="BFBFBF"/>
              <w:bottom w:val="single" w:sz="8" w:space="0" w:color="BFBFBF"/>
              <w:right w:val="single" w:sz="8" w:space="0" w:color="BFBFBF"/>
            </w:tcBorders>
            <w:noWrap/>
            <w:tcMar>
              <w:top w:w="0" w:type="dxa"/>
              <w:left w:w="108" w:type="dxa"/>
              <w:bottom w:w="0" w:type="dxa"/>
              <w:right w:w="108" w:type="dxa"/>
            </w:tcMar>
            <w:hideMark/>
          </w:tcPr>
          <w:p w14:paraId="2D3BA3D7" w14:textId="77777777" w:rsidR="001E3965" w:rsidRDefault="001E3965">
            <w:pPr>
              <w:rPr>
                <w:rFonts w:ascii="Times New Roman" w:hAnsi="Times New Roman" w:cs="Times New Roman"/>
                <w:b/>
                <w:bCs/>
                <w:sz w:val="24"/>
                <w:szCs w:val="24"/>
                <w:lang w:val="sq-AL"/>
              </w:rPr>
            </w:pPr>
            <w:r>
              <w:rPr>
                <w:rFonts w:ascii="Times New Roman" w:hAnsi="Times New Roman" w:cs="Times New Roman"/>
                <w:b/>
                <w:bCs/>
                <w:sz w:val="24"/>
                <w:szCs w:val="24"/>
                <w:lang w:val="sq-AL"/>
              </w:rPr>
              <w:t>15-29</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64094A97" w14:textId="77777777" w:rsidR="001E3965" w:rsidRDefault="001E396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210,787</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537F7ABD" w14:textId="77777777" w:rsidR="001E3965" w:rsidRDefault="001E396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213,378</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5C94967A" w14:textId="77777777" w:rsidR="001E3965" w:rsidRDefault="001E396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424,165</w:t>
            </w:r>
          </w:p>
        </w:tc>
      </w:tr>
      <w:tr w:rsidR="001E3965" w14:paraId="6F8B942B" w14:textId="77777777" w:rsidTr="001E3965">
        <w:trPr>
          <w:trHeight w:val="289"/>
        </w:trPr>
        <w:tc>
          <w:tcPr>
            <w:tcW w:w="0" w:type="auto"/>
            <w:tcBorders>
              <w:top w:val="nil"/>
              <w:left w:val="single" w:sz="8" w:space="0" w:color="BFBFBF"/>
              <w:bottom w:val="single" w:sz="8" w:space="0" w:color="BFBFBF"/>
              <w:right w:val="single" w:sz="8" w:space="0" w:color="BFBFBF"/>
            </w:tcBorders>
            <w:shd w:val="clear" w:color="auto" w:fill="F2F2F2"/>
            <w:noWrap/>
            <w:tcMar>
              <w:top w:w="0" w:type="dxa"/>
              <w:left w:w="108" w:type="dxa"/>
              <w:bottom w:w="0" w:type="dxa"/>
              <w:right w:w="108" w:type="dxa"/>
            </w:tcMar>
            <w:hideMark/>
          </w:tcPr>
          <w:p w14:paraId="6154BC62" w14:textId="77777777" w:rsidR="001E3965" w:rsidRDefault="001E3965">
            <w:pPr>
              <w:rPr>
                <w:rFonts w:ascii="Times New Roman" w:hAnsi="Times New Roman" w:cs="Times New Roman"/>
                <w:b/>
                <w:bCs/>
                <w:sz w:val="24"/>
                <w:szCs w:val="24"/>
                <w:lang w:val="sq-AL"/>
              </w:rPr>
            </w:pPr>
            <w:r>
              <w:rPr>
                <w:rFonts w:ascii="Times New Roman" w:hAnsi="Times New Roman" w:cs="Times New Roman"/>
                <w:b/>
                <w:bCs/>
                <w:sz w:val="24"/>
                <w:szCs w:val="24"/>
                <w:lang w:val="sq-AL"/>
              </w:rPr>
              <w:t>18-29</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0ACBF4FD" w14:textId="77777777" w:rsidR="001E3965" w:rsidRDefault="001E396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167,982</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4D824B47" w14:textId="77777777" w:rsidR="001E3965" w:rsidRDefault="001E396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173,066</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1A8EB391" w14:textId="77777777" w:rsidR="001E3965" w:rsidRDefault="001E396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341,048</w:t>
            </w:r>
          </w:p>
        </w:tc>
      </w:tr>
      <w:tr w:rsidR="001E3965" w14:paraId="28624161" w14:textId="77777777" w:rsidTr="001E3965">
        <w:trPr>
          <w:trHeight w:val="289"/>
        </w:trPr>
        <w:tc>
          <w:tcPr>
            <w:tcW w:w="0" w:type="auto"/>
            <w:tcBorders>
              <w:top w:val="nil"/>
              <w:left w:val="single" w:sz="8" w:space="0" w:color="BFBFBF"/>
              <w:bottom w:val="single" w:sz="8" w:space="0" w:color="BFBFBF"/>
              <w:right w:val="single" w:sz="8" w:space="0" w:color="BFBFBF"/>
            </w:tcBorders>
            <w:noWrap/>
            <w:tcMar>
              <w:top w:w="0" w:type="dxa"/>
              <w:left w:w="108" w:type="dxa"/>
              <w:bottom w:w="0" w:type="dxa"/>
              <w:right w:w="108" w:type="dxa"/>
            </w:tcMar>
            <w:hideMark/>
          </w:tcPr>
          <w:p w14:paraId="58C0354C" w14:textId="77777777" w:rsidR="001E3965" w:rsidRDefault="001E3965">
            <w:pPr>
              <w:rPr>
                <w:rFonts w:ascii="Times New Roman" w:hAnsi="Times New Roman" w:cs="Times New Roman"/>
                <w:b/>
                <w:bCs/>
                <w:sz w:val="24"/>
                <w:szCs w:val="24"/>
                <w:lang w:val="sq-AL"/>
              </w:rPr>
            </w:pPr>
            <w:r>
              <w:rPr>
                <w:rFonts w:ascii="Times New Roman" w:hAnsi="Times New Roman" w:cs="Times New Roman"/>
                <w:b/>
                <w:bCs/>
                <w:sz w:val="24"/>
                <w:szCs w:val="24"/>
                <w:lang w:val="sq-AL"/>
              </w:rPr>
              <w:t>25-29</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60C9923A" w14:textId="77777777" w:rsidR="001E3965" w:rsidRDefault="001E396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71,323</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2FFBB14F" w14:textId="77777777" w:rsidR="001E3965" w:rsidRDefault="001E396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70,159</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65CDEF4D" w14:textId="77777777" w:rsidR="001E3965" w:rsidRDefault="001E396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141,482</w:t>
            </w:r>
          </w:p>
        </w:tc>
      </w:tr>
    </w:tbl>
    <w:p w14:paraId="5C72E8FF" w14:textId="77777777" w:rsidR="001E3965" w:rsidRDefault="001E3965" w:rsidP="001E3965">
      <w:pPr>
        <w:rPr>
          <w:rFonts w:ascii="Times New Roman" w:hAnsi="Times New Roman" w:cs="Times New Roman"/>
          <w:sz w:val="24"/>
          <w:szCs w:val="24"/>
          <w:lang w:val="en-GB"/>
        </w:rPr>
      </w:pPr>
    </w:p>
    <w:p w14:paraId="3F6178C5" w14:textId="77777777" w:rsidR="001E3965" w:rsidRDefault="001E3965" w:rsidP="001E3965">
      <w:pPr>
        <w:rPr>
          <w:rFonts w:ascii="Times New Roman" w:hAnsi="Times New Roman" w:cs="Times New Roman"/>
          <w:sz w:val="24"/>
          <w:szCs w:val="24"/>
        </w:rPr>
      </w:pPr>
      <w:r>
        <w:rPr>
          <w:rFonts w:ascii="Times New Roman" w:hAnsi="Times New Roman" w:cs="Times New Roman"/>
          <w:sz w:val="24"/>
          <w:szCs w:val="24"/>
        </w:rPr>
        <w:t>Sa i përket pikave 23 dhe 27 të kërkesës, lutemi gjeni bashkëlidhur materialin excel me të dhënat që INTAT disponon. Lidhur me pikat 22, 26 ju informojmë se këto të dhëna do t’ju dërgohen pas publikimit të statistikave për regjistrimet në arsim 2024-25.</w:t>
      </w:r>
    </w:p>
    <w:p w14:paraId="1962FA41" w14:textId="77777777" w:rsidR="001E3965" w:rsidRDefault="001E3965" w:rsidP="001E3965">
      <w:pPr>
        <w:rPr>
          <w:rFonts w:ascii="Times New Roman" w:hAnsi="Times New Roman" w:cs="Times New Roman"/>
          <w:sz w:val="24"/>
          <w:szCs w:val="24"/>
        </w:rPr>
      </w:pPr>
    </w:p>
    <w:p w14:paraId="05275D8B" w14:textId="77777777" w:rsidR="001E3965" w:rsidRDefault="001E3965" w:rsidP="001E3965">
      <w:pPr>
        <w:rPr>
          <w:rFonts w:ascii="Times New Roman" w:hAnsi="Times New Roman" w:cs="Times New Roman"/>
          <w:sz w:val="24"/>
          <w:szCs w:val="24"/>
          <w:lang w:eastAsia="en-GB"/>
        </w:rPr>
      </w:pPr>
      <w:r>
        <w:rPr>
          <w:rFonts w:ascii="Times New Roman" w:hAnsi="Times New Roman" w:cs="Times New Roman"/>
          <w:sz w:val="24"/>
          <w:szCs w:val="24"/>
        </w:rPr>
        <w:t>Për sa i takon pikave 12, 13, 14, 15, 16, INSTAT ju ka vënë në dispozicion informacionin për vitin 2023. Të dhënat për vitin 2024 do të publikohen në Tetor 2025, sipas Kalendarit të Publikimeve të INSTAT.</w:t>
      </w:r>
    </w:p>
    <w:p w14:paraId="523C4D60" w14:textId="77777777" w:rsidR="001E3965" w:rsidRDefault="001E3965" w:rsidP="001E3965">
      <w:pPr>
        <w:rPr>
          <w:rFonts w:ascii="Times New Roman" w:hAnsi="Times New Roman" w:cs="Times New Roman"/>
          <w:sz w:val="24"/>
          <w:szCs w:val="24"/>
          <w:lang w:val="en-GB"/>
        </w:rPr>
      </w:pPr>
    </w:p>
    <w:p w14:paraId="6E713856" w14:textId="77777777" w:rsidR="001E3965" w:rsidRDefault="001E3965" w:rsidP="001E3965">
      <w:pPr>
        <w:rPr>
          <w:rFonts w:ascii="Times New Roman" w:hAnsi="Times New Roman" w:cs="Times New Roman"/>
          <w:sz w:val="24"/>
          <w:szCs w:val="24"/>
        </w:rPr>
      </w:pPr>
      <w:r>
        <w:rPr>
          <w:rFonts w:ascii="Times New Roman" w:hAnsi="Times New Roman" w:cs="Times New Roman"/>
          <w:sz w:val="24"/>
          <w:szCs w:val="24"/>
        </w:rPr>
        <w:t>Lidhur me informacionin e kërkuar nga statistikat e mbrojtjes sociale, INSTAT nuk disponon të dhëna për indikatorët e kërkuar.</w:t>
      </w:r>
    </w:p>
    <w:p w14:paraId="088B1AA1" w14:textId="77777777" w:rsidR="001E3965" w:rsidRDefault="001E3965" w:rsidP="001E3965">
      <w:pPr>
        <w:rPr>
          <w:rFonts w:ascii="Times New Roman" w:hAnsi="Times New Roman" w:cs="Times New Roman"/>
          <w:sz w:val="24"/>
          <w:szCs w:val="24"/>
        </w:rPr>
      </w:pPr>
    </w:p>
    <w:p w14:paraId="5B894ECE" w14:textId="77777777" w:rsidR="001E3965" w:rsidRDefault="001E3965" w:rsidP="001E3965">
      <w:pPr>
        <w:rPr>
          <w:rFonts w:ascii="Times New Roman" w:hAnsi="Times New Roman" w:cs="Times New Roman"/>
          <w:sz w:val="24"/>
          <w:szCs w:val="24"/>
        </w:rPr>
      </w:pPr>
      <w:r>
        <w:rPr>
          <w:rFonts w:ascii="Times New Roman" w:hAnsi="Times New Roman" w:cs="Times New Roman"/>
          <w:sz w:val="24"/>
          <w:szCs w:val="24"/>
        </w:rPr>
        <w:lastRenderedPageBreak/>
        <w:t>Referuar kërkesës për treguesit e punësimit dhe papunësisë, ju bëjmë me dije se informacioni do t’ju dërgohet sapo të publikohet “Tregu i punës, 2024”.</w:t>
      </w:r>
    </w:p>
    <w:p w14:paraId="3DA11724" w14:textId="77777777" w:rsidR="001E3965" w:rsidRDefault="001E3965" w:rsidP="001E3965">
      <w:pPr>
        <w:rPr>
          <w:rFonts w:ascii="Times New Roman" w:hAnsi="Times New Roman" w:cs="Times New Roman"/>
          <w:sz w:val="24"/>
          <w:szCs w:val="24"/>
        </w:rPr>
      </w:pPr>
    </w:p>
    <w:p w14:paraId="5EC7F2AE" w14:textId="6B051E34" w:rsidR="00C94008" w:rsidRDefault="001E3965" w:rsidP="00C94008">
      <w:pPr>
        <w:rPr>
          <w:b/>
        </w:rPr>
      </w:pPr>
      <w:r>
        <w:object w:dxaOrig="1537" w:dyaOrig="994" w14:anchorId="3402D07D">
          <v:shape id="_x0000_i1060" type="#_x0000_t75" style="width:76.5pt;height:49.5pt" o:ole="">
            <v:imagedata r:id="rId33" o:title=""/>
          </v:shape>
          <o:OLEObject Type="Embed" ProgID="Excel.Sheet.12" ShapeID="_x0000_i1060" DrawAspect="Icon" ObjectID="_1823260043" r:id="rId34"/>
        </w:object>
      </w:r>
    </w:p>
    <w:p w14:paraId="187B02AF" w14:textId="5AED2702" w:rsidR="00CD478A" w:rsidRPr="00C94008" w:rsidRDefault="00CD478A" w:rsidP="00C94008">
      <w:pPr>
        <w:rPr>
          <w:b/>
        </w:rPr>
      </w:pPr>
      <w:r w:rsidRPr="00C94008">
        <w:rPr>
          <w:b/>
        </w:rPr>
        <w:t>Përgjigja e kërkesës nr 2</w:t>
      </w:r>
      <w:r w:rsidR="00C94008">
        <w:rPr>
          <w:b/>
        </w:rPr>
        <w:t>2</w:t>
      </w:r>
    </w:p>
    <w:p w14:paraId="37DDA324" w14:textId="77777777" w:rsidR="001E3965" w:rsidRDefault="001E3965" w:rsidP="001E3965">
      <w:pPr>
        <w:rPr>
          <w:lang w:val="en-GB"/>
        </w:rPr>
      </w:pPr>
      <w:r>
        <w:t>I nderuar përdorues</w:t>
      </w:r>
    </w:p>
    <w:p w14:paraId="4CC85F70" w14:textId="77777777" w:rsidR="001E3965" w:rsidRDefault="001E3965" w:rsidP="001E3965">
      <w:pPr>
        <w:spacing w:line="276" w:lineRule="auto"/>
        <w:jc w:val="both"/>
        <w:rPr>
          <w:rFonts w:ascii="Times New Roman" w:hAnsi="Times New Roman" w:cs="Times New Roman"/>
          <w:sz w:val="24"/>
          <w:szCs w:val="24"/>
          <w:shd w:val="clear" w:color="auto" w:fill="FFFFFF"/>
          <w:lang w:val="sq-AL"/>
        </w:rPr>
      </w:pPr>
      <w:r>
        <w:rPr>
          <w:rFonts w:ascii="Times New Roman" w:hAnsi="Times New Roman" w:cs="Times New Roman"/>
          <w:sz w:val="24"/>
          <w:szCs w:val="24"/>
        </w:rPr>
        <w:t xml:space="preserve">Në përgjigje të kërkesës suaj, ju bëjmë me dije se </w:t>
      </w:r>
      <w:r>
        <w:rPr>
          <w:rFonts w:ascii="Times New Roman" w:hAnsi="Times New Roman" w:cs="Times New Roman"/>
          <w:sz w:val="24"/>
          <w:szCs w:val="24"/>
          <w:shd w:val="clear" w:color="auto" w:fill="FFFFFF"/>
          <w:lang w:val="sq-AL"/>
        </w:rPr>
        <w:t>INSTAT përllogarit popullsinë banuese më 1 Janar të çdo viti, të detajuar sipas grup-moshës, gjinisë dhe qarkut. Përllogaritjet e popullsisë janë konsistente me definicionin standard të Kombeve të Bashkuara për vlerësimin e popullsisë, i cili bazohet në konceptin e vendbanimit të zakonshëm. Sipas këtij definicioni përfshihen në popullsinë banuese të një viti, të gjithë ata persona që banojnë ose kanë si qëllim të banojnë në vend për të paktën 12 muaj, pavarësisht shtetësisë së tyre.</w:t>
      </w:r>
    </w:p>
    <w:p w14:paraId="3E0230D7" w14:textId="77777777" w:rsidR="001E3965" w:rsidRDefault="001E3965" w:rsidP="001E3965">
      <w:pPr>
        <w:spacing w:line="276" w:lineRule="auto"/>
        <w:ind w:left="360"/>
        <w:rPr>
          <w:rStyle w:val="Hyperlink"/>
          <w:rFonts w:ascii="Calibri" w:hAnsi="Calibri" w:cs="Calibri"/>
        </w:rPr>
      </w:pPr>
    </w:p>
    <w:p w14:paraId="75188A2F" w14:textId="77777777" w:rsidR="001E3965" w:rsidRDefault="001E3965" w:rsidP="001E3965">
      <w:pPr>
        <w:spacing w:line="276" w:lineRule="auto"/>
        <w:rPr>
          <w:lang w:val="en-GB"/>
        </w:rPr>
      </w:pPr>
      <w:r>
        <w:rPr>
          <w:rFonts w:ascii="Times New Roman" w:hAnsi="Times New Roman" w:cs="Times New Roman"/>
          <w:sz w:val="24"/>
          <w:szCs w:val="24"/>
          <w:lang w:val="sq-AL"/>
        </w:rPr>
        <w:t>Në tabelën e mëposhtme gjeni të dhënat e popullsisë sipas grup moshave të kërkuara sa i përket vitit 2024.</w:t>
      </w:r>
    </w:p>
    <w:p w14:paraId="497A245C" w14:textId="77777777" w:rsidR="001E3965" w:rsidRDefault="001E3965" w:rsidP="001E3965">
      <w:pPr>
        <w:spacing w:line="276" w:lineRule="auto"/>
        <w:rPr>
          <w:rFonts w:ascii="Times New Roman" w:hAnsi="Times New Roman" w:cs="Times New Roman"/>
          <w:sz w:val="24"/>
          <w:szCs w:val="24"/>
          <w:lang w:val="sq-AL"/>
        </w:rPr>
      </w:pPr>
    </w:p>
    <w:tbl>
      <w:tblPr>
        <w:tblW w:w="7116" w:type="dxa"/>
        <w:tblCellMar>
          <w:left w:w="0" w:type="dxa"/>
          <w:right w:w="0" w:type="dxa"/>
        </w:tblCellMar>
        <w:tblLook w:val="04A0" w:firstRow="1" w:lastRow="0" w:firstColumn="1" w:lastColumn="0" w:noHBand="0" w:noVBand="1"/>
      </w:tblPr>
      <w:tblGrid>
        <w:gridCol w:w="2938"/>
        <w:gridCol w:w="1484"/>
        <w:gridCol w:w="1316"/>
        <w:gridCol w:w="1378"/>
      </w:tblGrid>
      <w:tr w:rsidR="001E3965" w14:paraId="1EFDBDA7" w14:textId="77777777" w:rsidTr="006F7225">
        <w:trPr>
          <w:trHeight w:val="386"/>
        </w:trPr>
        <w:tc>
          <w:tcPr>
            <w:tcW w:w="0" w:type="auto"/>
            <w:tcBorders>
              <w:top w:val="single" w:sz="8" w:space="0" w:color="BFBFBF"/>
              <w:left w:val="single" w:sz="8" w:space="0" w:color="BFBFBF"/>
              <w:bottom w:val="single" w:sz="8" w:space="0" w:color="BFBFBF"/>
              <w:right w:val="single" w:sz="8" w:space="0" w:color="BFBFBF"/>
            </w:tcBorders>
            <w:noWrap/>
            <w:tcMar>
              <w:top w:w="0" w:type="dxa"/>
              <w:left w:w="108" w:type="dxa"/>
              <w:bottom w:w="0" w:type="dxa"/>
              <w:right w:w="108" w:type="dxa"/>
            </w:tcMar>
            <w:hideMark/>
          </w:tcPr>
          <w:p w14:paraId="6DD1BDDA" w14:textId="77777777" w:rsidR="001E3965" w:rsidRDefault="001E3965" w:rsidP="006F7225">
            <w:pP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Grup mosha/Gjinia</w:t>
            </w:r>
          </w:p>
        </w:tc>
        <w:tc>
          <w:tcPr>
            <w:tcW w:w="0" w:type="auto"/>
            <w:tcBorders>
              <w:top w:val="single" w:sz="8" w:space="0" w:color="BFBFBF"/>
              <w:left w:val="nil"/>
              <w:bottom w:val="single" w:sz="8" w:space="0" w:color="BFBFBF"/>
              <w:right w:val="single" w:sz="8" w:space="0" w:color="BFBFBF"/>
            </w:tcBorders>
            <w:noWrap/>
            <w:tcMar>
              <w:top w:w="0" w:type="dxa"/>
              <w:left w:w="108" w:type="dxa"/>
              <w:bottom w:w="0" w:type="dxa"/>
              <w:right w:w="108" w:type="dxa"/>
            </w:tcMar>
            <w:hideMark/>
          </w:tcPr>
          <w:p w14:paraId="226D4BA2"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Meshkuj</w:t>
            </w:r>
          </w:p>
        </w:tc>
        <w:tc>
          <w:tcPr>
            <w:tcW w:w="0" w:type="auto"/>
            <w:tcBorders>
              <w:top w:val="single" w:sz="8" w:space="0" w:color="BFBFBF"/>
              <w:left w:val="nil"/>
              <w:bottom w:val="single" w:sz="8" w:space="0" w:color="BFBFBF"/>
              <w:right w:val="single" w:sz="8" w:space="0" w:color="BFBFBF"/>
            </w:tcBorders>
            <w:noWrap/>
            <w:tcMar>
              <w:top w:w="0" w:type="dxa"/>
              <w:left w:w="108" w:type="dxa"/>
              <w:bottom w:w="0" w:type="dxa"/>
              <w:right w:w="108" w:type="dxa"/>
            </w:tcMar>
            <w:hideMark/>
          </w:tcPr>
          <w:p w14:paraId="55FB4E02"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Femra</w:t>
            </w:r>
          </w:p>
        </w:tc>
        <w:tc>
          <w:tcPr>
            <w:tcW w:w="0" w:type="auto"/>
            <w:tcBorders>
              <w:top w:val="single" w:sz="8" w:space="0" w:color="BFBFBF"/>
              <w:left w:val="nil"/>
              <w:bottom w:val="single" w:sz="8" w:space="0" w:color="BFBFBF"/>
              <w:right w:val="single" w:sz="8" w:space="0" w:color="BFBFBF"/>
            </w:tcBorders>
            <w:noWrap/>
            <w:tcMar>
              <w:top w:w="0" w:type="dxa"/>
              <w:left w:w="108" w:type="dxa"/>
              <w:bottom w:w="0" w:type="dxa"/>
              <w:right w:w="108" w:type="dxa"/>
            </w:tcMar>
            <w:hideMark/>
          </w:tcPr>
          <w:p w14:paraId="24EC797F"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Gjithsej</w:t>
            </w:r>
          </w:p>
        </w:tc>
      </w:tr>
      <w:tr w:rsidR="001E3965" w14:paraId="79233C12" w14:textId="77777777" w:rsidTr="006F7225">
        <w:trPr>
          <w:trHeight w:val="289"/>
        </w:trPr>
        <w:tc>
          <w:tcPr>
            <w:tcW w:w="0" w:type="auto"/>
            <w:tcBorders>
              <w:top w:val="nil"/>
              <w:left w:val="single" w:sz="8" w:space="0" w:color="BFBFBF"/>
              <w:bottom w:val="single" w:sz="8" w:space="0" w:color="BFBFBF"/>
              <w:right w:val="single" w:sz="8" w:space="0" w:color="BFBFBF"/>
            </w:tcBorders>
            <w:shd w:val="clear" w:color="auto" w:fill="F2F2F2"/>
            <w:noWrap/>
            <w:tcMar>
              <w:top w:w="0" w:type="dxa"/>
              <w:left w:w="108" w:type="dxa"/>
              <w:bottom w:w="0" w:type="dxa"/>
              <w:right w:w="108" w:type="dxa"/>
            </w:tcMar>
            <w:hideMark/>
          </w:tcPr>
          <w:p w14:paraId="07617235" w14:textId="77777777" w:rsidR="001E3965" w:rsidRDefault="001E3965" w:rsidP="006F7225">
            <w:pPr>
              <w:rPr>
                <w:rFonts w:ascii="Times New Roman" w:hAnsi="Times New Roman" w:cs="Times New Roman"/>
                <w:b/>
                <w:bCs/>
                <w:sz w:val="24"/>
                <w:szCs w:val="24"/>
                <w:lang w:val="sq-AL"/>
              </w:rPr>
            </w:pPr>
            <w:r>
              <w:rPr>
                <w:rFonts w:ascii="Times New Roman" w:hAnsi="Times New Roman" w:cs="Times New Roman"/>
                <w:b/>
                <w:bCs/>
                <w:sz w:val="24"/>
                <w:szCs w:val="24"/>
                <w:lang w:val="sq-AL"/>
              </w:rPr>
              <w:t>15-17</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40671A1E"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42,805</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4E61D9F3"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40,312</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1AF30C15"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83,117</w:t>
            </w:r>
          </w:p>
        </w:tc>
      </w:tr>
      <w:tr w:rsidR="001E3965" w14:paraId="21C09194" w14:textId="77777777" w:rsidTr="006F7225">
        <w:trPr>
          <w:trHeight w:val="289"/>
        </w:trPr>
        <w:tc>
          <w:tcPr>
            <w:tcW w:w="0" w:type="auto"/>
            <w:tcBorders>
              <w:top w:val="nil"/>
              <w:left w:val="single" w:sz="8" w:space="0" w:color="BFBFBF"/>
              <w:bottom w:val="single" w:sz="8" w:space="0" w:color="BFBFBF"/>
              <w:right w:val="single" w:sz="8" w:space="0" w:color="BFBFBF"/>
            </w:tcBorders>
            <w:noWrap/>
            <w:tcMar>
              <w:top w:w="0" w:type="dxa"/>
              <w:left w:w="108" w:type="dxa"/>
              <w:bottom w:w="0" w:type="dxa"/>
              <w:right w:w="108" w:type="dxa"/>
            </w:tcMar>
            <w:hideMark/>
          </w:tcPr>
          <w:p w14:paraId="57C47274" w14:textId="77777777" w:rsidR="001E3965" w:rsidRDefault="001E3965" w:rsidP="006F7225">
            <w:pPr>
              <w:rPr>
                <w:rFonts w:ascii="Times New Roman" w:hAnsi="Times New Roman" w:cs="Times New Roman"/>
                <w:b/>
                <w:bCs/>
                <w:sz w:val="24"/>
                <w:szCs w:val="24"/>
                <w:lang w:val="sq-AL"/>
              </w:rPr>
            </w:pPr>
            <w:r>
              <w:rPr>
                <w:rFonts w:ascii="Times New Roman" w:hAnsi="Times New Roman" w:cs="Times New Roman"/>
                <w:b/>
                <w:bCs/>
                <w:sz w:val="24"/>
                <w:szCs w:val="24"/>
                <w:lang w:val="sq-AL"/>
              </w:rPr>
              <w:t>15-29</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2667A5FB"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210,787</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71575FDA"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213,378</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40052DF3"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424,165</w:t>
            </w:r>
          </w:p>
        </w:tc>
      </w:tr>
      <w:tr w:rsidR="001E3965" w14:paraId="5935B314" w14:textId="77777777" w:rsidTr="006F7225">
        <w:trPr>
          <w:trHeight w:val="289"/>
        </w:trPr>
        <w:tc>
          <w:tcPr>
            <w:tcW w:w="0" w:type="auto"/>
            <w:tcBorders>
              <w:top w:val="nil"/>
              <w:left w:val="single" w:sz="8" w:space="0" w:color="BFBFBF"/>
              <w:bottom w:val="single" w:sz="8" w:space="0" w:color="BFBFBF"/>
              <w:right w:val="single" w:sz="8" w:space="0" w:color="BFBFBF"/>
            </w:tcBorders>
            <w:shd w:val="clear" w:color="auto" w:fill="F2F2F2"/>
            <w:noWrap/>
            <w:tcMar>
              <w:top w:w="0" w:type="dxa"/>
              <w:left w:w="108" w:type="dxa"/>
              <w:bottom w:w="0" w:type="dxa"/>
              <w:right w:w="108" w:type="dxa"/>
            </w:tcMar>
            <w:hideMark/>
          </w:tcPr>
          <w:p w14:paraId="739DAD7C" w14:textId="77777777" w:rsidR="001E3965" w:rsidRDefault="001E3965" w:rsidP="006F7225">
            <w:pPr>
              <w:rPr>
                <w:rFonts w:ascii="Times New Roman" w:hAnsi="Times New Roman" w:cs="Times New Roman"/>
                <w:b/>
                <w:bCs/>
                <w:sz w:val="24"/>
                <w:szCs w:val="24"/>
                <w:lang w:val="sq-AL"/>
              </w:rPr>
            </w:pPr>
            <w:r>
              <w:rPr>
                <w:rFonts w:ascii="Times New Roman" w:hAnsi="Times New Roman" w:cs="Times New Roman"/>
                <w:b/>
                <w:bCs/>
                <w:sz w:val="24"/>
                <w:szCs w:val="24"/>
                <w:lang w:val="sq-AL"/>
              </w:rPr>
              <w:t>18-29</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03155C45"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167,982</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65817E08"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173,066</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33CCF73D"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341,048</w:t>
            </w:r>
          </w:p>
        </w:tc>
      </w:tr>
      <w:tr w:rsidR="001E3965" w14:paraId="2AF2682E" w14:textId="77777777" w:rsidTr="006F7225">
        <w:trPr>
          <w:trHeight w:val="289"/>
        </w:trPr>
        <w:tc>
          <w:tcPr>
            <w:tcW w:w="0" w:type="auto"/>
            <w:tcBorders>
              <w:top w:val="nil"/>
              <w:left w:val="single" w:sz="8" w:space="0" w:color="BFBFBF"/>
              <w:bottom w:val="single" w:sz="8" w:space="0" w:color="BFBFBF"/>
              <w:right w:val="single" w:sz="8" w:space="0" w:color="BFBFBF"/>
            </w:tcBorders>
            <w:noWrap/>
            <w:tcMar>
              <w:top w:w="0" w:type="dxa"/>
              <w:left w:w="108" w:type="dxa"/>
              <w:bottom w:w="0" w:type="dxa"/>
              <w:right w:w="108" w:type="dxa"/>
            </w:tcMar>
            <w:hideMark/>
          </w:tcPr>
          <w:p w14:paraId="7C23F0E3" w14:textId="77777777" w:rsidR="001E3965" w:rsidRDefault="001E3965" w:rsidP="006F7225">
            <w:pPr>
              <w:rPr>
                <w:rFonts w:ascii="Times New Roman" w:hAnsi="Times New Roman" w:cs="Times New Roman"/>
                <w:b/>
                <w:bCs/>
                <w:sz w:val="24"/>
                <w:szCs w:val="24"/>
                <w:lang w:val="sq-AL"/>
              </w:rPr>
            </w:pPr>
            <w:r>
              <w:rPr>
                <w:rFonts w:ascii="Times New Roman" w:hAnsi="Times New Roman" w:cs="Times New Roman"/>
                <w:b/>
                <w:bCs/>
                <w:sz w:val="24"/>
                <w:szCs w:val="24"/>
                <w:lang w:val="sq-AL"/>
              </w:rPr>
              <w:t>25-29</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09DD2084"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71,323</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033518BC"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70,159</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2702A14A"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141,482</w:t>
            </w:r>
          </w:p>
        </w:tc>
      </w:tr>
    </w:tbl>
    <w:p w14:paraId="30938474" w14:textId="77777777" w:rsidR="001E3965" w:rsidRDefault="001E3965" w:rsidP="001E3965">
      <w:pPr>
        <w:rPr>
          <w:rFonts w:ascii="Times New Roman" w:hAnsi="Times New Roman" w:cs="Times New Roman"/>
          <w:sz w:val="24"/>
          <w:szCs w:val="24"/>
          <w:lang w:val="en-GB"/>
        </w:rPr>
      </w:pPr>
    </w:p>
    <w:p w14:paraId="264D2484" w14:textId="77777777" w:rsidR="001E3965" w:rsidRDefault="001E3965" w:rsidP="001E3965">
      <w:pPr>
        <w:rPr>
          <w:rFonts w:ascii="Times New Roman" w:hAnsi="Times New Roman" w:cs="Times New Roman"/>
          <w:sz w:val="24"/>
          <w:szCs w:val="24"/>
        </w:rPr>
      </w:pPr>
      <w:r>
        <w:rPr>
          <w:rFonts w:ascii="Times New Roman" w:hAnsi="Times New Roman" w:cs="Times New Roman"/>
          <w:sz w:val="24"/>
          <w:szCs w:val="24"/>
        </w:rPr>
        <w:t>Sa i përket pikave 23 dhe 27 të kërkesës, lutemi gjeni bashkëlidhur materialin excel me të dhënat që INTAT disponon. Lidhur me pikat 22, 26 ju informojmë se këto të dhëna do t’ju dërgohen pas publikimit të statistikave për regjistrimet në arsim 2024-25.</w:t>
      </w:r>
    </w:p>
    <w:p w14:paraId="787EB5A4" w14:textId="77777777" w:rsidR="001E3965" w:rsidRDefault="001E3965" w:rsidP="001E3965">
      <w:pPr>
        <w:rPr>
          <w:rFonts w:ascii="Times New Roman" w:hAnsi="Times New Roman" w:cs="Times New Roman"/>
          <w:sz w:val="24"/>
          <w:szCs w:val="24"/>
        </w:rPr>
      </w:pPr>
    </w:p>
    <w:p w14:paraId="300B3EAE" w14:textId="77777777" w:rsidR="001E3965" w:rsidRDefault="001E3965" w:rsidP="001E3965">
      <w:pPr>
        <w:rPr>
          <w:rFonts w:ascii="Times New Roman" w:hAnsi="Times New Roman" w:cs="Times New Roman"/>
          <w:sz w:val="24"/>
          <w:szCs w:val="24"/>
          <w:lang w:eastAsia="en-GB"/>
        </w:rPr>
      </w:pPr>
      <w:r>
        <w:rPr>
          <w:rFonts w:ascii="Times New Roman" w:hAnsi="Times New Roman" w:cs="Times New Roman"/>
          <w:sz w:val="24"/>
          <w:szCs w:val="24"/>
        </w:rPr>
        <w:t>Për sa i takon pikave 12, 13, 14, 15, 16, INSTAT ju ka vënë në dispozicion informacionin për vitin 2023. Të dhënat për vitin 2024 do të publikohen në Tetor 2025, sipas Kalendarit të Publikimeve të INSTAT.</w:t>
      </w:r>
    </w:p>
    <w:p w14:paraId="3A70547B" w14:textId="77777777" w:rsidR="001E3965" w:rsidRDefault="001E3965" w:rsidP="001E3965">
      <w:pPr>
        <w:rPr>
          <w:rFonts w:ascii="Times New Roman" w:hAnsi="Times New Roman" w:cs="Times New Roman"/>
          <w:sz w:val="24"/>
          <w:szCs w:val="24"/>
          <w:lang w:val="en-GB"/>
        </w:rPr>
      </w:pPr>
    </w:p>
    <w:p w14:paraId="0265C02A" w14:textId="77777777" w:rsidR="001E3965" w:rsidRDefault="001E3965" w:rsidP="001E3965">
      <w:pPr>
        <w:rPr>
          <w:rFonts w:ascii="Times New Roman" w:hAnsi="Times New Roman" w:cs="Times New Roman"/>
          <w:sz w:val="24"/>
          <w:szCs w:val="24"/>
        </w:rPr>
      </w:pPr>
      <w:r>
        <w:rPr>
          <w:rFonts w:ascii="Times New Roman" w:hAnsi="Times New Roman" w:cs="Times New Roman"/>
          <w:sz w:val="24"/>
          <w:szCs w:val="24"/>
        </w:rPr>
        <w:lastRenderedPageBreak/>
        <w:t>Lidhur me informacionin e kërkuar nga statistikat e mbrojtjes sociale, INSTAT nuk disponon të dhëna për indikatorët e kërkuar.</w:t>
      </w:r>
    </w:p>
    <w:p w14:paraId="1489B7B1" w14:textId="77777777" w:rsidR="001E3965" w:rsidRDefault="001E3965" w:rsidP="001E3965">
      <w:pPr>
        <w:rPr>
          <w:rFonts w:ascii="Times New Roman" w:hAnsi="Times New Roman" w:cs="Times New Roman"/>
          <w:sz w:val="24"/>
          <w:szCs w:val="24"/>
        </w:rPr>
      </w:pPr>
    </w:p>
    <w:p w14:paraId="0258D022" w14:textId="77777777" w:rsidR="001E3965" w:rsidRDefault="001E3965" w:rsidP="001E3965">
      <w:pPr>
        <w:rPr>
          <w:rFonts w:ascii="Times New Roman" w:hAnsi="Times New Roman" w:cs="Times New Roman"/>
          <w:sz w:val="24"/>
          <w:szCs w:val="24"/>
        </w:rPr>
      </w:pPr>
      <w:r>
        <w:rPr>
          <w:rFonts w:ascii="Times New Roman" w:hAnsi="Times New Roman" w:cs="Times New Roman"/>
          <w:sz w:val="24"/>
          <w:szCs w:val="24"/>
        </w:rPr>
        <w:t>Referuar kërkesës për treguesit e punësimit dhe papunësisë, ju bëjmë me dije se informacioni do t’ju dërgohet sapo të publikohet “Tregu i punës, 2024”.</w:t>
      </w:r>
    </w:p>
    <w:p w14:paraId="24354FC4" w14:textId="77777777" w:rsidR="001E3965" w:rsidRDefault="001E3965" w:rsidP="001E3965">
      <w:pPr>
        <w:rPr>
          <w:rFonts w:ascii="Times New Roman" w:hAnsi="Times New Roman" w:cs="Times New Roman"/>
          <w:sz w:val="24"/>
          <w:szCs w:val="24"/>
        </w:rPr>
      </w:pPr>
    </w:p>
    <w:p w14:paraId="2C41DA83" w14:textId="77777777" w:rsidR="001E3965" w:rsidRDefault="001E3965" w:rsidP="001E3965">
      <w:pPr>
        <w:rPr>
          <w:b/>
        </w:rPr>
      </w:pPr>
      <w:r>
        <w:object w:dxaOrig="1537" w:dyaOrig="994" w14:anchorId="78FA5D63">
          <v:shape id="_x0000_i1061" type="#_x0000_t75" style="width:76.5pt;height:49.5pt" o:ole="">
            <v:imagedata r:id="rId33" o:title=""/>
          </v:shape>
          <o:OLEObject Type="Embed" ProgID="Excel.Sheet.12" ShapeID="_x0000_i1061" DrawAspect="Icon" ObjectID="_1823260044" r:id="rId35"/>
        </w:object>
      </w:r>
    </w:p>
    <w:p w14:paraId="3CE2ABA8" w14:textId="77777777" w:rsidR="00C94008" w:rsidRDefault="00C94008" w:rsidP="00C94008">
      <w:pPr>
        <w:rPr>
          <w:b/>
        </w:rPr>
      </w:pPr>
    </w:p>
    <w:p w14:paraId="57EBAFC0" w14:textId="77777777" w:rsidR="00C94008" w:rsidRDefault="00C94008" w:rsidP="00C94008">
      <w:pPr>
        <w:rPr>
          <w:b/>
        </w:rPr>
      </w:pPr>
    </w:p>
    <w:p w14:paraId="6C7AB2BF" w14:textId="48535A51" w:rsidR="003E4116" w:rsidRPr="00C94008" w:rsidRDefault="00CD478A" w:rsidP="00C94008">
      <w:pPr>
        <w:rPr>
          <w:b/>
        </w:rPr>
      </w:pPr>
      <w:r w:rsidRPr="00C94008">
        <w:rPr>
          <w:b/>
        </w:rPr>
        <w:t>Përgjigja e kërkesës nr 2</w:t>
      </w:r>
      <w:r w:rsidR="00C94008">
        <w:rPr>
          <w:b/>
        </w:rPr>
        <w:t>3</w:t>
      </w:r>
    </w:p>
    <w:p w14:paraId="4B25AE64" w14:textId="77777777" w:rsidR="001E3965" w:rsidRDefault="001E3965" w:rsidP="001E3965">
      <w:pPr>
        <w:rPr>
          <w:lang w:val="en-GB"/>
        </w:rPr>
      </w:pPr>
      <w:r>
        <w:t>I nderuar përdorues</w:t>
      </w:r>
    </w:p>
    <w:p w14:paraId="7FA01CF3" w14:textId="77777777" w:rsidR="001E3965" w:rsidRDefault="001E3965" w:rsidP="001E3965">
      <w:pPr>
        <w:spacing w:line="276" w:lineRule="auto"/>
        <w:jc w:val="both"/>
        <w:rPr>
          <w:rFonts w:ascii="Times New Roman" w:hAnsi="Times New Roman" w:cs="Times New Roman"/>
          <w:sz w:val="24"/>
          <w:szCs w:val="24"/>
          <w:shd w:val="clear" w:color="auto" w:fill="FFFFFF"/>
          <w:lang w:val="sq-AL"/>
        </w:rPr>
      </w:pPr>
      <w:r>
        <w:rPr>
          <w:rFonts w:ascii="Times New Roman" w:hAnsi="Times New Roman" w:cs="Times New Roman"/>
          <w:sz w:val="24"/>
          <w:szCs w:val="24"/>
        </w:rPr>
        <w:t xml:space="preserve">Në përgjigje të kërkesës suaj, ju bëjmë me dije se </w:t>
      </w:r>
      <w:r>
        <w:rPr>
          <w:rFonts w:ascii="Times New Roman" w:hAnsi="Times New Roman" w:cs="Times New Roman"/>
          <w:sz w:val="24"/>
          <w:szCs w:val="24"/>
          <w:shd w:val="clear" w:color="auto" w:fill="FFFFFF"/>
          <w:lang w:val="sq-AL"/>
        </w:rPr>
        <w:t>INSTAT përllogarit popullsinë banuese më 1 Janar të çdo viti, të detajuar sipas grup-moshës, gjinisë dhe qarkut. Përllogaritjet e popullsisë janë konsistente me definicionin standard të Kombeve të Bashkuara për vlerësimin e popullsisë, i cili bazohet në konceptin e vendbanimit të zakonshëm. Sipas këtij definicioni përfshihen në popullsinë banuese të një viti, të gjithë ata persona që banojnë ose kanë si qëllim të banojnë në vend për të paktën 12 muaj, pavarësisht shtetësisë së tyre.</w:t>
      </w:r>
    </w:p>
    <w:p w14:paraId="3C838253" w14:textId="77777777" w:rsidR="001E3965" w:rsidRDefault="001E3965" w:rsidP="001E3965">
      <w:pPr>
        <w:spacing w:line="276" w:lineRule="auto"/>
        <w:ind w:left="360"/>
        <w:rPr>
          <w:rStyle w:val="Hyperlink"/>
          <w:rFonts w:ascii="Calibri" w:hAnsi="Calibri" w:cs="Calibri"/>
        </w:rPr>
      </w:pPr>
    </w:p>
    <w:p w14:paraId="1C2B814C" w14:textId="77777777" w:rsidR="001E3965" w:rsidRDefault="001E3965" w:rsidP="001E3965">
      <w:pPr>
        <w:spacing w:line="276" w:lineRule="auto"/>
        <w:rPr>
          <w:lang w:val="en-GB"/>
        </w:rPr>
      </w:pPr>
      <w:r>
        <w:rPr>
          <w:rFonts w:ascii="Times New Roman" w:hAnsi="Times New Roman" w:cs="Times New Roman"/>
          <w:sz w:val="24"/>
          <w:szCs w:val="24"/>
          <w:lang w:val="sq-AL"/>
        </w:rPr>
        <w:t>Në tabelën e mëposhtme gjeni të dhënat e popullsisë sipas grup moshave të kërkuara sa i përket vitit 2024.</w:t>
      </w:r>
    </w:p>
    <w:p w14:paraId="4C0BFD9A" w14:textId="77777777" w:rsidR="001E3965" w:rsidRDefault="001E3965" w:rsidP="001E3965">
      <w:pPr>
        <w:spacing w:line="276" w:lineRule="auto"/>
        <w:rPr>
          <w:rFonts w:ascii="Times New Roman" w:hAnsi="Times New Roman" w:cs="Times New Roman"/>
          <w:sz w:val="24"/>
          <w:szCs w:val="24"/>
          <w:lang w:val="sq-AL"/>
        </w:rPr>
      </w:pPr>
    </w:p>
    <w:tbl>
      <w:tblPr>
        <w:tblW w:w="7116" w:type="dxa"/>
        <w:tblCellMar>
          <w:left w:w="0" w:type="dxa"/>
          <w:right w:w="0" w:type="dxa"/>
        </w:tblCellMar>
        <w:tblLook w:val="04A0" w:firstRow="1" w:lastRow="0" w:firstColumn="1" w:lastColumn="0" w:noHBand="0" w:noVBand="1"/>
      </w:tblPr>
      <w:tblGrid>
        <w:gridCol w:w="2938"/>
        <w:gridCol w:w="1484"/>
        <w:gridCol w:w="1316"/>
        <w:gridCol w:w="1378"/>
      </w:tblGrid>
      <w:tr w:rsidR="001E3965" w14:paraId="76CEBEC9" w14:textId="77777777" w:rsidTr="006F7225">
        <w:trPr>
          <w:trHeight w:val="386"/>
        </w:trPr>
        <w:tc>
          <w:tcPr>
            <w:tcW w:w="0" w:type="auto"/>
            <w:tcBorders>
              <w:top w:val="single" w:sz="8" w:space="0" w:color="BFBFBF"/>
              <w:left w:val="single" w:sz="8" w:space="0" w:color="BFBFBF"/>
              <w:bottom w:val="single" w:sz="8" w:space="0" w:color="BFBFBF"/>
              <w:right w:val="single" w:sz="8" w:space="0" w:color="BFBFBF"/>
            </w:tcBorders>
            <w:noWrap/>
            <w:tcMar>
              <w:top w:w="0" w:type="dxa"/>
              <w:left w:w="108" w:type="dxa"/>
              <w:bottom w:w="0" w:type="dxa"/>
              <w:right w:w="108" w:type="dxa"/>
            </w:tcMar>
            <w:hideMark/>
          </w:tcPr>
          <w:p w14:paraId="030CD13E" w14:textId="77777777" w:rsidR="001E3965" w:rsidRDefault="001E3965" w:rsidP="006F7225">
            <w:pP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Grup mosha/Gjinia</w:t>
            </w:r>
          </w:p>
        </w:tc>
        <w:tc>
          <w:tcPr>
            <w:tcW w:w="0" w:type="auto"/>
            <w:tcBorders>
              <w:top w:val="single" w:sz="8" w:space="0" w:color="BFBFBF"/>
              <w:left w:val="nil"/>
              <w:bottom w:val="single" w:sz="8" w:space="0" w:color="BFBFBF"/>
              <w:right w:val="single" w:sz="8" w:space="0" w:color="BFBFBF"/>
            </w:tcBorders>
            <w:noWrap/>
            <w:tcMar>
              <w:top w:w="0" w:type="dxa"/>
              <w:left w:w="108" w:type="dxa"/>
              <w:bottom w:w="0" w:type="dxa"/>
              <w:right w:w="108" w:type="dxa"/>
            </w:tcMar>
            <w:hideMark/>
          </w:tcPr>
          <w:p w14:paraId="1DC3F844"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Meshkuj</w:t>
            </w:r>
          </w:p>
        </w:tc>
        <w:tc>
          <w:tcPr>
            <w:tcW w:w="0" w:type="auto"/>
            <w:tcBorders>
              <w:top w:val="single" w:sz="8" w:space="0" w:color="BFBFBF"/>
              <w:left w:val="nil"/>
              <w:bottom w:val="single" w:sz="8" w:space="0" w:color="BFBFBF"/>
              <w:right w:val="single" w:sz="8" w:space="0" w:color="BFBFBF"/>
            </w:tcBorders>
            <w:noWrap/>
            <w:tcMar>
              <w:top w:w="0" w:type="dxa"/>
              <w:left w:w="108" w:type="dxa"/>
              <w:bottom w:w="0" w:type="dxa"/>
              <w:right w:w="108" w:type="dxa"/>
            </w:tcMar>
            <w:hideMark/>
          </w:tcPr>
          <w:p w14:paraId="0217F9CA"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Femra</w:t>
            </w:r>
          </w:p>
        </w:tc>
        <w:tc>
          <w:tcPr>
            <w:tcW w:w="0" w:type="auto"/>
            <w:tcBorders>
              <w:top w:val="single" w:sz="8" w:space="0" w:color="BFBFBF"/>
              <w:left w:val="nil"/>
              <w:bottom w:val="single" w:sz="8" w:space="0" w:color="BFBFBF"/>
              <w:right w:val="single" w:sz="8" w:space="0" w:color="BFBFBF"/>
            </w:tcBorders>
            <w:noWrap/>
            <w:tcMar>
              <w:top w:w="0" w:type="dxa"/>
              <w:left w:w="108" w:type="dxa"/>
              <w:bottom w:w="0" w:type="dxa"/>
              <w:right w:w="108" w:type="dxa"/>
            </w:tcMar>
            <w:hideMark/>
          </w:tcPr>
          <w:p w14:paraId="6CD65D86"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Gjithsej</w:t>
            </w:r>
          </w:p>
        </w:tc>
      </w:tr>
      <w:tr w:rsidR="001E3965" w14:paraId="04BCB8CE" w14:textId="77777777" w:rsidTr="006F7225">
        <w:trPr>
          <w:trHeight w:val="289"/>
        </w:trPr>
        <w:tc>
          <w:tcPr>
            <w:tcW w:w="0" w:type="auto"/>
            <w:tcBorders>
              <w:top w:val="nil"/>
              <w:left w:val="single" w:sz="8" w:space="0" w:color="BFBFBF"/>
              <w:bottom w:val="single" w:sz="8" w:space="0" w:color="BFBFBF"/>
              <w:right w:val="single" w:sz="8" w:space="0" w:color="BFBFBF"/>
            </w:tcBorders>
            <w:shd w:val="clear" w:color="auto" w:fill="F2F2F2"/>
            <w:noWrap/>
            <w:tcMar>
              <w:top w:w="0" w:type="dxa"/>
              <w:left w:w="108" w:type="dxa"/>
              <w:bottom w:w="0" w:type="dxa"/>
              <w:right w:w="108" w:type="dxa"/>
            </w:tcMar>
            <w:hideMark/>
          </w:tcPr>
          <w:p w14:paraId="747A2585" w14:textId="77777777" w:rsidR="001E3965" w:rsidRDefault="001E3965" w:rsidP="006F7225">
            <w:pPr>
              <w:rPr>
                <w:rFonts w:ascii="Times New Roman" w:hAnsi="Times New Roman" w:cs="Times New Roman"/>
                <w:b/>
                <w:bCs/>
                <w:sz w:val="24"/>
                <w:szCs w:val="24"/>
                <w:lang w:val="sq-AL"/>
              </w:rPr>
            </w:pPr>
            <w:r>
              <w:rPr>
                <w:rFonts w:ascii="Times New Roman" w:hAnsi="Times New Roman" w:cs="Times New Roman"/>
                <w:b/>
                <w:bCs/>
                <w:sz w:val="24"/>
                <w:szCs w:val="24"/>
                <w:lang w:val="sq-AL"/>
              </w:rPr>
              <w:t>15-17</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0CFE4CF1"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42,805</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12DA6324"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40,312</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5F1A0849"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83,117</w:t>
            </w:r>
          </w:p>
        </w:tc>
      </w:tr>
      <w:tr w:rsidR="001E3965" w14:paraId="3BEB1E22" w14:textId="77777777" w:rsidTr="006F7225">
        <w:trPr>
          <w:trHeight w:val="289"/>
        </w:trPr>
        <w:tc>
          <w:tcPr>
            <w:tcW w:w="0" w:type="auto"/>
            <w:tcBorders>
              <w:top w:val="nil"/>
              <w:left w:val="single" w:sz="8" w:space="0" w:color="BFBFBF"/>
              <w:bottom w:val="single" w:sz="8" w:space="0" w:color="BFBFBF"/>
              <w:right w:val="single" w:sz="8" w:space="0" w:color="BFBFBF"/>
            </w:tcBorders>
            <w:noWrap/>
            <w:tcMar>
              <w:top w:w="0" w:type="dxa"/>
              <w:left w:w="108" w:type="dxa"/>
              <w:bottom w:w="0" w:type="dxa"/>
              <w:right w:w="108" w:type="dxa"/>
            </w:tcMar>
            <w:hideMark/>
          </w:tcPr>
          <w:p w14:paraId="570A79F8" w14:textId="77777777" w:rsidR="001E3965" w:rsidRDefault="001E3965" w:rsidP="006F7225">
            <w:pPr>
              <w:rPr>
                <w:rFonts w:ascii="Times New Roman" w:hAnsi="Times New Roman" w:cs="Times New Roman"/>
                <w:b/>
                <w:bCs/>
                <w:sz w:val="24"/>
                <w:szCs w:val="24"/>
                <w:lang w:val="sq-AL"/>
              </w:rPr>
            </w:pPr>
            <w:r>
              <w:rPr>
                <w:rFonts w:ascii="Times New Roman" w:hAnsi="Times New Roman" w:cs="Times New Roman"/>
                <w:b/>
                <w:bCs/>
                <w:sz w:val="24"/>
                <w:szCs w:val="24"/>
                <w:lang w:val="sq-AL"/>
              </w:rPr>
              <w:t>15-29</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47F615B4"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210,787</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46AB88D6"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213,378</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3DAD498B"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424,165</w:t>
            </w:r>
          </w:p>
        </w:tc>
      </w:tr>
      <w:tr w:rsidR="001E3965" w14:paraId="4135AD19" w14:textId="77777777" w:rsidTr="006F7225">
        <w:trPr>
          <w:trHeight w:val="289"/>
        </w:trPr>
        <w:tc>
          <w:tcPr>
            <w:tcW w:w="0" w:type="auto"/>
            <w:tcBorders>
              <w:top w:val="nil"/>
              <w:left w:val="single" w:sz="8" w:space="0" w:color="BFBFBF"/>
              <w:bottom w:val="single" w:sz="8" w:space="0" w:color="BFBFBF"/>
              <w:right w:val="single" w:sz="8" w:space="0" w:color="BFBFBF"/>
            </w:tcBorders>
            <w:shd w:val="clear" w:color="auto" w:fill="F2F2F2"/>
            <w:noWrap/>
            <w:tcMar>
              <w:top w:w="0" w:type="dxa"/>
              <w:left w:w="108" w:type="dxa"/>
              <w:bottom w:w="0" w:type="dxa"/>
              <w:right w:w="108" w:type="dxa"/>
            </w:tcMar>
            <w:hideMark/>
          </w:tcPr>
          <w:p w14:paraId="45EFC083" w14:textId="77777777" w:rsidR="001E3965" w:rsidRDefault="001E3965" w:rsidP="006F7225">
            <w:pPr>
              <w:rPr>
                <w:rFonts w:ascii="Times New Roman" w:hAnsi="Times New Roman" w:cs="Times New Roman"/>
                <w:b/>
                <w:bCs/>
                <w:sz w:val="24"/>
                <w:szCs w:val="24"/>
                <w:lang w:val="sq-AL"/>
              </w:rPr>
            </w:pPr>
            <w:r>
              <w:rPr>
                <w:rFonts w:ascii="Times New Roman" w:hAnsi="Times New Roman" w:cs="Times New Roman"/>
                <w:b/>
                <w:bCs/>
                <w:sz w:val="24"/>
                <w:szCs w:val="24"/>
                <w:lang w:val="sq-AL"/>
              </w:rPr>
              <w:t>18-29</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19B94A58"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167,982</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7465C2E5"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173,066</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7EF2BC7B"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341,048</w:t>
            </w:r>
          </w:p>
        </w:tc>
      </w:tr>
      <w:tr w:rsidR="001E3965" w14:paraId="57C36DBD" w14:textId="77777777" w:rsidTr="006F7225">
        <w:trPr>
          <w:trHeight w:val="289"/>
        </w:trPr>
        <w:tc>
          <w:tcPr>
            <w:tcW w:w="0" w:type="auto"/>
            <w:tcBorders>
              <w:top w:val="nil"/>
              <w:left w:val="single" w:sz="8" w:space="0" w:color="BFBFBF"/>
              <w:bottom w:val="single" w:sz="8" w:space="0" w:color="BFBFBF"/>
              <w:right w:val="single" w:sz="8" w:space="0" w:color="BFBFBF"/>
            </w:tcBorders>
            <w:noWrap/>
            <w:tcMar>
              <w:top w:w="0" w:type="dxa"/>
              <w:left w:w="108" w:type="dxa"/>
              <w:bottom w:w="0" w:type="dxa"/>
              <w:right w:w="108" w:type="dxa"/>
            </w:tcMar>
            <w:hideMark/>
          </w:tcPr>
          <w:p w14:paraId="433E8002" w14:textId="77777777" w:rsidR="001E3965" w:rsidRDefault="001E3965" w:rsidP="006F7225">
            <w:pPr>
              <w:rPr>
                <w:rFonts w:ascii="Times New Roman" w:hAnsi="Times New Roman" w:cs="Times New Roman"/>
                <w:b/>
                <w:bCs/>
                <w:sz w:val="24"/>
                <w:szCs w:val="24"/>
                <w:lang w:val="sq-AL"/>
              </w:rPr>
            </w:pPr>
            <w:r>
              <w:rPr>
                <w:rFonts w:ascii="Times New Roman" w:hAnsi="Times New Roman" w:cs="Times New Roman"/>
                <w:b/>
                <w:bCs/>
                <w:sz w:val="24"/>
                <w:szCs w:val="24"/>
                <w:lang w:val="sq-AL"/>
              </w:rPr>
              <w:t>25-29</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4FC1A418"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71,323</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52C0FE9D"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70,159</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50F4BB54"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141,482</w:t>
            </w:r>
          </w:p>
        </w:tc>
      </w:tr>
    </w:tbl>
    <w:p w14:paraId="7F55DEE5" w14:textId="77777777" w:rsidR="001E3965" w:rsidRDefault="001E3965" w:rsidP="001E3965">
      <w:pPr>
        <w:rPr>
          <w:rFonts w:ascii="Times New Roman" w:hAnsi="Times New Roman" w:cs="Times New Roman"/>
          <w:sz w:val="24"/>
          <w:szCs w:val="24"/>
          <w:lang w:val="en-GB"/>
        </w:rPr>
      </w:pPr>
    </w:p>
    <w:p w14:paraId="1C550555" w14:textId="77777777" w:rsidR="001E3965" w:rsidRDefault="001E3965" w:rsidP="001E3965">
      <w:pPr>
        <w:rPr>
          <w:rFonts w:ascii="Times New Roman" w:hAnsi="Times New Roman" w:cs="Times New Roman"/>
          <w:sz w:val="24"/>
          <w:szCs w:val="24"/>
        </w:rPr>
      </w:pPr>
      <w:r>
        <w:rPr>
          <w:rFonts w:ascii="Times New Roman" w:hAnsi="Times New Roman" w:cs="Times New Roman"/>
          <w:sz w:val="24"/>
          <w:szCs w:val="24"/>
        </w:rPr>
        <w:t>Sa i përket pikave 23 dhe 27 të kërkesës, lutemi gjeni bashkëlidhur materialin excel me të dhënat që INTAT disponon. Lidhur me pikat 22, 26 ju informojmë se këto të dhëna do t’ju dërgohen pas publikimit të statistikave për regjistrimet në arsim 2024-25.</w:t>
      </w:r>
    </w:p>
    <w:p w14:paraId="04BA5763" w14:textId="77777777" w:rsidR="001E3965" w:rsidRDefault="001E3965" w:rsidP="001E3965">
      <w:pPr>
        <w:rPr>
          <w:rFonts w:ascii="Times New Roman" w:hAnsi="Times New Roman" w:cs="Times New Roman"/>
          <w:sz w:val="24"/>
          <w:szCs w:val="24"/>
        </w:rPr>
      </w:pPr>
    </w:p>
    <w:p w14:paraId="7BB72BB5" w14:textId="77777777" w:rsidR="001E3965" w:rsidRDefault="001E3965" w:rsidP="001E3965">
      <w:pPr>
        <w:rPr>
          <w:rFonts w:ascii="Times New Roman" w:hAnsi="Times New Roman" w:cs="Times New Roman"/>
          <w:sz w:val="24"/>
          <w:szCs w:val="24"/>
          <w:lang w:eastAsia="en-GB"/>
        </w:rPr>
      </w:pPr>
      <w:r>
        <w:rPr>
          <w:rFonts w:ascii="Times New Roman" w:hAnsi="Times New Roman" w:cs="Times New Roman"/>
          <w:sz w:val="24"/>
          <w:szCs w:val="24"/>
        </w:rPr>
        <w:t>Për sa i takon pikave 12, 13, 14, 15, 16, INSTAT ju ka vënë në dispozicion informacionin për vitin 2023. Të dhënat për vitin 2024 do të publikohen në Tetor 2025, sipas Kalendarit të Publikimeve të INSTAT.</w:t>
      </w:r>
    </w:p>
    <w:p w14:paraId="3D14A82E" w14:textId="77777777" w:rsidR="001E3965" w:rsidRDefault="001E3965" w:rsidP="001E3965">
      <w:pPr>
        <w:rPr>
          <w:rFonts w:ascii="Times New Roman" w:hAnsi="Times New Roman" w:cs="Times New Roman"/>
          <w:sz w:val="24"/>
          <w:szCs w:val="24"/>
          <w:lang w:val="en-GB"/>
        </w:rPr>
      </w:pPr>
    </w:p>
    <w:p w14:paraId="5C84B610" w14:textId="77777777" w:rsidR="001E3965" w:rsidRDefault="001E3965" w:rsidP="001E3965">
      <w:pPr>
        <w:rPr>
          <w:rFonts w:ascii="Times New Roman" w:hAnsi="Times New Roman" w:cs="Times New Roman"/>
          <w:sz w:val="24"/>
          <w:szCs w:val="24"/>
        </w:rPr>
      </w:pPr>
      <w:r>
        <w:rPr>
          <w:rFonts w:ascii="Times New Roman" w:hAnsi="Times New Roman" w:cs="Times New Roman"/>
          <w:sz w:val="24"/>
          <w:szCs w:val="24"/>
        </w:rPr>
        <w:t>Lidhur me informacionin e kërkuar nga statistikat e mbrojtjes sociale, INSTAT nuk disponon të dhëna për indikatorët e kërkuar.</w:t>
      </w:r>
    </w:p>
    <w:p w14:paraId="6A497D58" w14:textId="77777777" w:rsidR="001E3965" w:rsidRDefault="001E3965" w:rsidP="001E3965">
      <w:pPr>
        <w:rPr>
          <w:rFonts w:ascii="Times New Roman" w:hAnsi="Times New Roman" w:cs="Times New Roman"/>
          <w:sz w:val="24"/>
          <w:szCs w:val="24"/>
        </w:rPr>
      </w:pPr>
    </w:p>
    <w:p w14:paraId="205A8AA3" w14:textId="77777777" w:rsidR="001E3965" w:rsidRDefault="001E3965" w:rsidP="001E3965">
      <w:pPr>
        <w:rPr>
          <w:rFonts w:ascii="Times New Roman" w:hAnsi="Times New Roman" w:cs="Times New Roman"/>
          <w:sz w:val="24"/>
          <w:szCs w:val="24"/>
        </w:rPr>
      </w:pPr>
      <w:r>
        <w:rPr>
          <w:rFonts w:ascii="Times New Roman" w:hAnsi="Times New Roman" w:cs="Times New Roman"/>
          <w:sz w:val="24"/>
          <w:szCs w:val="24"/>
        </w:rPr>
        <w:t>Referuar kërkesës për treguesit e punësimit dhe papunësisë, ju bëjmë me dije se informacioni do t’ju dërgohet sapo të publikohet “Tregu i punës, 2024”.</w:t>
      </w:r>
    </w:p>
    <w:p w14:paraId="4C8557BF" w14:textId="77777777" w:rsidR="001E3965" w:rsidRDefault="001E3965" w:rsidP="001E3965">
      <w:pPr>
        <w:rPr>
          <w:rFonts w:ascii="Times New Roman" w:hAnsi="Times New Roman" w:cs="Times New Roman"/>
          <w:sz w:val="24"/>
          <w:szCs w:val="24"/>
        </w:rPr>
      </w:pPr>
    </w:p>
    <w:p w14:paraId="32840DA2" w14:textId="77777777" w:rsidR="001E3965" w:rsidRDefault="001E3965" w:rsidP="001E3965">
      <w:pPr>
        <w:rPr>
          <w:b/>
        </w:rPr>
      </w:pPr>
      <w:r>
        <w:object w:dxaOrig="1537" w:dyaOrig="994" w14:anchorId="7568A8EE">
          <v:shape id="_x0000_i1062" type="#_x0000_t75" style="width:76.5pt;height:49.5pt" o:ole="">
            <v:imagedata r:id="rId33" o:title=""/>
          </v:shape>
          <o:OLEObject Type="Embed" ProgID="Excel.Sheet.12" ShapeID="_x0000_i1062" DrawAspect="Icon" ObjectID="_1823260045" r:id="rId36"/>
        </w:object>
      </w:r>
    </w:p>
    <w:p w14:paraId="7D97B078" w14:textId="442C2DB6" w:rsidR="003E4116" w:rsidRPr="003E4116" w:rsidRDefault="003E4116" w:rsidP="003E4116">
      <w:pPr>
        <w:pStyle w:val="NormalWeb"/>
        <w:shd w:val="clear" w:color="auto" w:fill="FFFFFF"/>
        <w:rPr>
          <w:color w:val="000000"/>
          <w:sz w:val="24"/>
          <w:szCs w:val="24"/>
          <w:lang w:val="en-GB"/>
        </w:rPr>
      </w:pPr>
    </w:p>
    <w:p w14:paraId="32754B22" w14:textId="2390BEE0" w:rsidR="00A932F1" w:rsidRPr="00C94008" w:rsidRDefault="00A932F1" w:rsidP="00C94008">
      <w:pPr>
        <w:rPr>
          <w:b/>
        </w:rPr>
      </w:pPr>
      <w:r w:rsidRPr="00C94008">
        <w:rPr>
          <w:b/>
        </w:rPr>
        <w:t>Përgjigja e kërkesës nr 2</w:t>
      </w:r>
      <w:r w:rsidR="00C94008">
        <w:rPr>
          <w:b/>
        </w:rPr>
        <w:t>4</w:t>
      </w:r>
    </w:p>
    <w:p w14:paraId="5388DA09" w14:textId="77777777" w:rsidR="001E3965" w:rsidRDefault="001E3965" w:rsidP="001E3965">
      <w:pPr>
        <w:rPr>
          <w:lang w:val="en-GB"/>
        </w:rPr>
      </w:pPr>
      <w:r>
        <w:t>I nderuar përdorues</w:t>
      </w:r>
    </w:p>
    <w:p w14:paraId="44215EE4" w14:textId="77777777" w:rsidR="001E3965" w:rsidRDefault="001E3965" w:rsidP="001E3965">
      <w:pPr>
        <w:spacing w:line="276" w:lineRule="auto"/>
        <w:jc w:val="both"/>
        <w:rPr>
          <w:rFonts w:ascii="Times New Roman" w:hAnsi="Times New Roman" w:cs="Times New Roman"/>
          <w:sz w:val="24"/>
          <w:szCs w:val="24"/>
          <w:shd w:val="clear" w:color="auto" w:fill="FFFFFF"/>
          <w:lang w:val="sq-AL"/>
        </w:rPr>
      </w:pPr>
      <w:r>
        <w:rPr>
          <w:rFonts w:ascii="Times New Roman" w:hAnsi="Times New Roman" w:cs="Times New Roman"/>
          <w:sz w:val="24"/>
          <w:szCs w:val="24"/>
        </w:rPr>
        <w:t xml:space="preserve">Në përgjigje të kërkesës suaj, ju bëjmë me dije se </w:t>
      </w:r>
      <w:r>
        <w:rPr>
          <w:rFonts w:ascii="Times New Roman" w:hAnsi="Times New Roman" w:cs="Times New Roman"/>
          <w:sz w:val="24"/>
          <w:szCs w:val="24"/>
          <w:shd w:val="clear" w:color="auto" w:fill="FFFFFF"/>
          <w:lang w:val="sq-AL"/>
        </w:rPr>
        <w:t>INSTAT përllogarit popullsinë banuese më 1 Janar të çdo viti, të detajuar sipas grup-moshës, gjinisë dhe qarkut. Përllogaritjet e popullsisë janë konsistente me definicionin standard të Kombeve të Bashkuara për vlerësimin e popullsisë, i cili bazohet në konceptin e vendbanimit të zakonshëm. Sipas këtij definicioni përfshihen në popullsinë banuese të një viti, të gjithë ata persona që banojnë ose kanë si qëllim të banojnë në vend për të paktën 12 muaj, pavarësisht shtetësisë së tyre.</w:t>
      </w:r>
    </w:p>
    <w:p w14:paraId="4F421F94" w14:textId="77777777" w:rsidR="001E3965" w:rsidRDefault="001E3965" w:rsidP="001E3965">
      <w:pPr>
        <w:spacing w:line="276" w:lineRule="auto"/>
        <w:ind w:left="360"/>
        <w:rPr>
          <w:rStyle w:val="Hyperlink"/>
          <w:rFonts w:ascii="Calibri" w:hAnsi="Calibri" w:cs="Calibri"/>
        </w:rPr>
      </w:pPr>
    </w:p>
    <w:p w14:paraId="36C246EF" w14:textId="77777777" w:rsidR="001E3965" w:rsidRDefault="001E3965" w:rsidP="001E3965">
      <w:pPr>
        <w:spacing w:line="276" w:lineRule="auto"/>
        <w:rPr>
          <w:lang w:val="en-GB"/>
        </w:rPr>
      </w:pPr>
      <w:r>
        <w:rPr>
          <w:rFonts w:ascii="Times New Roman" w:hAnsi="Times New Roman" w:cs="Times New Roman"/>
          <w:sz w:val="24"/>
          <w:szCs w:val="24"/>
          <w:lang w:val="sq-AL"/>
        </w:rPr>
        <w:t>Në tabelën e mëposhtme gjeni të dhënat e popullsisë sipas grup moshave të kërkuara sa i përket vitit 2024.</w:t>
      </w:r>
    </w:p>
    <w:p w14:paraId="56281451" w14:textId="77777777" w:rsidR="001E3965" w:rsidRDefault="001E3965" w:rsidP="001E3965">
      <w:pPr>
        <w:spacing w:line="276" w:lineRule="auto"/>
        <w:rPr>
          <w:rFonts w:ascii="Times New Roman" w:hAnsi="Times New Roman" w:cs="Times New Roman"/>
          <w:sz w:val="24"/>
          <w:szCs w:val="24"/>
          <w:lang w:val="sq-AL"/>
        </w:rPr>
      </w:pPr>
    </w:p>
    <w:tbl>
      <w:tblPr>
        <w:tblW w:w="7116" w:type="dxa"/>
        <w:tblCellMar>
          <w:left w:w="0" w:type="dxa"/>
          <w:right w:w="0" w:type="dxa"/>
        </w:tblCellMar>
        <w:tblLook w:val="04A0" w:firstRow="1" w:lastRow="0" w:firstColumn="1" w:lastColumn="0" w:noHBand="0" w:noVBand="1"/>
      </w:tblPr>
      <w:tblGrid>
        <w:gridCol w:w="2938"/>
        <w:gridCol w:w="1484"/>
        <w:gridCol w:w="1316"/>
        <w:gridCol w:w="1378"/>
      </w:tblGrid>
      <w:tr w:rsidR="001E3965" w14:paraId="18F879D1" w14:textId="77777777" w:rsidTr="006F7225">
        <w:trPr>
          <w:trHeight w:val="386"/>
        </w:trPr>
        <w:tc>
          <w:tcPr>
            <w:tcW w:w="0" w:type="auto"/>
            <w:tcBorders>
              <w:top w:val="single" w:sz="8" w:space="0" w:color="BFBFBF"/>
              <w:left w:val="single" w:sz="8" w:space="0" w:color="BFBFBF"/>
              <w:bottom w:val="single" w:sz="8" w:space="0" w:color="BFBFBF"/>
              <w:right w:val="single" w:sz="8" w:space="0" w:color="BFBFBF"/>
            </w:tcBorders>
            <w:noWrap/>
            <w:tcMar>
              <w:top w:w="0" w:type="dxa"/>
              <w:left w:w="108" w:type="dxa"/>
              <w:bottom w:w="0" w:type="dxa"/>
              <w:right w:w="108" w:type="dxa"/>
            </w:tcMar>
            <w:hideMark/>
          </w:tcPr>
          <w:p w14:paraId="5AA04AEE" w14:textId="77777777" w:rsidR="001E3965" w:rsidRDefault="001E3965" w:rsidP="006F7225">
            <w:pP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Grup mosha/Gjinia</w:t>
            </w:r>
          </w:p>
        </w:tc>
        <w:tc>
          <w:tcPr>
            <w:tcW w:w="0" w:type="auto"/>
            <w:tcBorders>
              <w:top w:val="single" w:sz="8" w:space="0" w:color="BFBFBF"/>
              <w:left w:val="nil"/>
              <w:bottom w:val="single" w:sz="8" w:space="0" w:color="BFBFBF"/>
              <w:right w:val="single" w:sz="8" w:space="0" w:color="BFBFBF"/>
            </w:tcBorders>
            <w:noWrap/>
            <w:tcMar>
              <w:top w:w="0" w:type="dxa"/>
              <w:left w:w="108" w:type="dxa"/>
              <w:bottom w:w="0" w:type="dxa"/>
              <w:right w:w="108" w:type="dxa"/>
            </w:tcMar>
            <w:hideMark/>
          </w:tcPr>
          <w:p w14:paraId="52676EB1"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Meshkuj</w:t>
            </w:r>
          </w:p>
        </w:tc>
        <w:tc>
          <w:tcPr>
            <w:tcW w:w="0" w:type="auto"/>
            <w:tcBorders>
              <w:top w:val="single" w:sz="8" w:space="0" w:color="BFBFBF"/>
              <w:left w:val="nil"/>
              <w:bottom w:val="single" w:sz="8" w:space="0" w:color="BFBFBF"/>
              <w:right w:val="single" w:sz="8" w:space="0" w:color="BFBFBF"/>
            </w:tcBorders>
            <w:noWrap/>
            <w:tcMar>
              <w:top w:w="0" w:type="dxa"/>
              <w:left w:w="108" w:type="dxa"/>
              <w:bottom w:w="0" w:type="dxa"/>
              <w:right w:w="108" w:type="dxa"/>
            </w:tcMar>
            <w:hideMark/>
          </w:tcPr>
          <w:p w14:paraId="650E5B28"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Femra</w:t>
            </w:r>
          </w:p>
        </w:tc>
        <w:tc>
          <w:tcPr>
            <w:tcW w:w="0" w:type="auto"/>
            <w:tcBorders>
              <w:top w:val="single" w:sz="8" w:space="0" w:color="BFBFBF"/>
              <w:left w:val="nil"/>
              <w:bottom w:val="single" w:sz="8" w:space="0" w:color="BFBFBF"/>
              <w:right w:val="single" w:sz="8" w:space="0" w:color="BFBFBF"/>
            </w:tcBorders>
            <w:noWrap/>
            <w:tcMar>
              <w:top w:w="0" w:type="dxa"/>
              <w:left w:w="108" w:type="dxa"/>
              <w:bottom w:w="0" w:type="dxa"/>
              <w:right w:w="108" w:type="dxa"/>
            </w:tcMar>
            <w:hideMark/>
          </w:tcPr>
          <w:p w14:paraId="72CC0C15"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Gjithsej</w:t>
            </w:r>
          </w:p>
        </w:tc>
      </w:tr>
      <w:tr w:rsidR="001E3965" w14:paraId="0BCC9C36" w14:textId="77777777" w:rsidTr="006F7225">
        <w:trPr>
          <w:trHeight w:val="289"/>
        </w:trPr>
        <w:tc>
          <w:tcPr>
            <w:tcW w:w="0" w:type="auto"/>
            <w:tcBorders>
              <w:top w:val="nil"/>
              <w:left w:val="single" w:sz="8" w:space="0" w:color="BFBFBF"/>
              <w:bottom w:val="single" w:sz="8" w:space="0" w:color="BFBFBF"/>
              <w:right w:val="single" w:sz="8" w:space="0" w:color="BFBFBF"/>
            </w:tcBorders>
            <w:shd w:val="clear" w:color="auto" w:fill="F2F2F2"/>
            <w:noWrap/>
            <w:tcMar>
              <w:top w:w="0" w:type="dxa"/>
              <w:left w:w="108" w:type="dxa"/>
              <w:bottom w:w="0" w:type="dxa"/>
              <w:right w:w="108" w:type="dxa"/>
            </w:tcMar>
            <w:hideMark/>
          </w:tcPr>
          <w:p w14:paraId="0F6607E4" w14:textId="77777777" w:rsidR="001E3965" w:rsidRDefault="001E3965" w:rsidP="006F7225">
            <w:pPr>
              <w:rPr>
                <w:rFonts w:ascii="Times New Roman" w:hAnsi="Times New Roman" w:cs="Times New Roman"/>
                <w:b/>
                <w:bCs/>
                <w:sz w:val="24"/>
                <w:szCs w:val="24"/>
                <w:lang w:val="sq-AL"/>
              </w:rPr>
            </w:pPr>
            <w:r>
              <w:rPr>
                <w:rFonts w:ascii="Times New Roman" w:hAnsi="Times New Roman" w:cs="Times New Roman"/>
                <w:b/>
                <w:bCs/>
                <w:sz w:val="24"/>
                <w:szCs w:val="24"/>
                <w:lang w:val="sq-AL"/>
              </w:rPr>
              <w:t>15-17</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58497BCF"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42,805</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161FA711"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40,312</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5758FC1C"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83,117</w:t>
            </w:r>
          </w:p>
        </w:tc>
      </w:tr>
      <w:tr w:rsidR="001E3965" w14:paraId="74CF868A" w14:textId="77777777" w:rsidTr="006F7225">
        <w:trPr>
          <w:trHeight w:val="289"/>
        </w:trPr>
        <w:tc>
          <w:tcPr>
            <w:tcW w:w="0" w:type="auto"/>
            <w:tcBorders>
              <w:top w:val="nil"/>
              <w:left w:val="single" w:sz="8" w:space="0" w:color="BFBFBF"/>
              <w:bottom w:val="single" w:sz="8" w:space="0" w:color="BFBFBF"/>
              <w:right w:val="single" w:sz="8" w:space="0" w:color="BFBFBF"/>
            </w:tcBorders>
            <w:noWrap/>
            <w:tcMar>
              <w:top w:w="0" w:type="dxa"/>
              <w:left w:w="108" w:type="dxa"/>
              <w:bottom w:w="0" w:type="dxa"/>
              <w:right w:w="108" w:type="dxa"/>
            </w:tcMar>
            <w:hideMark/>
          </w:tcPr>
          <w:p w14:paraId="43917585" w14:textId="77777777" w:rsidR="001E3965" w:rsidRDefault="001E3965" w:rsidP="006F7225">
            <w:pPr>
              <w:rPr>
                <w:rFonts w:ascii="Times New Roman" w:hAnsi="Times New Roman" w:cs="Times New Roman"/>
                <w:b/>
                <w:bCs/>
                <w:sz w:val="24"/>
                <w:szCs w:val="24"/>
                <w:lang w:val="sq-AL"/>
              </w:rPr>
            </w:pPr>
            <w:r>
              <w:rPr>
                <w:rFonts w:ascii="Times New Roman" w:hAnsi="Times New Roman" w:cs="Times New Roman"/>
                <w:b/>
                <w:bCs/>
                <w:sz w:val="24"/>
                <w:szCs w:val="24"/>
                <w:lang w:val="sq-AL"/>
              </w:rPr>
              <w:t>15-29</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3E56481B"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210,787</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0F191704"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213,378</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5094BACF"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424,165</w:t>
            </w:r>
          </w:p>
        </w:tc>
      </w:tr>
      <w:tr w:rsidR="001E3965" w14:paraId="6528459D" w14:textId="77777777" w:rsidTr="006F7225">
        <w:trPr>
          <w:trHeight w:val="289"/>
        </w:trPr>
        <w:tc>
          <w:tcPr>
            <w:tcW w:w="0" w:type="auto"/>
            <w:tcBorders>
              <w:top w:val="nil"/>
              <w:left w:val="single" w:sz="8" w:space="0" w:color="BFBFBF"/>
              <w:bottom w:val="single" w:sz="8" w:space="0" w:color="BFBFBF"/>
              <w:right w:val="single" w:sz="8" w:space="0" w:color="BFBFBF"/>
            </w:tcBorders>
            <w:shd w:val="clear" w:color="auto" w:fill="F2F2F2"/>
            <w:noWrap/>
            <w:tcMar>
              <w:top w:w="0" w:type="dxa"/>
              <w:left w:w="108" w:type="dxa"/>
              <w:bottom w:w="0" w:type="dxa"/>
              <w:right w:w="108" w:type="dxa"/>
            </w:tcMar>
            <w:hideMark/>
          </w:tcPr>
          <w:p w14:paraId="58695930" w14:textId="77777777" w:rsidR="001E3965" w:rsidRDefault="001E3965" w:rsidP="006F7225">
            <w:pPr>
              <w:rPr>
                <w:rFonts w:ascii="Times New Roman" w:hAnsi="Times New Roman" w:cs="Times New Roman"/>
                <w:b/>
                <w:bCs/>
                <w:sz w:val="24"/>
                <w:szCs w:val="24"/>
                <w:lang w:val="sq-AL"/>
              </w:rPr>
            </w:pPr>
            <w:r>
              <w:rPr>
                <w:rFonts w:ascii="Times New Roman" w:hAnsi="Times New Roman" w:cs="Times New Roman"/>
                <w:b/>
                <w:bCs/>
                <w:sz w:val="24"/>
                <w:szCs w:val="24"/>
                <w:lang w:val="sq-AL"/>
              </w:rPr>
              <w:t>18-29</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5C8F666B"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167,982</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04590ADD"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173,066</w:t>
            </w:r>
          </w:p>
        </w:tc>
        <w:tc>
          <w:tcPr>
            <w:tcW w:w="0" w:type="auto"/>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67027AA7"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341,048</w:t>
            </w:r>
          </w:p>
        </w:tc>
      </w:tr>
      <w:tr w:rsidR="001E3965" w14:paraId="7CE2DFF6" w14:textId="77777777" w:rsidTr="006F7225">
        <w:trPr>
          <w:trHeight w:val="289"/>
        </w:trPr>
        <w:tc>
          <w:tcPr>
            <w:tcW w:w="0" w:type="auto"/>
            <w:tcBorders>
              <w:top w:val="nil"/>
              <w:left w:val="single" w:sz="8" w:space="0" w:color="BFBFBF"/>
              <w:bottom w:val="single" w:sz="8" w:space="0" w:color="BFBFBF"/>
              <w:right w:val="single" w:sz="8" w:space="0" w:color="BFBFBF"/>
            </w:tcBorders>
            <w:noWrap/>
            <w:tcMar>
              <w:top w:w="0" w:type="dxa"/>
              <w:left w:w="108" w:type="dxa"/>
              <w:bottom w:w="0" w:type="dxa"/>
              <w:right w:w="108" w:type="dxa"/>
            </w:tcMar>
            <w:hideMark/>
          </w:tcPr>
          <w:p w14:paraId="550375EB" w14:textId="77777777" w:rsidR="001E3965" w:rsidRDefault="001E3965" w:rsidP="006F7225">
            <w:pPr>
              <w:rPr>
                <w:rFonts w:ascii="Times New Roman" w:hAnsi="Times New Roman" w:cs="Times New Roman"/>
                <w:b/>
                <w:bCs/>
                <w:sz w:val="24"/>
                <w:szCs w:val="24"/>
                <w:lang w:val="sq-AL"/>
              </w:rPr>
            </w:pPr>
            <w:r>
              <w:rPr>
                <w:rFonts w:ascii="Times New Roman" w:hAnsi="Times New Roman" w:cs="Times New Roman"/>
                <w:b/>
                <w:bCs/>
                <w:sz w:val="24"/>
                <w:szCs w:val="24"/>
                <w:lang w:val="sq-AL"/>
              </w:rPr>
              <w:lastRenderedPageBreak/>
              <w:t>25-29</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00CFA911"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71,323</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3995ABD8" w14:textId="77777777" w:rsidR="001E3965" w:rsidRDefault="001E3965" w:rsidP="006F7225">
            <w:pPr>
              <w:jc w:val="center"/>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70,159</w:t>
            </w:r>
          </w:p>
        </w:tc>
        <w:tc>
          <w:tcPr>
            <w:tcW w:w="0" w:type="auto"/>
            <w:tcBorders>
              <w:top w:val="nil"/>
              <w:left w:val="nil"/>
              <w:bottom w:val="single" w:sz="8" w:space="0" w:color="BFBFBF"/>
              <w:right w:val="single" w:sz="8" w:space="0" w:color="BFBFBF"/>
            </w:tcBorders>
            <w:noWrap/>
            <w:tcMar>
              <w:top w:w="0" w:type="dxa"/>
              <w:left w:w="108" w:type="dxa"/>
              <w:bottom w:w="0" w:type="dxa"/>
              <w:right w:w="108" w:type="dxa"/>
            </w:tcMar>
            <w:hideMark/>
          </w:tcPr>
          <w:p w14:paraId="3DEE5FED" w14:textId="77777777" w:rsidR="001E3965" w:rsidRDefault="001E3965" w:rsidP="006F7225">
            <w:pPr>
              <w:jc w:val="center"/>
              <w:rPr>
                <w:rFonts w:ascii="Times New Roman" w:hAnsi="Times New Roman" w:cs="Times New Roman"/>
                <w:b/>
                <w:bCs/>
                <w:color w:val="000000"/>
                <w:sz w:val="24"/>
                <w:szCs w:val="24"/>
                <w:lang w:val="sq-AL"/>
              </w:rPr>
            </w:pPr>
            <w:r>
              <w:rPr>
                <w:rFonts w:ascii="Times New Roman" w:hAnsi="Times New Roman" w:cs="Times New Roman"/>
                <w:b/>
                <w:bCs/>
                <w:color w:val="000000"/>
                <w:sz w:val="24"/>
                <w:szCs w:val="24"/>
                <w:lang w:val="sq-AL"/>
              </w:rPr>
              <w:t>141,482</w:t>
            </w:r>
          </w:p>
        </w:tc>
      </w:tr>
    </w:tbl>
    <w:p w14:paraId="26B6CA8B" w14:textId="77777777" w:rsidR="001E3965" w:rsidRDefault="001E3965" w:rsidP="001E3965">
      <w:pPr>
        <w:rPr>
          <w:rFonts w:ascii="Times New Roman" w:hAnsi="Times New Roman" w:cs="Times New Roman"/>
          <w:sz w:val="24"/>
          <w:szCs w:val="24"/>
          <w:lang w:val="en-GB"/>
        </w:rPr>
      </w:pPr>
    </w:p>
    <w:p w14:paraId="4D84F8CF" w14:textId="77777777" w:rsidR="001E3965" w:rsidRDefault="001E3965" w:rsidP="001E3965">
      <w:pPr>
        <w:rPr>
          <w:rFonts w:ascii="Times New Roman" w:hAnsi="Times New Roman" w:cs="Times New Roman"/>
          <w:sz w:val="24"/>
          <w:szCs w:val="24"/>
        </w:rPr>
      </w:pPr>
      <w:r>
        <w:rPr>
          <w:rFonts w:ascii="Times New Roman" w:hAnsi="Times New Roman" w:cs="Times New Roman"/>
          <w:sz w:val="24"/>
          <w:szCs w:val="24"/>
        </w:rPr>
        <w:t>Sa i përket pikave 23 dhe 27 të kërkesës, lutemi gjeni bashkëlidhur materialin excel me të dhënat që INTAT disponon. Lidhur me pikat 22, 26 ju informojmë se këto të dhëna do t’ju dërgohen pas publikimit të statistikave për regjistrimet në arsim 2024-25.</w:t>
      </w:r>
    </w:p>
    <w:p w14:paraId="0149ED87" w14:textId="77777777" w:rsidR="001E3965" w:rsidRDefault="001E3965" w:rsidP="001E3965">
      <w:pPr>
        <w:rPr>
          <w:rFonts w:ascii="Times New Roman" w:hAnsi="Times New Roman" w:cs="Times New Roman"/>
          <w:sz w:val="24"/>
          <w:szCs w:val="24"/>
        </w:rPr>
      </w:pPr>
    </w:p>
    <w:p w14:paraId="0C29FCBC" w14:textId="77777777" w:rsidR="001E3965" w:rsidRDefault="001E3965" w:rsidP="001E3965">
      <w:pPr>
        <w:rPr>
          <w:rFonts w:ascii="Times New Roman" w:hAnsi="Times New Roman" w:cs="Times New Roman"/>
          <w:sz w:val="24"/>
          <w:szCs w:val="24"/>
          <w:lang w:eastAsia="en-GB"/>
        </w:rPr>
      </w:pPr>
      <w:r>
        <w:rPr>
          <w:rFonts w:ascii="Times New Roman" w:hAnsi="Times New Roman" w:cs="Times New Roman"/>
          <w:sz w:val="24"/>
          <w:szCs w:val="24"/>
        </w:rPr>
        <w:t>Për sa i takon pikave 12, 13, 14, 15, 16, INSTAT ju ka vënë në dispozicion informacionin për vitin 2023. Të dhënat për vitin 2024 do të publikohen në Tetor 2025, sipas Kalendarit të Publikimeve të INSTAT.</w:t>
      </w:r>
    </w:p>
    <w:p w14:paraId="41D15D9D" w14:textId="77777777" w:rsidR="001E3965" w:rsidRDefault="001E3965" w:rsidP="001E3965">
      <w:pPr>
        <w:rPr>
          <w:rFonts w:ascii="Times New Roman" w:hAnsi="Times New Roman" w:cs="Times New Roman"/>
          <w:sz w:val="24"/>
          <w:szCs w:val="24"/>
          <w:lang w:val="en-GB"/>
        </w:rPr>
      </w:pPr>
    </w:p>
    <w:p w14:paraId="1801208C" w14:textId="77777777" w:rsidR="001E3965" w:rsidRDefault="001E3965" w:rsidP="001E3965">
      <w:pPr>
        <w:rPr>
          <w:rFonts w:ascii="Times New Roman" w:hAnsi="Times New Roman" w:cs="Times New Roman"/>
          <w:sz w:val="24"/>
          <w:szCs w:val="24"/>
        </w:rPr>
      </w:pPr>
      <w:r>
        <w:rPr>
          <w:rFonts w:ascii="Times New Roman" w:hAnsi="Times New Roman" w:cs="Times New Roman"/>
          <w:sz w:val="24"/>
          <w:szCs w:val="24"/>
        </w:rPr>
        <w:t>Lidhur me informacionin e kërkuar nga statistikat e mbrojtjes sociale, INSTAT nuk disponon të dhëna për indikatorët e kërkuar.</w:t>
      </w:r>
    </w:p>
    <w:p w14:paraId="7E4A682F" w14:textId="77777777" w:rsidR="001E3965" w:rsidRDefault="001E3965" w:rsidP="001E3965">
      <w:pPr>
        <w:rPr>
          <w:rFonts w:ascii="Times New Roman" w:hAnsi="Times New Roman" w:cs="Times New Roman"/>
          <w:sz w:val="24"/>
          <w:szCs w:val="24"/>
        </w:rPr>
      </w:pPr>
    </w:p>
    <w:p w14:paraId="078BBE4D" w14:textId="77777777" w:rsidR="001E3965" w:rsidRDefault="001E3965" w:rsidP="001E3965">
      <w:pPr>
        <w:rPr>
          <w:rFonts w:ascii="Times New Roman" w:hAnsi="Times New Roman" w:cs="Times New Roman"/>
          <w:sz w:val="24"/>
          <w:szCs w:val="24"/>
        </w:rPr>
      </w:pPr>
      <w:r>
        <w:rPr>
          <w:rFonts w:ascii="Times New Roman" w:hAnsi="Times New Roman" w:cs="Times New Roman"/>
          <w:sz w:val="24"/>
          <w:szCs w:val="24"/>
        </w:rPr>
        <w:t>Referuar kërkesës për treguesit e punësimit dhe papunësisë, ju bëjmë me dije se informacioni do t’ju dërgohet sapo të publikohet “Tregu i punës, 2024”.</w:t>
      </w:r>
    </w:p>
    <w:p w14:paraId="171040C1" w14:textId="77777777" w:rsidR="001E3965" w:rsidRDefault="001E3965" w:rsidP="001E3965">
      <w:pPr>
        <w:rPr>
          <w:rFonts w:ascii="Times New Roman" w:hAnsi="Times New Roman" w:cs="Times New Roman"/>
          <w:sz w:val="24"/>
          <w:szCs w:val="24"/>
        </w:rPr>
      </w:pPr>
    </w:p>
    <w:p w14:paraId="6590E91A" w14:textId="77777777" w:rsidR="001E3965" w:rsidRDefault="001E3965" w:rsidP="001E3965">
      <w:pPr>
        <w:rPr>
          <w:b/>
        </w:rPr>
      </w:pPr>
      <w:r>
        <w:object w:dxaOrig="1537" w:dyaOrig="994" w14:anchorId="0F0BD220">
          <v:shape id="_x0000_i1066" type="#_x0000_t75" style="width:76.5pt;height:49.5pt" o:ole="">
            <v:imagedata r:id="rId33" o:title=""/>
          </v:shape>
          <o:OLEObject Type="Embed" ProgID="Excel.Sheet.12" ShapeID="_x0000_i1066" DrawAspect="Icon" ObjectID="_1823260046" r:id="rId37"/>
        </w:object>
      </w:r>
    </w:p>
    <w:p w14:paraId="06E87D02" w14:textId="77777777" w:rsidR="00C94008" w:rsidRDefault="00C94008" w:rsidP="00C94008">
      <w:pPr>
        <w:rPr>
          <w:b/>
        </w:rPr>
      </w:pPr>
    </w:p>
    <w:p w14:paraId="2EE6157B" w14:textId="77777777" w:rsidR="00C94008" w:rsidRDefault="00C94008" w:rsidP="00C94008">
      <w:pPr>
        <w:rPr>
          <w:b/>
        </w:rPr>
      </w:pPr>
    </w:p>
    <w:p w14:paraId="4FBB3A2D" w14:textId="264B8053" w:rsidR="003E4116" w:rsidRPr="00C94008" w:rsidRDefault="00A932F1" w:rsidP="00C94008">
      <w:pPr>
        <w:rPr>
          <w:b/>
        </w:rPr>
      </w:pPr>
      <w:r w:rsidRPr="00C94008">
        <w:rPr>
          <w:b/>
        </w:rPr>
        <w:t xml:space="preserve">Përgjigja e kërkesës nr </w:t>
      </w:r>
      <w:r w:rsidR="006266AF" w:rsidRPr="00C94008">
        <w:rPr>
          <w:b/>
        </w:rPr>
        <w:t>2</w:t>
      </w:r>
      <w:r w:rsidR="00C94008">
        <w:rPr>
          <w:b/>
        </w:rPr>
        <w:t>5</w:t>
      </w:r>
    </w:p>
    <w:p w14:paraId="76AB418B" w14:textId="446906A3" w:rsidR="003E4116" w:rsidRDefault="003E4116" w:rsidP="003E4116">
      <w:pPr>
        <w:rPr>
          <w:rFonts w:ascii="Calibri" w:hAnsi="Calibri"/>
        </w:rPr>
      </w:pPr>
      <w:r>
        <w:rPr>
          <w:rFonts w:ascii="Calibri" w:hAnsi="Calibri"/>
        </w:rPr>
        <w:t>Dear user</w:t>
      </w:r>
    </w:p>
    <w:p w14:paraId="18F4FC53" w14:textId="77777777" w:rsidR="000005BB" w:rsidRDefault="000005BB" w:rsidP="000005BB">
      <w:pPr>
        <w:rPr>
          <w:rFonts w:ascii="Times New Roman" w:hAnsi="Times New Roman" w:cs="Times New Roman"/>
          <w:lang w:val="fr-FR"/>
        </w:rPr>
      </w:pPr>
      <w:r>
        <w:rPr>
          <w:rFonts w:ascii="Times New Roman" w:hAnsi="Times New Roman" w:cs="Times New Roman"/>
          <w:lang w:val="fr-FR"/>
        </w:rPr>
        <w:t xml:space="preserve">Referring your request, please find below the available data from INSTAT regarding air cargo imports and exports : </w:t>
      </w:r>
    </w:p>
    <w:p w14:paraId="0980BB3F" w14:textId="77777777" w:rsidR="000005BB" w:rsidRDefault="000005BB" w:rsidP="000005BB">
      <w:pPr>
        <w:rPr>
          <w:rFonts w:ascii="Times New Roman" w:hAnsi="Times New Roman" w:cs="Times New Roman"/>
          <w:lang w:val="fr-FR"/>
        </w:rPr>
      </w:pPr>
    </w:p>
    <w:tbl>
      <w:tblPr>
        <w:tblW w:w="7391" w:type="dxa"/>
        <w:tblCellMar>
          <w:left w:w="0" w:type="dxa"/>
          <w:right w:w="0" w:type="dxa"/>
        </w:tblCellMar>
        <w:tblLook w:val="04A0" w:firstRow="1" w:lastRow="0" w:firstColumn="1" w:lastColumn="0" w:noHBand="0" w:noVBand="1"/>
      </w:tblPr>
      <w:tblGrid>
        <w:gridCol w:w="1341"/>
        <w:gridCol w:w="1511"/>
        <w:gridCol w:w="1511"/>
        <w:gridCol w:w="1514"/>
        <w:gridCol w:w="1514"/>
      </w:tblGrid>
      <w:tr w:rsidR="000005BB" w14:paraId="5BCE012C" w14:textId="77777777" w:rsidTr="000005BB">
        <w:trPr>
          <w:trHeight w:val="407"/>
        </w:trPr>
        <w:tc>
          <w:tcPr>
            <w:tcW w:w="5877" w:type="dxa"/>
            <w:gridSpan w:val="4"/>
            <w:noWrap/>
            <w:tcMar>
              <w:top w:w="0" w:type="dxa"/>
              <w:left w:w="108" w:type="dxa"/>
              <w:bottom w:w="0" w:type="dxa"/>
              <w:right w:w="108" w:type="dxa"/>
            </w:tcMar>
            <w:vAlign w:val="bottom"/>
            <w:hideMark/>
          </w:tcPr>
          <w:p w14:paraId="2A9C111E" w14:textId="77777777" w:rsidR="000005BB" w:rsidRDefault="000005BB">
            <w:pPr>
              <w:rPr>
                <w:rFonts w:ascii="Times New Roman" w:hAnsi="Times New Roman" w:cs="Times New Roman"/>
                <w:b/>
                <w:bCs/>
                <w:color w:val="000000"/>
                <w:lang w:val="en-GB"/>
              </w:rPr>
            </w:pPr>
            <w:r>
              <w:rPr>
                <w:rFonts w:ascii="Times New Roman" w:hAnsi="Times New Roman" w:cs="Times New Roman"/>
                <w:b/>
                <w:bCs/>
                <w:color w:val="000000"/>
              </w:rPr>
              <w:t xml:space="preserve">Air cargo imports and exports </w:t>
            </w:r>
            <w:proofErr w:type="gramStart"/>
            <w:r>
              <w:rPr>
                <w:rFonts w:ascii="Times New Roman" w:hAnsi="Times New Roman" w:cs="Times New Roman"/>
                <w:b/>
                <w:bCs/>
                <w:color w:val="000000"/>
              </w:rPr>
              <w:t>( Ton</w:t>
            </w:r>
            <w:proofErr w:type="gramEnd"/>
            <w:r>
              <w:rPr>
                <w:rFonts w:ascii="Times New Roman" w:hAnsi="Times New Roman" w:cs="Times New Roman"/>
                <w:b/>
                <w:bCs/>
                <w:color w:val="000000"/>
              </w:rPr>
              <w:t>)</w:t>
            </w:r>
          </w:p>
        </w:tc>
        <w:tc>
          <w:tcPr>
            <w:tcW w:w="1514" w:type="dxa"/>
            <w:noWrap/>
            <w:tcMar>
              <w:top w:w="0" w:type="dxa"/>
              <w:left w:w="108" w:type="dxa"/>
              <w:bottom w:w="0" w:type="dxa"/>
              <w:right w:w="108" w:type="dxa"/>
            </w:tcMar>
            <w:vAlign w:val="bottom"/>
            <w:hideMark/>
          </w:tcPr>
          <w:p w14:paraId="40496C56" w14:textId="77777777" w:rsidR="000005BB" w:rsidRDefault="000005BB">
            <w:pPr>
              <w:rPr>
                <w:rFonts w:ascii="Times New Roman" w:hAnsi="Times New Roman" w:cs="Times New Roman"/>
                <w:b/>
                <w:bCs/>
                <w:color w:val="000000"/>
              </w:rPr>
            </w:pPr>
          </w:p>
        </w:tc>
      </w:tr>
      <w:tr w:rsidR="000005BB" w14:paraId="0DFB7BFB" w14:textId="77777777" w:rsidTr="000005BB">
        <w:trPr>
          <w:trHeight w:val="388"/>
        </w:trPr>
        <w:tc>
          <w:tcPr>
            <w:tcW w:w="1341" w:type="dxa"/>
            <w:noWrap/>
            <w:tcMar>
              <w:top w:w="0" w:type="dxa"/>
              <w:left w:w="108" w:type="dxa"/>
              <w:bottom w:w="0" w:type="dxa"/>
              <w:right w:w="108" w:type="dxa"/>
            </w:tcMar>
            <w:vAlign w:val="bottom"/>
            <w:hideMark/>
          </w:tcPr>
          <w:p w14:paraId="090FDE56" w14:textId="77777777" w:rsidR="000005BB" w:rsidRDefault="000005BB">
            <w:pPr>
              <w:rPr>
                <w:rFonts w:ascii="Times New Roman" w:eastAsia="Times New Roman" w:hAnsi="Times New Roman" w:cs="Times New Roman"/>
                <w:sz w:val="20"/>
                <w:szCs w:val="20"/>
              </w:rPr>
            </w:pPr>
          </w:p>
        </w:tc>
        <w:tc>
          <w:tcPr>
            <w:tcW w:w="1511" w:type="dxa"/>
            <w:noWrap/>
            <w:tcMar>
              <w:top w:w="0" w:type="dxa"/>
              <w:left w:w="108" w:type="dxa"/>
              <w:bottom w:w="0" w:type="dxa"/>
              <w:right w:w="108" w:type="dxa"/>
            </w:tcMar>
            <w:vAlign w:val="bottom"/>
            <w:hideMark/>
          </w:tcPr>
          <w:p w14:paraId="40D14B8E" w14:textId="77777777" w:rsidR="000005BB" w:rsidRDefault="000005BB">
            <w:pPr>
              <w:rPr>
                <w:rFonts w:ascii="Times New Roman" w:eastAsia="Times New Roman" w:hAnsi="Times New Roman" w:cs="Times New Roman"/>
                <w:sz w:val="20"/>
                <w:szCs w:val="20"/>
              </w:rPr>
            </w:pPr>
          </w:p>
        </w:tc>
        <w:tc>
          <w:tcPr>
            <w:tcW w:w="1511" w:type="dxa"/>
            <w:noWrap/>
            <w:tcMar>
              <w:top w:w="0" w:type="dxa"/>
              <w:left w:w="108" w:type="dxa"/>
              <w:bottom w:w="0" w:type="dxa"/>
              <w:right w:w="108" w:type="dxa"/>
            </w:tcMar>
            <w:vAlign w:val="bottom"/>
            <w:hideMark/>
          </w:tcPr>
          <w:p w14:paraId="384C56E9" w14:textId="77777777" w:rsidR="000005BB" w:rsidRDefault="000005BB">
            <w:pPr>
              <w:rPr>
                <w:rFonts w:ascii="Times New Roman" w:eastAsia="Times New Roman" w:hAnsi="Times New Roman" w:cs="Times New Roman"/>
                <w:sz w:val="20"/>
                <w:szCs w:val="20"/>
              </w:rPr>
            </w:pPr>
          </w:p>
        </w:tc>
        <w:tc>
          <w:tcPr>
            <w:tcW w:w="1511" w:type="dxa"/>
            <w:noWrap/>
            <w:tcMar>
              <w:top w:w="0" w:type="dxa"/>
              <w:left w:w="108" w:type="dxa"/>
              <w:bottom w:w="0" w:type="dxa"/>
              <w:right w:w="108" w:type="dxa"/>
            </w:tcMar>
            <w:vAlign w:val="bottom"/>
            <w:hideMark/>
          </w:tcPr>
          <w:p w14:paraId="63AEF7B1" w14:textId="77777777" w:rsidR="000005BB" w:rsidRDefault="000005BB">
            <w:pPr>
              <w:rPr>
                <w:rFonts w:ascii="Times New Roman" w:eastAsia="Times New Roman" w:hAnsi="Times New Roman" w:cs="Times New Roman"/>
                <w:sz w:val="20"/>
                <w:szCs w:val="20"/>
              </w:rPr>
            </w:pPr>
          </w:p>
        </w:tc>
        <w:tc>
          <w:tcPr>
            <w:tcW w:w="1514" w:type="dxa"/>
            <w:noWrap/>
            <w:tcMar>
              <w:top w:w="0" w:type="dxa"/>
              <w:left w:w="108" w:type="dxa"/>
              <w:bottom w:w="0" w:type="dxa"/>
              <w:right w:w="108" w:type="dxa"/>
            </w:tcMar>
            <w:vAlign w:val="bottom"/>
            <w:hideMark/>
          </w:tcPr>
          <w:p w14:paraId="4A613357" w14:textId="77777777" w:rsidR="000005BB" w:rsidRDefault="000005BB">
            <w:pPr>
              <w:rPr>
                <w:rFonts w:ascii="Times New Roman" w:eastAsia="Times New Roman" w:hAnsi="Times New Roman" w:cs="Times New Roman"/>
                <w:sz w:val="20"/>
                <w:szCs w:val="20"/>
              </w:rPr>
            </w:pPr>
          </w:p>
        </w:tc>
      </w:tr>
      <w:tr w:rsidR="000005BB" w14:paraId="760EB185" w14:textId="77777777" w:rsidTr="000005BB">
        <w:trPr>
          <w:trHeight w:val="407"/>
        </w:trPr>
        <w:tc>
          <w:tcPr>
            <w:tcW w:w="134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3D00AD4" w14:textId="77777777" w:rsidR="000005BB" w:rsidRDefault="000005BB">
            <w:pPr>
              <w:rPr>
                <w:rFonts w:ascii="Times New Roman" w:hAnsi="Times New Roman" w:cs="Times New Roman"/>
                <w:color w:val="000000"/>
                <w:sz w:val="24"/>
                <w:szCs w:val="24"/>
              </w:rPr>
            </w:pPr>
            <w:r>
              <w:rPr>
                <w:rFonts w:ascii="Times New Roman" w:hAnsi="Times New Roman" w:cs="Times New Roman"/>
                <w:color w:val="000000"/>
              </w:rPr>
              <w:t xml:space="preserve">Year </w:t>
            </w:r>
          </w:p>
        </w:tc>
        <w:tc>
          <w:tcPr>
            <w:tcW w:w="15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F3C14CC" w14:textId="77777777" w:rsidR="000005BB" w:rsidRDefault="000005BB">
            <w:pPr>
              <w:rPr>
                <w:rFonts w:ascii="Times New Roman" w:hAnsi="Times New Roman" w:cs="Times New Roman"/>
                <w:b/>
                <w:bCs/>
                <w:color w:val="000000"/>
              </w:rPr>
            </w:pPr>
            <w:r>
              <w:rPr>
                <w:rFonts w:ascii="Times New Roman" w:hAnsi="Times New Roman" w:cs="Times New Roman"/>
                <w:b/>
                <w:bCs/>
                <w:color w:val="000000"/>
              </w:rPr>
              <w:t xml:space="preserve">       2021 </w:t>
            </w:r>
          </w:p>
        </w:tc>
        <w:tc>
          <w:tcPr>
            <w:tcW w:w="15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EF6AF47" w14:textId="77777777" w:rsidR="000005BB" w:rsidRDefault="000005BB">
            <w:pPr>
              <w:rPr>
                <w:rFonts w:ascii="Times New Roman" w:hAnsi="Times New Roman" w:cs="Times New Roman"/>
                <w:b/>
                <w:bCs/>
                <w:color w:val="000000"/>
              </w:rPr>
            </w:pPr>
            <w:r>
              <w:rPr>
                <w:rFonts w:ascii="Times New Roman" w:hAnsi="Times New Roman" w:cs="Times New Roman"/>
                <w:b/>
                <w:bCs/>
                <w:color w:val="000000"/>
              </w:rPr>
              <w:t xml:space="preserve">       2022 </w:t>
            </w:r>
          </w:p>
        </w:tc>
        <w:tc>
          <w:tcPr>
            <w:tcW w:w="15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8AEF01C" w14:textId="77777777" w:rsidR="000005BB" w:rsidRDefault="000005BB">
            <w:pPr>
              <w:rPr>
                <w:rFonts w:ascii="Times New Roman" w:hAnsi="Times New Roman" w:cs="Times New Roman"/>
                <w:b/>
                <w:bCs/>
                <w:color w:val="000000"/>
              </w:rPr>
            </w:pPr>
            <w:r>
              <w:rPr>
                <w:rFonts w:ascii="Times New Roman" w:hAnsi="Times New Roman" w:cs="Times New Roman"/>
                <w:b/>
                <w:bCs/>
                <w:color w:val="000000"/>
              </w:rPr>
              <w:t xml:space="preserve">       2023 </w:t>
            </w:r>
          </w:p>
        </w:tc>
        <w:tc>
          <w:tcPr>
            <w:tcW w:w="151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A3E60A6" w14:textId="77777777" w:rsidR="000005BB" w:rsidRDefault="000005BB">
            <w:pPr>
              <w:rPr>
                <w:rFonts w:ascii="Times New Roman" w:hAnsi="Times New Roman" w:cs="Times New Roman"/>
                <w:b/>
                <w:bCs/>
                <w:color w:val="000000"/>
              </w:rPr>
            </w:pPr>
            <w:r>
              <w:rPr>
                <w:rFonts w:ascii="Times New Roman" w:hAnsi="Times New Roman" w:cs="Times New Roman"/>
                <w:b/>
                <w:bCs/>
                <w:color w:val="000000"/>
              </w:rPr>
              <w:t xml:space="preserve">       2024 </w:t>
            </w:r>
          </w:p>
        </w:tc>
      </w:tr>
      <w:tr w:rsidR="000005BB" w14:paraId="0CCFD892" w14:textId="77777777" w:rsidTr="000005BB">
        <w:trPr>
          <w:trHeight w:val="407"/>
        </w:trPr>
        <w:tc>
          <w:tcPr>
            <w:tcW w:w="13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BD26C4" w14:textId="77777777" w:rsidR="000005BB" w:rsidRDefault="000005BB">
            <w:pPr>
              <w:rPr>
                <w:rFonts w:ascii="Times New Roman" w:hAnsi="Times New Roman" w:cs="Times New Roman"/>
                <w:color w:val="000000"/>
              </w:rPr>
            </w:pPr>
            <w:r>
              <w:rPr>
                <w:rFonts w:ascii="Times New Roman" w:hAnsi="Times New Roman" w:cs="Times New Roman"/>
                <w:color w:val="000000"/>
              </w:rPr>
              <w:t xml:space="preserve"> Exports </w:t>
            </w:r>
          </w:p>
        </w:tc>
        <w:tc>
          <w:tcPr>
            <w:tcW w:w="15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84F2F5" w14:textId="77777777" w:rsidR="000005BB" w:rsidRDefault="000005BB">
            <w:pPr>
              <w:rPr>
                <w:rFonts w:ascii="Times New Roman" w:hAnsi="Times New Roman" w:cs="Times New Roman"/>
                <w:color w:val="000000"/>
              </w:rPr>
            </w:pPr>
            <w:r>
              <w:rPr>
                <w:rFonts w:ascii="Times New Roman" w:hAnsi="Times New Roman" w:cs="Times New Roman"/>
                <w:color w:val="000000"/>
              </w:rPr>
              <w:t xml:space="preserve">          223 </w:t>
            </w:r>
          </w:p>
        </w:tc>
        <w:tc>
          <w:tcPr>
            <w:tcW w:w="15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69A553" w14:textId="77777777" w:rsidR="000005BB" w:rsidRDefault="000005BB">
            <w:pPr>
              <w:rPr>
                <w:rFonts w:ascii="Times New Roman" w:hAnsi="Times New Roman" w:cs="Times New Roman"/>
                <w:color w:val="000000"/>
              </w:rPr>
            </w:pPr>
            <w:r>
              <w:rPr>
                <w:rFonts w:ascii="Times New Roman" w:hAnsi="Times New Roman" w:cs="Times New Roman"/>
                <w:color w:val="000000"/>
              </w:rPr>
              <w:t xml:space="preserve">          233 </w:t>
            </w:r>
          </w:p>
        </w:tc>
        <w:tc>
          <w:tcPr>
            <w:tcW w:w="15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F858F7" w14:textId="77777777" w:rsidR="000005BB" w:rsidRDefault="000005BB">
            <w:pPr>
              <w:rPr>
                <w:rFonts w:ascii="Times New Roman" w:hAnsi="Times New Roman" w:cs="Times New Roman"/>
                <w:color w:val="000000"/>
              </w:rPr>
            </w:pPr>
            <w:r>
              <w:rPr>
                <w:rFonts w:ascii="Times New Roman" w:hAnsi="Times New Roman" w:cs="Times New Roman"/>
                <w:color w:val="000000"/>
              </w:rPr>
              <w:t xml:space="preserve">          246 </w:t>
            </w:r>
          </w:p>
        </w:tc>
        <w:tc>
          <w:tcPr>
            <w:tcW w:w="15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9C037" w14:textId="77777777" w:rsidR="000005BB" w:rsidRDefault="000005BB">
            <w:pPr>
              <w:rPr>
                <w:rFonts w:ascii="Times New Roman" w:hAnsi="Times New Roman" w:cs="Times New Roman"/>
                <w:color w:val="000000"/>
              </w:rPr>
            </w:pPr>
            <w:r>
              <w:rPr>
                <w:rFonts w:ascii="Times New Roman" w:hAnsi="Times New Roman" w:cs="Times New Roman"/>
                <w:color w:val="000000"/>
              </w:rPr>
              <w:t xml:space="preserve">          381 </w:t>
            </w:r>
          </w:p>
        </w:tc>
      </w:tr>
      <w:tr w:rsidR="000005BB" w14:paraId="12633D4D" w14:textId="77777777" w:rsidTr="000005BB">
        <w:trPr>
          <w:trHeight w:val="407"/>
        </w:trPr>
        <w:tc>
          <w:tcPr>
            <w:tcW w:w="13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B423AC" w14:textId="77777777" w:rsidR="000005BB" w:rsidRDefault="000005BB">
            <w:pPr>
              <w:rPr>
                <w:rFonts w:ascii="Times New Roman" w:hAnsi="Times New Roman" w:cs="Times New Roman"/>
                <w:color w:val="000000"/>
              </w:rPr>
            </w:pPr>
            <w:r>
              <w:rPr>
                <w:rFonts w:ascii="Times New Roman" w:hAnsi="Times New Roman" w:cs="Times New Roman"/>
                <w:color w:val="000000"/>
              </w:rPr>
              <w:t xml:space="preserve"> Imports </w:t>
            </w:r>
          </w:p>
        </w:tc>
        <w:tc>
          <w:tcPr>
            <w:tcW w:w="15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C92DAA" w14:textId="77777777" w:rsidR="000005BB" w:rsidRDefault="000005BB">
            <w:pPr>
              <w:rPr>
                <w:rFonts w:ascii="Times New Roman" w:hAnsi="Times New Roman" w:cs="Times New Roman"/>
                <w:color w:val="000000"/>
              </w:rPr>
            </w:pPr>
            <w:r>
              <w:rPr>
                <w:rFonts w:ascii="Times New Roman" w:hAnsi="Times New Roman" w:cs="Times New Roman"/>
                <w:color w:val="000000"/>
              </w:rPr>
              <w:t xml:space="preserve">       1,539 </w:t>
            </w:r>
          </w:p>
        </w:tc>
        <w:tc>
          <w:tcPr>
            <w:tcW w:w="15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E9A4BB" w14:textId="77777777" w:rsidR="000005BB" w:rsidRDefault="000005BB">
            <w:pPr>
              <w:rPr>
                <w:rFonts w:ascii="Times New Roman" w:hAnsi="Times New Roman" w:cs="Times New Roman"/>
                <w:color w:val="000000"/>
              </w:rPr>
            </w:pPr>
            <w:r>
              <w:rPr>
                <w:rFonts w:ascii="Times New Roman" w:hAnsi="Times New Roman" w:cs="Times New Roman"/>
                <w:color w:val="000000"/>
              </w:rPr>
              <w:t xml:space="preserve">       1,306 </w:t>
            </w:r>
          </w:p>
        </w:tc>
        <w:tc>
          <w:tcPr>
            <w:tcW w:w="15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6168D6" w14:textId="77777777" w:rsidR="000005BB" w:rsidRDefault="000005BB">
            <w:pPr>
              <w:rPr>
                <w:rFonts w:ascii="Times New Roman" w:hAnsi="Times New Roman" w:cs="Times New Roman"/>
                <w:color w:val="000000"/>
              </w:rPr>
            </w:pPr>
            <w:r>
              <w:rPr>
                <w:rFonts w:ascii="Times New Roman" w:hAnsi="Times New Roman" w:cs="Times New Roman"/>
                <w:color w:val="000000"/>
              </w:rPr>
              <w:t xml:space="preserve">       1,282 </w:t>
            </w:r>
          </w:p>
        </w:tc>
        <w:tc>
          <w:tcPr>
            <w:tcW w:w="15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FF977C" w14:textId="77777777" w:rsidR="000005BB" w:rsidRDefault="000005BB">
            <w:pPr>
              <w:rPr>
                <w:rFonts w:ascii="Times New Roman" w:hAnsi="Times New Roman" w:cs="Times New Roman"/>
                <w:color w:val="000000"/>
              </w:rPr>
            </w:pPr>
            <w:r>
              <w:rPr>
                <w:rFonts w:ascii="Times New Roman" w:hAnsi="Times New Roman" w:cs="Times New Roman"/>
                <w:color w:val="000000"/>
              </w:rPr>
              <w:t xml:space="preserve">       1,539 </w:t>
            </w:r>
          </w:p>
        </w:tc>
      </w:tr>
    </w:tbl>
    <w:p w14:paraId="043370DE" w14:textId="77777777" w:rsidR="000005BB" w:rsidRDefault="000005BB" w:rsidP="000005BB">
      <w:pPr>
        <w:rPr>
          <w:rFonts w:ascii="Times New Roman" w:hAnsi="Times New Roman" w:cs="Times New Roman"/>
          <w14:ligatures w14:val="standardContextual"/>
        </w:rPr>
      </w:pPr>
    </w:p>
    <w:p w14:paraId="447DA979" w14:textId="77777777" w:rsidR="000005BB" w:rsidRDefault="000005BB" w:rsidP="000005BB">
      <w:pPr>
        <w:rPr>
          <w:rFonts w:ascii="Times New Roman" w:hAnsi="Times New Roman" w:cs="Times New Roman"/>
        </w:rPr>
      </w:pPr>
      <w:r>
        <w:rPr>
          <w:rFonts w:ascii="Times New Roman" w:hAnsi="Times New Roman" w:cs="Times New Roman"/>
        </w:rPr>
        <w:lastRenderedPageBreak/>
        <w:t xml:space="preserve">For more information, please visit the following link: </w:t>
      </w:r>
      <w:hyperlink r:id="rId38" w:history="1">
        <w:r>
          <w:rPr>
            <w:rStyle w:val="Hyperlink"/>
            <w:rFonts w:ascii="Times New Roman" w:hAnsi="Times New Roman" w:cs="Times New Roman"/>
          </w:rPr>
          <w:t>Transport, Accidents and Characteristics of road vehicles | Instat</w:t>
        </w:r>
      </w:hyperlink>
      <w:r>
        <w:rPr>
          <w:rFonts w:ascii="Times New Roman" w:hAnsi="Times New Roman" w:cs="Times New Roman"/>
        </w:rPr>
        <w:t xml:space="preserve"> </w:t>
      </w:r>
    </w:p>
    <w:p w14:paraId="2B9EE177" w14:textId="77777777" w:rsidR="00C94008" w:rsidRDefault="00C94008" w:rsidP="00C94008">
      <w:pPr>
        <w:rPr>
          <w:b/>
        </w:rPr>
      </w:pPr>
    </w:p>
    <w:p w14:paraId="6D9D851F" w14:textId="77777777" w:rsidR="00C94008" w:rsidRDefault="00C94008" w:rsidP="00C94008">
      <w:pPr>
        <w:rPr>
          <w:b/>
        </w:rPr>
      </w:pPr>
    </w:p>
    <w:p w14:paraId="2D1D8DAF" w14:textId="7EFDB51C" w:rsidR="0013307E" w:rsidRPr="00C94008" w:rsidRDefault="00A932F1" w:rsidP="00C94008">
      <w:pPr>
        <w:rPr>
          <w:b/>
        </w:rPr>
      </w:pPr>
      <w:r w:rsidRPr="00C94008">
        <w:rPr>
          <w:b/>
        </w:rPr>
        <w:t xml:space="preserve">Përgjigja e kërkesës nr </w:t>
      </w:r>
      <w:r w:rsidR="006266AF" w:rsidRPr="00C94008">
        <w:rPr>
          <w:b/>
        </w:rPr>
        <w:t>2</w:t>
      </w:r>
      <w:r w:rsidR="00C94008">
        <w:rPr>
          <w:b/>
        </w:rPr>
        <w:t>6</w:t>
      </w:r>
    </w:p>
    <w:p w14:paraId="4F89875C" w14:textId="77777777" w:rsidR="00EA331A" w:rsidRDefault="00EA331A" w:rsidP="00EA331A">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688559C6" w14:textId="77777777" w:rsidR="000005BB" w:rsidRDefault="000005BB" w:rsidP="000005BB">
      <w:pPr>
        <w:rPr>
          <w:rFonts w:ascii="Times New Roman" w:hAnsi="Times New Roman" w:cs="Times New Roman"/>
          <w:sz w:val="24"/>
          <w:szCs w:val="24"/>
        </w:rPr>
      </w:pPr>
      <w:r>
        <w:rPr>
          <w:rFonts w:ascii="Times New Roman" w:hAnsi="Times New Roman" w:cs="Times New Roman"/>
          <w:sz w:val="24"/>
          <w:szCs w:val="24"/>
        </w:rPr>
        <w:t>Në përgjigje të kërkesës suaj, lutemi gjeni bashkëlidhur tabelat me treguesit për numrin e lejeve të ndërtimit miratuar për ndërtesa të reja dhe sipërfaqen e lejeve të ndërtimit miratuar për ndërtesa të reja për Bashkinë Tiranë. Ju informojmë se të dhënat në nivel bashkie janë të disponueshme duke filluar nga tremujori i parë i vitit 2018 deri në publikimin e fundit, që i përket tremujorit të parë të vitit 2025.</w:t>
      </w:r>
    </w:p>
    <w:p w14:paraId="5ED1DE97" w14:textId="77777777" w:rsidR="000005BB" w:rsidRDefault="000005BB" w:rsidP="000005BB">
      <w:pPr>
        <w:rPr>
          <w:rFonts w:ascii="Times New Roman" w:hAnsi="Times New Roman" w:cs="Times New Roman"/>
          <w:sz w:val="24"/>
          <w:szCs w:val="24"/>
        </w:rPr>
      </w:pPr>
    </w:p>
    <w:p w14:paraId="345522A5" w14:textId="77777777" w:rsidR="000005BB" w:rsidRDefault="000005BB" w:rsidP="000005BB">
      <w:pPr>
        <w:rPr>
          <w:rFonts w:ascii="Times New Roman" w:hAnsi="Times New Roman" w:cs="Times New Roman"/>
          <w:sz w:val="24"/>
          <w:szCs w:val="24"/>
        </w:rPr>
      </w:pPr>
      <w:r>
        <w:rPr>
          <w:rFonts w:ascii="Times New Roman" w:hAnsi="Times New Roman" w:cs="Times New Roman"/>
          <w:sz w:val="24"/>
          <w:szCs w:val="24"/>
        </w:rPr>
        <w:t>Më poshtë gjeni gjithashtu linkun e databazës statistikore ku mund të gjeneroni tabelat me treguesit për numrin dhe sipërfaqen e ndërtesave të reja sipas lejeve të ndërtimit miratuar në nivel vendi. Treguesit vjetorë janë të disponueshëm nga viti 1995, ndërsa treguesit tremujorë nga viti 2004:</w:t>
      </w:r>
    </w:p>
    <w:p w14:paraId="411EDAF9" w14:textId="77777777" w:rsidR="000005BB" w:rsidRDefault="000005BB" w:rsidP="000005BB">
      <w:pPr>
        <w:rPr>
          <w:rFonts w:ascii="Times New Roman" w:hAnsi="Times New Roman" w:cs="Times New Roman"/>
          <w:sz w:val="24"/>
          <w:szCs w:val="24"/>
        </w:rPr>
      </w:pPr>
    </w:p>
    <w:p w14:paraId="57C363CA" w14:textId="77777777" w:rsidR="000005BB" w:rsidRDefault="000005BB" w:rsidP="000005BB">
      <w:pPr>
        <w:rPr>
          <w:rFonts w:ascii="Times New Roman" w:hAnsi="Times New Roman" w:cs="Times New Roman"/>
          <w:sz w:val="24"/>
          <w:szCs w:val="24"/>
        </w:rPr>
      </w:pPr>
      <w:r>
        <w:rPr>
          <w:rFonts w:ascii="Times New Roman" w:hAnsi="Times New Roman" w:cs="Times New Roman"/>
          <w:b/>
          <w:bCs/>
          <w:sz w:val="24"/>
          <w:szCs w:val="24"/>
        </w:rPr>
        <w:t>Treguesit tremujorë</w:t>
      </w:r>
      <w:r>
        <w:rPr>
          <w:rFonts w:ascii="Times New Roman" w:hAnsi="Times New Roman" w:cs="Times New Roman"/>
          <w:sz w:val="24"/>
          <w:szCs w:val="24"/>
        </w:rPr>
        <w:t xml:space="preserve">: </w:t>
      </w:r>
      <w:hyperlink r:id="rId39" w:history="1">
        <w:r>
          <w:rPr>
            <w:rStyle w:val="Hyperlink"/>
            <w:rFonts w:ascii="Times New Roman" w:hAnsi="Times New Roman" w:cs="Times New Roman"/>
            <w:sz w:val="24"/>
            <w:szCs w:val="24"/>
          </w:rPr>
          <w:t>Numri dhe sipërfaqja e ndërtesave të reja sipas lejeve të ndërtimit të miratuara sipas Lloji i ndërtesës, Variabla dhe Tremujori. PxWeb</w:t>
        </w:r>
      </w:hyperlink>
    </w:p>
    <w:p w14:paraId="7DD81458" w14:textId="77777777" w:rsidR="000005BB" w:rsidRDefault="000005BB" w:rsidP="000005BB">
      <w:pPr>
        <w:rPr>
          <w:rFonts w:ascii="Times New Roman" w:hAnsi="Times New Roman" w:cs="Times New Roman"/>
          <w:sz w:val="24"/>
          <w:szCs w:val="24"/>
        </w:rPr>
      </w:pPr>
    </w:p>
    <w:p w14:paraId="65917D9C" w14:textId="77777777" w:rsidR="000005BB" w:rsidRDefault="000005BB" w:rsidP="000005BB">
      <w:pPr>
        <w:rPr>
          <w:rFonts w:ascii="Times New Roman" w:hAnsi="Times New Roman" w:cs="Times New Roman"/>
          <w:sz w:val="24"/>
          <w:szCs w:val="24"/>
        </w:rPr>
      </w:pPr>
      <w:r>
        <w:rPr>
          <w:rFonts w:ascii="Times New Roman" w:hAnsi="Times New Roman" w:cs="Times New Roman"/>
          <w:b/>
          <w:bCs/>
          <w:sz w:val="24"/>
          <w:szCs w:val="24"/>
        </w:rPr>
        <w:t>Treguesit vjetorë</w:t>
      </w:r>
      <w:r>
        <w:rPr>
          <w:rFonts w:ascii="Times New Roman" w:hAnsi="Times New Roman" w:cs="Times New Roman"/>
          <w:sz w:val="24"/>
          <w:szCs w:val="24"/>
        </w:rPr>
        <w:t xml:space="preserve">: </w:t>
      </w:r>
      <w:hyperlink r:id="rId40" w:history="1">
        <w:r>
          <w:rPr>
            <w:rStyle w:val="Hyperlink"/>
            <w:rFonts w:ascii="Times New Roman" w:hAnsi="Times New Roman" w:cs="Times New Roman"/>
            <w:sz w:val="24"/>
            <w:szCs w:val="24"/>
          </w:rPr>
          <w:t xml:space="preserve">Lejet e ndërtimit miratuar për ndërtesa, </w:t>
        </w:r>
        <w:proofErr w:type="gramStart"/>
        <w:r>
          <w:rPr>
            <w:rStyle w:val="Hyperlink"/>
            <w:rFonts w:ascii="Times New Roman" w:hAnsi="Times New Roman" w:cs="Times New Roman"/>
            <w:sz w:val="24"/>
            <w:szCs w:val="24"/>
          </w:rPr>
          <w:t>numër ,</w:t>
        </w:r>
        <w:proofErr w:type="gramEnd"/>
        <w:r>
          <w:rPr>
            <w:rStyle w:val="Hyperlink"/>
            <w:rFonts w:ascii="Times New Roman" w:hAnsi="Times New Roman" w:cs="Times New Roman"/>
            <w:sz w:val="24"/>
            <w:szCs w:val="24"/>
          </w:rPr>
          <w:t xml:space="preserve"> sipërfaqe sipas Lloji i ndërtimit, Variabla dhe Viti. PxWeb</w:t>
        </w:r>
      </w:hyperlink>
    </w:p>
    <w:p w14:paraId="434205EB" w14:textId="071D22B3" w:rsidR="00C94008" w:rsidRDefault="000005BB" w:rsidP="00C94008">
      <w:pPr>
        <w:rPr>
          <w:b/>
        </w:rPr>
      </w:pPr>
      <w:r>
        <w:object w:dxaOrig="1537" w:dyaOrig="994" w14:anchorId="1A15227B">
          <v:shape id="_x0000_i1069" type="#_x0000_t75" style="width:76.5pt;height:49.5pt" o:ole="">
            <v:imagedata r:id="rId41" o:title=""/>
          </v:shape>
          <o:OLEObject Type="Embed" ProgID="Excel.Sheet.12" ShapeID="_x0000_i1069" DrawAspect="Icon" ObjectID="_1823260047" r:id="rId42"/>
        </w:object>
      </w:r>
      <w:r>
        <w:object w:dxaOrig="1537" w:dyaOrig="994" w14:anchorId="37D87C16">
          <v:shape id="_x0000_i1068" type="#_x0000_t75" style="width:76.5pt;height:49.5pt" o:ole="">
            <v:imagedata r:id="rId43" o:title=""/>
          </v:shape>
          <o:OLEObject Type="Embed" ProgID="Excel.Sheet.12" ShapeID="_x0000_i1068" DrawAspect="Icon" ObjectID="_1823260048" r:id="rId44"/>
        </w:object>
      </w:r>
    </w:p>
    <w:p w14:paraId="64225419" w14:textId="77777777" w:rsidR="00C94008" w:rsidRDefault="00C94008" w:rsidP="00C94008">
      <w:pPr>
        <w:rPr>
          <w:b/>
        </w:rPr>
      </w:pPr>
    </w:p>
    <w:p w14:paraId="7251865D" w14:textId="20176171" w:rsidR="00AC1AE0" w:rsidRPr="00C94008" w:rsidRDefault="00A932F1" w:rsidP="00C94008">
      <w:pPr>
        <w:rPr>
          <w:b/>
        </w:rPr>
      </w:pPr>
      <w:r w:rsidRPr="00C94008">
        <w:rPr>
          <w:b/>
        </w:rPr>
        <w:t xml:space="preserve">Përgjigja e kërkesës nr </w:t>
      </w:r>
      <w:r w:rsidR="00C94008">
        <w:rPr>
          <w:b/>
        </w:rPr>
        <w:t>2</w:t>
      </w:r>
      <w:r w:rsidR="008A26B3">
        <w:rPr>
          <w:b/>
        </w:rPr>
        <w:t>7</w:t>
      </w:r>
    </w:p>
    <w:p w14:paraId="6FFCC70A" w14:textId="77777777" w:rsidR="00EA331A" w:rsidRDefault="00EA331A" w:rsidP="00EA331A">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3E67D8A2" w14:textId="77777777" w:rsidR="0004106C" w:rsidRDefault="0004106C" w:rsidP="0004106C">
      <w:pPr>
        <w:rPr>
          <w:rFonts w:ascii="Times New Roman" w:hAnsi="Times New Roman" w:cs="Times New Roman"/>
          <w:sz w:val="24"/>
          <w:szCs w:val="24"/>
        </w:rPr>
      </w:pPr>
      <w:r>
        <w:rPr>
          <w:rFonts w:ascii="Times New Roman" w:hAnsi="Times New Roman" w:cs="Times New Roman"/>
          <w:sz w:val="24"/>
          <w:szCs w:val="24"/>
        </w:rPr>
        <w:t>Në përgjigje të kërkesës suaj, lutemi gjeni bashkëlidhur tabelën excel me të dhënat për numrin e popullsisë më 1 janar 2024 sipas NUTS-1, NUTS-2, NUTS-3 dhe gjinisë.</w:t>
      </w:r>
    </w:p>
    <w:p w14:paraId="30EE8609" w14:textId="77777777" w:rsidR="0004106C" w:rsidRDefault="0004106C" w:rsidP="0004106C">
      <w:pPr>
        <w:rPr>
          <w:rFonts w:ascii="Times New Roman" w:hAnsi="Times New Roman" w:cs="Times New Roman"/>
          <w:sz w:val="24"/>
          <w:szCs w:val="24"/>
          <w:lang w:val="en-GB"/>
        </w:rPr>
      </w:pPr>
    </w:p>
    <w:p w14:paraId="4998D02D" w14:textId="77777777" w:rsidR="0004106C" w:rsidRDefault="0004106C" w:rsidP="0004106C">
      <w:pPr>
        <w:rPr>
          <w:rFonts w:ascii="Times New Roman" w:hAnsi="Times New Roman" w:cs="Times New Roman"/>
          <w:sz w:val="24"/>
          <w:szCs w:val="24"/>
        </w:rPr>
      </w:pPr>
      <w:r>
        <w:rPr>
          <w:rFonts w:ascii="Times New Roman" w:hAnsi="Times New Roman" w:cs="Times New Roman"/>
          <w:sz w:val="24"/>
          <w:szCs w:val="24"/>
        </w:rPr>
        <w:t>Gjithashtu, bashkëlidhur gjeni të dhënat për të Ardhurat Kombëtare Bruto 2022-2024.</w:t>
      </w:r>
    </w:p>
    <w:p w14:paraId="06771E13" w14:textId="77777777" w:rsidR="0004106C" w:rsidRDefault="0004106C" w:rsidP="0004106C">
      <w:pPr>
        <w:rPr>
          <w:rFonts w:ascii="Times New Roman" w:hAnsi="Times New Roman" w:cs="Times New Roman"/>
          <w:sz w:val="24"/>
          <w:szCs w:val="24"/>
        </w:rPr>
      </w:pPr>
    </w:p>
    <w:p w14:paraId="22C97C92" w14:textId="77777777" w:rsidR="0004106C" w:rsidRDefault="0004106C" w:rsidP="0004106C">
      <w:pPr>
        <w:rPr>
          <w:rFonts w:ascii="Times New Roman" w:hAnsi="Times New Roman" w:cs="Times New Roman"/>
          <w:sz w:val="24"/>
          <w:szCs w:val="24"/>
        </w:rPr>
      </w:pPr>
      <w:r>
        <w:rPr>
          <w:rFonts w:ascii="Times New Roman" w:hAnsi="Times New Roman" w:cs="Times New Roman"/>
          <w:sz w:val="24"/>
          <w:szCs w:val="24"/>
        </w:rPr>
        <w:lastRenderedPageBreak/>
        <w:t xml:space="preserve">Lidhur me të dhënat e kërkuara sipas Standardit të Fuqisë Blerëse, ju bëjmë me dijeni se INSTAT nuk i disponon. </w:t>
      </w:r>
    </w:p>
    <w:p w14:paraId="26BCB353" w14:textId="77777777" w:rsidR="0004106C" w:rsidRDefault="0004106C" w:rsidP="0004106C">
      <w:pPr>
        <w:rPr>
          <w:rFonts w:ascii="Times New Roman" w:hAnsi="Times New Roman" w:cs="Times New Roman"/>
          <w:sz w:val="24"/>
          <w:szCs w:val="24"/>
        </w:rPr>
      </w:pPr>
      <w:r>
        <w:rPr>
          <w:rFonts w:ascii="Times New Roman" w:hAnsi="Times New Roman" w:cs="Times New Roman"/>
          <w:sz w:val="24"/>
          <w:szCs w:val="24"/>
        </w:rPr>
        <w:t>Të dhëna lidhur me Produktin e Brendshëm Bruto për frymë sipas Standardit të Fuqisë Blerëse publikohen vetëm nga Eurostat dhe mund t’i gjeni në linkun e mëposhtëm:</w:t>
      </w:r>
    </w:p>
    <w:p w14:paraId="3038392A" w14:textId="77777777" w:rsidR="0004106C" w:rsidRDefault="0004106C" w:rsidP="0004106C">
      <w:pPr>
        <w:rPr>
          <w:rFonts w:ascii="Times New Roman" w:hAnsi="Times New Roman" w:cs="Times New Roman"/>
          <w:sz w:val="24"/>
          <w:szCs w:val="24"/>
        </w:rPr>
      </w:pPr>
    </w:p>
    <w:p w14:paraId="77F5DB11" w14:textId="77777777" w:rsidR="0004106C" w:rsidRDefault="0004106C" w:rsidP="0004106C">
      <w:pPr>
        <w:pStyle w:val="ListParagraph"/>
        <w:numPr>
          <w:ilvl w:val="0"/>
          <w:numId w:val="13"/>
        </w:numPr>
        <w:spacing w:after="0" w:line="240" w:lineRule="auto"/>
        <w:contextualSpacing w:val="0"/>
        <w:rPr>
          <w:rFonts w:ascii="Times New Roman" w:eastAsia="Times New Roman" w:hAnsi="Times New Roman" w:cs="Times New Roman"/>
          <w:sz w:val="24"/>
          <w:szCs w:val="24"/>
        </w:rPr>
      </w:pPr>
      <w:hyperlink r:id="rId45" w:history="1">
        <w:r>
          <w:rPr>
            <w:rStyle w:val="Hyperlink"/>
            <w:rFonts w:ascii="Times New Roman" w:eastAsia="Times New Roman" w:hAnsi="Times New Roman" w:cs="Times New Roman"/>
            <w:sz w:val="24"/>
            <w:szCs w:val="24"/>
          </w:rPr>
          <w:t>https://ec.europa.eu/eurostat/databrowser/view/tec00114/default/table?lang=en&amp;category=t_prc.t_prc_ppp</w:t>
        </w:r>
      </w:hyperlink>
    </w:p>
    <w:p w14:paraId="2DE22113" w14:textId="77777777" w:rsidR="0004106C" w:rsidRDefault="0004106C" w:rsidP="0004106C">
      <w:pPr>
        <w:rPr>
          <w:rFonts w:ascii="Times New Roman" w:hAnsi="Times New Roman" w:cs="Times New Roman"/>
          <w:sz w:val="24"/>
          <w:szCs w:val="24"/>
        </w:rPr>
      </w:pPr>
    </w:p>
    <w:p w14:paraId="398DD6A2" w14:textId="59DBF898" w:rsidR="00C94008" w:rsidRDefault="0004106C" w:rsidP="0004106C">
      <w:pPr>
        <w:rPr>
          <w:rFonts w:ascii="Times New Roman" w:hAnsi="Times New Roman" w:cs="Times New Roman"/>
          <w:sz w:val="24"/>
          <w:szCs w:val="24"/>
        </w:rPr>
      </w:pPr>
      <w:r>
        <w:rPr>
          <w:rFonts w:ascii="Times New Roman" w:hAnsi="Times New Roman" w:cs="Times New Roman"/>
          <w:sz w:val="24"/>
          <w:szCs w:val="24"/>
        </w:rPr>
        <w:t>Referuar kërkesës për papunësinë, lutemi gjeni bashkëlidhur të dhënat e shkallës së papunësisë të disponueshme në rang vendi për periudhën 2019-2024.</w:t>
      </w:r>
    </w:p>
    <w:p w14:paraId="66DCC5CB" w14:textId="351AD35D" w:rsidR="0004106C" w:rsidRDefault="0004106C" w:rsidP="0004106C">
      <w:pPr>
        <w:rPr>
          <w:b/>
        </w:rPr>
      </w:pPr>
    </w:p>
    <w:p w14:paraId="612B71AC" w14:textId="74FE35F4" w:rsidR="0004106C" w:rsidRDefault="0004106C" w:rsidP="0004106C">
      <w:pPr>
        <w:rPr>
          <w:b/>
        </w:rPr>
      </w:pPr>
      <w:r>
        <w:object w:dxaOrig="1537" w:dyaOrig="994" w14:anchorId="7294B82C">
          <v:shape id="_x0000_i1072" type="#_x0000_t75" style="width:76.5pt;height:49.5pt" o:ole="">
            <v:imagedata r:id="rId46" o:title=""/>
          </v:shape>
          <o:OLEObject Type="Embed" ProgID="Excel.Sheet.12" ShapeID="_x0000_i1072" DrawAspect="Icon" ObjectID="_1823260049" r:id="rId47"/>
        </w:object>
      </w:r>
      <w:r>
        <w:object w:dxaOrig="1537" w:dyaOrig="994" w14:anchorId="4E6A658C">
          <v:shape id="_x0000_i1071" type="#_x0000_t75" style="width:76.5pt;height:49.5pt" o:ole="">
            <v:imagedata r:id="rId48" o:title=""/>
          </v:shape>
          <o:OLEObject Type="Embed" ProgID="Excel.Sheet.12" ShapeID="_x0000_i1071" DrawAspect="Icon" ObjectID="_1823260050" r:id="rId49"/>
        </w:object>
      </w:r>
      <w:r>
        <w:object w:dxaOrig="1537" w:dyaOrig="994" w14:anchorId="62C6858C">
          <v:shape id="_x0000_i1070" type="#_x0000_t75" style="width:76.5pt;height:49.5pt" o:ole="">
            <v:imagedata r:id="rId50" o:title=""/>
          </v:shape>
          <o:OLEObject Type="Embed" ProgID="Excel.Sheet.12" ShapeID="_x0000_i1070" DrawAspect="Icon" ObjectID="_1823260051" r:id="rId51"/>
        </w:object>
      </w:r>
    </w:p>
    <w:p w14:paraId="25B53E11" w14:textId="77777777" w:rsidR="0004106C" w:rsidRDefault="0004106C" w:rsidP="0004106C">
      <w:pPr>
        <w:rPr>
          <w:b/>
        </w:rPr>
      </w:pPr>
    </w:p>
    <w:p w14:paraId="04C82795" w14:textId="2F3F4BD6" w:rsidR="0013307E" w:rsidRPr="00C94008" w:rsidRDefault="00AC1AE0" w:rsidP="00C94008">
      <w:pPr>
        <w:rPr>
          <w:b/>
        </w:rPr>
      </w:pPr>
      <w:r w:rsidRPr="00C94008">
        <w:rPr>
          <w:b/>
        </w:rPr>
        <w:t xml:space="preserve">Përgjigja e kërkesës nr </w:t>
      </w:r>
      <w:r w:rsidR="00C94008">
        <w:rPr>
          <w:b/>
        </w:rPr>
        <w:t>2</w:t>
      </w:r>
      <w:r w:rsidR="008A26B3">
        <w:rPr>
          <w:b/>
        </w:rPr>
        <w:t>8</w:t>
      </w:r>
    </w:p>
    <w:p w14:paraId="7FE7F433" w14:textId="77777777" w:rsidR="0004106C" w:rsidRDefault="0004106C" w:rsidP="0004106C">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00905672" w14:textId="77777777" w:rsidR="0004106C" w:rsidRDefault="0004106C" w:rsidP="0004106C">
      <w:pPr>
        <w:rPr>
          <w:rFonts w:ascii="Times New Roman" w:hAnsi="Times New Roman" w:cs="Times New Roman"/>
          <w:sz w:val="24"/>
          <w:szCs w:val="24"/>
        </w:rPr>
      </w:pPr>
      <w:r>
        <w:rPr>
          <w:rFonts w:ascii="Times New Roman" w:hAnsi="Times New Roman" w:cs="Times New Roman"/>
          <w:sz w:val="24"/>
          <w:szCs w:val="24"/>
        </w:rPr>
        <w:t>Në përgjigje të kërkesës suaj, lutemi gjeni bashkëlidhur tabelën excel me të dhënat për numrin e popullsisë më 1 janar 2024 sipas NUTS-1, NUTS-2, NUTS-3 dhe gjinisë.</w:t>
      </w:r>
    </w:p>
    <w:p w14:paraId="3C510817" w14:textId="77777777" w:rsidR="0004106C" w:rsidRDefault="0004106C" w:rsidP="0004106C">
      <w:pPr>
        <w:rPr>
          <w:rFonts w:ascii="Times New Roman" w:hAnsi="Times New Roman" w:cs="Times New Roman"/>
          <w:sz w:val="24"/>
          <w:szCs w:val="24"/>
          <w:lang w:val="en-GB"/>
        </w:rPr>
      </w:pPr>
    </w:p>
    <w:p w14:paraId="0BB0286F" w14:textId="77777777" w:rsidR="0004106C" w:rsidRDefault="0004106C" w:rsidP="0004106C">
      <w:pPr>
        <w:rPr>
          <w:rFonts w:ascii="Times New Roman" w:hAnsi="Times New Roman" w:cs="Times New Roman"/>
          <w:sz w:val="24"/>
          <w:szCs w:val="24"/>
        </w:rPr>
      </w:pPr>
      <w:r>
        <w:rPr>
          <w:rFonts w:ascii="Times New Roman" w:hAnsi="Times New Roman" w:cs="Times New Roman"/>
          <w:sz w:val="24"/>
          <w:szCs w:val="24"/>
        </w:rPr>
        <w:t>Gjithashtu, bashkëlidhur gjeni të dhënat për të Ardhurat Kombëtare Bruto 2022-2024.</w:t>
      </w:r>
    </w:p>
    <w:p w14:paraId="000BF39C" w14:textId="77777777" w:rsidR="0004106C" w:rsidRDefault="0004106C" w:rsidP="0004106C">
      <w:pPr>
        <w:rPr>
          <w:rFonts w:ascii="Times New Roman" w:hAnsi="Times New Roman" w:cs="Times New Roman"/>
          <w:sz w:val="24"/>
          <w:szCs w:val="24"/>
        </w:rPr>
      </w:pPr>
    </w:p>
    <w:p w14:paraId="658D4D82" w14:textId="77777777" w:rsidR="0004106C" w:rsidRDefault="0004106C" w:rsidP="0004106C">
      <w:pPr>
        <w:rPr>
          <w:rFonts w:ascii="Times New Roman" w:hAnsi="Times New Roman" w:cs="Times New Roman"/>
          <w:sz w:val="24"/>
          <w:szCs w:val="24"/>
        </w:rPr>
      </w:pPr>
      <w:r>
        <w:rPr>
          <w:rFonts w:ascii="Times New Roman" w:hAnsi="Times New Roman" w:cs="Times New Roman"/>
          <w:sz w:val="24"/>
          <w:szCs w:val="24"/>
        </w:rPr>
        <w:t xml:space="preserve">Lidhur me të dhënat e kërkuara sipas Standardit të Fuqisë Blerëse, ju bëjmë me dijeni se INSTAT nuk i disponon. </w:t>
      </w:r>
    </w:p>
    <w:p w14:paraId="78E36A03" w14:textId="77777777" w:rsidR="0004106C" w:rsidRDefault="0004106C" w:rsidP="0004106C">
      <w:pPr>
        <w:rPr>
          <w:rFonts w:ascii="Times New Roman" w:hAnsi="Times New Roman" w:cs="Times New Roman"/>
          <w:sz w:val="24"/>
          <w:szCs w:val="24"/>
        </w:rPr>
      </w:pPr>
      <w:r>
        <w:rPr>
          <w:rFonts w:ascii="Times New Roman" w:hAnsi="Times New Roman" w:cs="Times New Roman"/>
          <w:sz w:val="24"/>
          <w:szCs w:val="24"/>
        </w:rPr>
        <w:t>Të dhëna lidhur me Produktin e Brendshëm Bruto për frymë sipas Standardit të Fuqisë Blerëse publikohen vetëm nga Eurostat dhe mund t’i gjeni në linkun e mëposhtëm:</w:t>
      </w:r>
    </w:p>
    <w:p w14:paraId="4766F13F" w14:textId="77777777" w:rsidR="0004106C" w:rsidRDefault="0004106C" w:rsidP="0004106C">
      <w:pPr>
        <w:rPr>
          <w:rFonts w:ascii="Times New Roman" w:hAnsi="Times New Roman" w:cs="Times New Roman"/>
          <w:sz w:val="24"/>
          <w:szCs w:val="24"/>
        </w:rPr>
      </w:pPr>
    </w:p>
    <w:p w14:paraId="5341D6FA" w14:textId="77777777" w:rsidR="0004106C" w:rsidRDefault="0004106C" w:rsidP="0004106C">
      <w:pPr>
        <w:pStyle w:val="ListParagraph"/>
        <w:numPr>
          <w:ilvl w:val="0"/>
          <w:numId w:val="13"/>
        </w:numPr>
        <w:spacing w:after="0" w:line="240" w:lineRule="auto"/>
        <w:contextualSpacing w:val="0"/>
        <w:rPr>
          <w:rFonts w:ascii="Times New Roman" w:eastAsia="Times New Roman" w:hAnsi="Times New Roman" w:cs="Times New Roman"/>
          <w:sz w:val="24"/>
          <w:szCs w:val="24"/>
        </w:rPr>
      </w:pPr>
      <w:hyperlink r:id="rId52" w:history="1">
        <w:r>
          <w:rPr>
            <w:rStyle w:val="Hyperlink"/>
            <w:rFonts w:ascii="Times New Roman" w:eastAsia="Times New Roman" w:hAnsi="Times New Roman" w:cs="Times New Roman"/>
            <w:sz w:val="24"/>
            <w:szCs w:val="24"/>
          </w:rPr>
          <w:t>https://ec.europa.eu/eurostat/databrowser/view/tec00114/default/table?lang=en&amp;category=t_prc.t_prc_ppp</w:t>
        </w:r>
      </w:hyperlink>
    </w:p>
    <w:p w14:paraId="1FE10D8A" w14:textId="77777777" w:rsidR="0004106C" w:rsidRDefault="0004106C" w:rsidP="0004106C">
      <w:pPr>
        <w:rPr>
          <w:rFonts w:ascii="Times New Roman" w:hAnsi="Times New Roman" w:cs="Times New Roman"/>
          <w:sz w:val="24"/>
          <w:szCs w:val="24"/>
        </w:rPr>
      </w:pPr>
    </w:p>
    <w:p w14:paraId="17D11D02" w14:textId="77777777" w:rsidR="0004106C" w:rsidRDefault="0004106C" w:rsidP="0004106C">
      <w:pPr>
        <w:rPr>
          <w:rFonts w:ascii="Times New Roman" w:hAnsi="Times New Roman" w:cs="Times New Roman"/>
          <w:sz w:val="24"/>
          <w:szCs w:val="24"/>
        </w:rPr>
      </w:pPr>
      <w:r>
        <w:rPr>
          <w:rFonts w:ascii="Times New Roman" w:hAnsi="Times New Roman" w:cs="Times New Roman"/>
          <w:sz w:val="24"/>
          <w:szCs w:val="24"/>
        </w:rPr>
        <w:t>Referuar kërkesës për papunësinë, lutemi gjeni bashkëlidhur të dhënat e shkallës së papunësisë të disponueshme në rang vendi për periudhën 2019-2024.</w:t>
      </w:r>
    </w:p>
    <w:p w14:paraId="4C52A034" w14:textId="77777777" w:rsidR="0004106C" w:rsidRDefault="0004106C" w:rsidP="0004106C">
      <w:pPr>
        <w:rPr>
          <w:b/>
        </w:rPr>
      </w:pPr>
    </w:p>
    <w:p w14:paraId="18D8D9DD" w14:textId="77777777" w:rsidR="0004106C" w:rsidRDefault="0004106C" w:rsidP="0004106C">
      <w:pPr>
        <w:rPr>
          <w:b/>
        </w:rPr>
      </w:pPr>
      <w:r>
        <w:object w:dxaOrig="1537" w:dyaOrig="994" w14:anchorId="6648487F">
          <v:shape id="_x0000_i1075" type="#_x0000_t75" style="width:76.5pt;height:49.5pt" o:ole="">
            <v:imagedata r:id="rId46" o:title=""/>
          </v:shape>
          <o:OLEObject Type="Embed" ProgID="Excel.Sheet.12" ShapeID="_x0000_i1075" DrawAspect="Icon" ObjectID="_1823260052" r:id="rId53"/>
        </w:object>
      </w:r>
      <w:r>
        <w:object w:dxaOrig="1537" w:dyaOrig="994" w14:anchorId="7E122AF1">
          <v:shape id="_x0000_i1074" type="#_x0000_t75" style="width:76.5pt;height:49.5pt" o:ole="">
            <v:imagedata r:id="rId48" o:title=""/>
          </v:shape>
          <o:OLEObject Type="Embed" ProgID="Excel.Sheet.12" ShapeID="_x0000_i1074" DrawAspect="Icon" ObjectID="_1823260053" r:id="rId54"/>
        </w:object>
      </w:r>
      <w:r>
        <w:object w:dxaOrig="1537" w:dyaOrig="994" w14:anchorId="1A065497">
          <v:shape id="_x0000_i1073" type="#_x0000_t75" style="width:76.5pt;height:49.5pt" o:ole="">
            <v:imagedata r:id="rId50" o:title=""/>
          </v:shape>
          <o:OLEObject Type="Embed" ProgID="Excel.Sheet.12" ShapeID="_x0000_i1073" DrawAspect="Icon" ObjectID="_1823260054" r:id="rId55"/>
        </w:object>
      </w:r>
    </w:p>
    <w:p w14:paraId="2568A58F" w14:textId="77777777" w:rsidR="00C94008" w:rsidRDefault="00C94008" w:rsidP="00C94008">
      <w:pPr>
        <w:rPr>
          <w:b/>
        </w:rPr>
      </w:pPr>
    </w:p>
    <w:p w14:paraId="7BB1A75B" w14:textId="7BFCE040" w:rsidR="0013307E" w:rsidRPr="00C94008" w:rsidRDefault="00AC1AE0" w:rsidP="00C94008">
      <w:pPr>
        <w:rPr>
          <w:b/>
        </w:rPr>
      </w:pPr>
      <w:r w:rsidRPr="00C94008">
        <w:rPr>
          <w:b/>
        </w:rPr>
        <w:t xml:space="preserve">Përgjigja e kërkesës nr </w:t>
      </w:r>
      <w:r w:rsidR="008A26B3">
        <w:rPr>
          <w:b/>
        </w:rPr>
        <w:t>29</w:t>
      </w:r>
    </w:p>
    <w:p w14:paraId="6A81666C" w14:textId="77777777" w:rsidR="0004106C" w:rsidRDefault="0004106C" w:rsidP="0004106C">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01431DBF" w14:textId="77777777" w:rsidR="0004106C" w:rsidRDefault="0004106C" w:rsidP="0004106C">
      <w:pPr>
        <w:rPr>
          <w:rFonts w:ascii="Times New Roman" w:hAnsi="Times New Roman" w:cs="Times New Roman"/>
          <w:sz w:val="24"/>
          <w:szCs w:val="24"/>
        </w:rPr>
      </w:pPr>
      <w:r>
        <w:rPr>
          <w:rFonts w:ascii="Times New Roman" w:hAnsi="Times New Roman" w:cs="Times New Roman"/>
          <w:sz w:val="24"/>
          <w:szCs w:val="24"/>
        </w:rPr>
        <w:t>Në përgjigje të kërkesës suaj, lutemi gjeni bashkëlidhur tabelën excel me të dhënat për numrin e popullsisë më 1 janar 2024 sipas NUTS-1, NUTS-2, NUTS-3 dhe gjinisë.</w:t>
      </w:r>
    </w:p>
    <w:p w14:paraId="06D8DA11" w14:textId="77777777" w:rsidR="0004106C" w:rsidRDefault="0004106C" w:rsidP="0004106C">
      <w:pPr>
        <w:rPr>
          <w:rFonts w:ascii="Times New Roman" w:hAnsi="Times New Roman" w:cs="Times New Roman"/>
          <w:sz w:val="24"/>
          <w:szCs w:val="24"/>
          <w:lang w:val="en-GB"/>
        </w:rPr>
      </w:pPr>
    </w:p>
    <w:p w14:paraId="48328210" w14:textId="77777777" w:rsidR="0004106C" w:rsidRDefault="0004106C" w:rsidP="0004106C">
      <w:pPr>
        <w:rPr>
          <w:rFonts w:ascii="Times New Roman" w:hAnsi="Times New Roman" w:cs="Times New Roman"/>
          <w:sz w:val="24"/>
          <w:szCs w:val="24"/>
        </w:rPr>
      </w:pPr>
      <w:r>
        <w:rPr>
          <w:rFonts w:ascii="Times New Roman" w:hAnsi="Times New Roman" w:cs="Times New Roman"/>
          <w:sz w:val="24"/>
          <w:szCs w:val="24"/>
        </w:rPr>
        <w:t>Gjithashtu, bashkëlidhur gjeni të dhënat për të Ardhurat Kombëtare Bruto 2022-2024.</w:t>
      </w:r>
    </w:p>
    <w:p w14:paraId="54B47485" w14:textId="77777777" w:rsidR="0004106C" w:rsidRDefault="0004106C" w:rsidP="0004106C">
      <w:pPr>
        <w:rPr>
          <w:rFonts w:ascii="Times New Roman" w:hAnsi="Times New Roman" w:cs="Times New Roman"/>
          <w:sz w:val="24"/>
          <w:szCs w:val="24"/>
        </w:rPr>
      </w:pPr>
    </w:p>
    <w:p w14:paraId="29E6E63D" w14:textId="77777777" w:rsidR="0004106C" w:rsidRDefault="0004106C" w:rsidP="0004106C">
      <w:pPr>
        <w:rPr>
          <w:rFonts w:ascii="Times New Roman" w:hAnsi="Times New Roman" w:cs="Times New Roman"/>
          <w:sz w:val="24"/>
          <w:szCs w:val="24"/>
        </w:rPr>
      </w:pPr>
      <w:r>
        <w:rPr>
          <w:rFonts w:ascii="Times New Roman" w:hAnsi="Times New Roman" w:cs="Times New Roman"/>
          <w:sz w:val="24"/>
          <w:szCs w:val="24"/>
        </w:rPr>
        <w:t xml:space="preserve">Lidhur me të dhënat e kërkuara sipas Standardit të Fuqisë Blerëse, ju bëjmë me dijeni se INSTAT nuk i disponon. </w:t>
      </w:r>
    </w:p>
    <w:p w14:paraId="1A1B766C" w14:textId="77777777" w:rsidR="0004106C" w:rsidRDefault="0004106C" w:rsidP="0004106C">
      <w:pPr>
        <w:rPr>
          <w:rFonts w:ascii="Times New Roman" w:hAnsi="Times New Roman" w:cs="Times New Roman"/>
          <w:sz w:val="24"/>
          <w:szCs w:val="24"/>
        </w:rPr>
      </w:pPr>
      <w:r>
        <w:rPr>
          <w:rFonts w:ascii="Times New Roman" w:hAnsi="Times New Roman" w:cs="Times New Roman"/>
          <w:sz w:val="24"/>
          <w:szCs w:val="24"/>
        </w:rPr>
        <w:t>Të dhëna lidhur me Produktin e Brendshëm Bruto për frymë sipas Standardit të Fuqisë Blerëse publikohen vetëm nga Eurostat dhe mund t’i gjeni në linkun e mëposhtëm:</w:t>
      </w:r>
    </w:p>
    <w:p w14:paraId="2A9AD2EB" w14:textId="77777777" w:rsidR="0004106C" w:rsidRDefault="0004106C" w:rsidP="0004106C">
      <w:pPr>
        <w:rPr>
          <w:rFonts w:ascii="Times New Roman" w:hAnsi="Times New Roman" w:cs="Times New Roman"/>
          <w:sz w:val="24"/>
          <w:szCs w:val="24"/>
        </w:rPr>
      </w:pPr>
    </w:p>
    <w:p w14:paraId="109A585E" w14:textId="77777777" w:rsidR="0004106C" w:rsidRDefault="0004106C" w:rsidP="0004106C">
      <w:pPr>
        <w:pStyle w:val="ListParagraph"/>
        <w:numPr>
          <w:ilvl w:val="0"/>
          <w:numId w:val="13"/>
        </w:numPr>
        <w:spacing w:after="0" w:line="240" w:lineRule="auto"/>
        <w:contextualSpacing w:val="0"/>
        <w:rPr>
          <w:rFonts w:ascii="Times New Roman" w:eastAsia="Times New Roman" w:hAnsi="Times New Roman" w:cs="Times New Roman"/>
          <w:sz w:val="24"/>
          <w:szCs w:val="24"/>
        </w:rPr>
      </w:pPr>
      <w:hyperlink r:id="rId56" w:history="1">
        <w:r>
          <w:rPr>
            <w:rStyle w:val="Hyperlink"/>
            <w:rFonts w:ascii="Times New Roman" w:eastAsia="Times New Roman" w:hAnsi="Times New Roman" w:cs="Times New Roman"/>
            <w:sz w:val="24"/>
            <w:szCs w:val="24"/>
          </w:rPr>
          <w:t>https://ec.europa.eu/eurostat/databrowser/view/tec00114/default/table?lang=en&amp;category=t_prc.t_prc_ppp</w:t>
        </w:r>
      </w:hyperlink>
    </w:p>
    <w:p w14:paraId="0C3CBD35" w14:textId="77777777" w:rsidR="0004106C" w:rsidRDefault="0004106C" w:rsidP="0004106C">
      <w:pPr>
        <w:rPr>
          <w:rFonts w:ascii="Times New Roman" w:hAnsi="Times New Roman" w:cs="Times New Roman"/>
          <w:sz w:val="24"/>
          <w:szCs w:val="24"/>
        </w:rPr>
      </w:pPr>
    </w:p>
    <w:p w14:paraId="1133506E" w14:textId="77777777" w:rsidR="0004106C" w:rsidRDefault="0004106C" w:rsidP="0004106C">
      <w:pPr>
        <w:rPr>
          <w:rFonts w:ascii="Times New Roman" w:hAnsi="Times New Roman" w:cs="Times New Roman"/>
          <w:sz w:val="24"/>
          <w:szCs w:val="24"/>
        </w:rPr>
      </w:pPr>
      <w:r>
        <w:rPr>
          <w:rFonts w:ascii="Times New Roman" w:hAnsi="Times New Roman" w:cs="Times New Roman"/>
          <w:sz w:val="24"/>
          <w:szCs w:val="24"/>
        </w:rPr>
        <w:t>Referuar kërkesës për papunësinë, lutemi gjeni bashkëlidhur të dhënat e shkallës së papunësisë të disponueshme në rang vendi për periudhën 2019-2024.</w:t>
      </w:r>
    </w:p>
    <w:p w14:paraId="78A14BF2" w14:textId="77777777" w:rsidR="0004106C" w:rsidRDefault="0004106C" w:rsidP="0004106C">
      <w:pPr>
        <w:rPr>
          <w:b/>
        </w:rPr>
      </w:pPr>
    </w:p>
    <w:p w14:paraId="5EEB87C3" w14:textId="77777777" w:rsidR="0004106C" w:rsidRDefault="0004106C" w:rsidP="0004106C">
      <w:pPr>
        <w:rPr>
          <w:b/>
        </w:rPr>
      </w:pPr>
      <w:r>
        <w:object w:dxaOrig="1537" w:dyaOrig="994" w14:anchorId="522AA722">
          <v:shape id="_x0000_i1078" type="#_x0000_t75" style="width:76.5pt;height:49.5pt" o:ole="">
            <v:imagedata r:id="rId46" o:title=""/>
          </v:shape>
          <o:OLEObject Type="Embed" ProgID="Excel.Sheet.12" ShapeID="_x0000_i1078" DrawAspect="Icon" ObjectID="_1823260055" r:id="rId57"/>
        </w:object>
      </w:r>
      <w:r>
        <w:object w:dxaOrig="1537" w:dyaOrig="994" w14:anchorId="495AB7DD">
          <v:shape id="_x0000_i1077" type="#_x0000_t75" style="width:76.5pt;height:49.5pt" o:ole="">
            <v:imagedata r:id="rId48" o:title=""/>
          </v:shape>
          <o:OLEObject Type="Embed" ProgID="Excel.Sheet.12" ShapeID="_x0000_i1077" DrawAspect="Icon" ObjectID="_1823260056" r:id="rId58"/>
        </w:object>
      </w:r>
      <w:r>
        <w:object w:dxaOrig="1537" w:dyaOrig="994" w14:anchorId="384C846F">
          <v:shape id="_x0000_i1076" type="#_x0000_t75" style="width:76.5pt;height:49.5pt" o:ole="">
            <v:imagedata r:id="rId50" o:title=""/>
          </v:shape>
          <o:OLEObject Type="Embed" ProgID="Excel.Sheet.12" ShapeID="_x0000_i1076" DrawAspect="Icon" ObjectID="_1823260057" r:id="rId59"/>
        </w:object>
      </w:r>
    </w:p>
    <w:p w14:paraId="168CB0D4" w14:textId="77777777" w:rsidR="00EA331A" w:rsidRPr="00EA331A" w:rsidRDefault="00EA331A" w:rsidP="00EA331A"/>
    <w:p w14:paraId="375A0365" w14:textId="76AEF124" w:rsidR="00AC1AE0" w:rsidRPr="000218A5" w:rsidRDefault="00AC1AE0" w:rsidP="000218A5">
      <w:pPr>
        <w:rPr>
          <w:b/>
        </w:rPr>
      </w:pPr>
      <w:r w:rsidRPr="000218A5">
        <w:rPr>
          <w:b/>
        </w:rPr>
        <w:t>Përgjigja e kërkesës nr 3</w:t>
      </w:r>
      <w:r w:rsidR="008A26B3">
        <w:rPr>
          <w:b/>
        </w:rPr>
        <w:t>0</w:t>
      </w:r>
    </w:p>
    <w:p w14:paraId="6D0CF00F" w14:textId="77777777" w:rsidR="00EA331A" w:rsidRDefault="00EA331A" w:rsidP="00EA331A">
      <w:pPr>
        <w:pStyle w:val="xxmsonormal"/>
      </w:pPr>
      <w:r>
        <w:t>I nderuar përdorues</w:t>
      </w:r>
    </w:p>
    <w:p w14:paraId="24626191" w14:textId="77777777" w:rsidR="00EA331A" w:rsidRDefault="00EA331A" w:rsidP="00EA331A">
      <w:pPr>
        <w:pStyle w:val="xxmsonormal"/>
      </w:pPr>
      <w:r>
        <w:t> </w:t>
      </w:r>
    </w:p>
    <w:p w14:paraId="695E02A8" w14:textId="77777777" w:rsidR="0004106C" w:rsidRDefault="0004106C" w:rsidP="0004106C">
      <w:pPr>
        <w:spacing w:before="100" w:beforeAutospacing="1" w:after="100" w:afterAutospacing="1"/>
        <w:rPr>
          <w:rFonts w:ascii="Times New Roman" w:hAnsi="Times New Roman" w:cs="Times New Roman"/>
          <w:color w:val="000000"/>
          <w:sz w:val="24"/>
          <w:szCs w:val="24"/>
        </w:rPr>
      </w:pPr>
      <w:r>
        <w:rPr>
          <w:rFonts w:ascii="Times New Roman" w:hAnsi="Times New Roman" w:cs="Times New Roman"/>
          <w:color w:val="000000"/>
          <w:sz w:val="24"/>
          <w:szCs w:val="24"/>
        </w:rPr>
        <w:t>Në përgjigje të kërkesës suaj, ju informojmë se Instituti i Statistikave (INSTAT) nuk disponon të dhënat e kërkuara.</w:t>
      </w:r>
    </w:p>
    <w:p w14:paraId="6EA5FFFC" w14:textId="77777777" w:rsidR="000218A5" w:rsidRDefault="000218A5" w:rsidP="000218A5">
      <w:pPr>
        <w:rPr>
          <w:b/>
        </w:rPr>
      </w:pPr>
    </w:p>
    <w:p w14:paraId="500D3B86" w14:textId="4DE7D5B3" w:rsidR="0013307E" w:rsidRPr="000218A5" w:rsidRDefault="00AC1AE0" w:rsidP="000218A5">
      <w:pPr>
        <w:rPr>
          <w:b/>
        </w:rPr>
      </w:pPr>
      <w:r w:rsidRPr="000218A5">
        <w:rPr>
          <w:b/>
        </w:rPr>
        <w:lastRenderedPageBreak/>
        <w:t>Përgjigja e kërkesës nr 3</w:t>
      </w:r>
      <w:r w:rsidR="008A26B3">
        <w:rPr>
          <w:b/>
        </w:rPr>
        <w:t>1</w:t>
      </w:r>
    </w:p>
    <w:p w14:paraId="7F708AF9" w14:textId="6A108A95" w:rsidR="00EA331A" w:rsidRDefault="00EA331A" w:rsidP="00EA331A">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09A8E9C0" w14:textId="77777777" w:rsidR="0004106C" w:rsidRDefault="0004106C" w:rsidP="0004106C">
      <w:pPr>
        <w:rPr>
          <w:rFonts w:ascii="Times New Roman" w:hAnsi="Times New Roman" w:cs="Times New Roman"/>
          <w:color w:val="000000"/>
        </w:rPr>
      </w:pPr>
      <w:r>
        <w:rPr>
          <w:rFonts w:ascii="Times New Roman" w:hAnsi="Times New Roman" w:cs="Times New Roman"/>
          <w:color w:val="000000"/>
        </w:rPr>
        <w:t xml:space="preserve">Në përgjigje të kërkesës suaj, lutemi gjeni bashkëlidhur të dhënat që INSTAT disponon për numrin e ndërmarrjeve aktive, ndërmarrjet aktive sipas qarqeve dhe aktivitetit ekonomik dhe ndërmarrje aktive sipas aktivitetit ekonomik dhe madhësisë sipas numrit të të punësuarve, në fund të vitit 2024 për aktivitetet e shoqatave e organizimeve ekonomike dhe punëdhënësve, si dhe për aktivitet e shoqatave profesionale. </w:t>
      </w:r>
    </w:p>
    <w:p w14:paraId="3A585872" w14:textId="53262670" w:rsidR="00EA331A" w:rsidRPr="00EA331A" w:rsidRDefault="0004106C" w:rsidP="00EA331A">
      <w:pPr>
        <w:pStyle w:val="NormalWeb"/>
        <w:shd w:val="clear" w:color="auto" w:fill="FFFFFF"/>
        <w:rPr>
          <w:color w:val="000000"/>
          <w:sz w:val="24"/>
          <w:szCs w:val="24"/>
          <w:lang w:val="en-GB"/>
        </w:rPr>
      </w:pPr>
      <w:r>
        <w:object w:dxaOrig="1537" w:dyaOrig="994" w14:anchorId="61033571">
          <v:shape id="_x0000_i1079" type="#_x0000_t75" style="width:76.5pt;height:49.5pt" o:ole="">
            <v:imagedata r:id="rId60" o:title=""/>
          </v:shape>
          <o:OLEObject Type="Embed" ProgID="Excel.Sheet.12" ShapeID="_x0000_i1079" DrawAspect="Icon" ObjectID="_1823260058" r:id="rId61"/>
        </w:object>
      </w:r>
    </w:p>
    <w:p w14:paraId="32048ABD" w14:textId="1A586FF8" w:rsidR="0013307E" w:rsidRPr="000218A5" w:rsidRDefault="00AC1AE0" w:rsidP="000218A5">
      <w:pPr>
        <w:rPr>
          <w:b/>
        </w:rPr>
      </w:pPr>
      <w:r w:rsidRPr="000218A5">
        <w:rPr>
          <w:b/>
        </w:rPr>
        <w:t>Përgjigja e kërkesës nr 3</w:t>
      </w:r>
      <w:r w:rsidR="008A26B3">
        <w:rPr>
          <w:b/>
        </w:rPr>
        <w:t>2</w:t>
      </w:r>
    </w:p>
    <w:p w14:paraId="62BC0520" w14:textId="77777777" w:rsidR="00CB1379" w:rsidRDefault="00CB1379" w:rsidP="00CB1379">
      <w:pPr>
        <w:pStyle w:val="wordsection1"/>
        <w:spacing w:before="0" w:beforeAutospacing="0" w:after="0" w:afterAutospacing="0"/>
        <w:jc w:val="both"/>
        <w:rPr>
          <w:rFonts w:ascii="Times New Roman" w:hAnsi="Times New Roman" w:cs="Times New Roman"/>
        </w:rPr>
      </w:pPr>
      <w:r>
        <w:rPr>
          <w:rFonts w:ascii="Times New Roman" w:hAnsi="Times New Roman" w:cs="Times New Roman"/>
        </w:rPr>
        <w:t xml:space="preserve">I nderuar përdorues </w:t>
      </w:r>
    </w:p>
    <w:p w14:paraId="621D7A49" w14:textId="77777777" w:rsidR="00CB1379" w:rsidRDefault="00CB1379" w:rsidP="00CB1379">
      <w:pPr>
        <w:pStyle w:val="wordsection1"/>
        <w:spacing w:before="0" w:beforeAutospacing="0" w:after="0" w:afterAutospacing="0"/>
        <w:jc w:val="both"/>
        <w:rPr>
          <w:rFonts w:ascii="Times New Roman" w:hAnsi="Times New Roman" w:cs="Times New Roman"/>
        </w:rPr>
      </w:pPr>
    </w:p>
    <w:p w14:paraId="7F3F3754" w14:textId="77777777" w:rsidR="0004106C" w:rsidRDefault="0004106C" w:rsidP="0004106C">
      <w:pPr>
        <w:rPr>
          <w:rFonts w:ascii="Times New Roman" w:hAnsi="Times New Roman" w:cs="Times New Roman"/>
          <w:b/>
          <w:bCs/>
          <w:color w:val="000000"/>
          <w:sz w:val="24"/>
          <w:szCs w:val="24"/>
          <w:lang w:val="it-IT"/>
        </w:rPr>
      </w:pPr>
      <w:r>
        <w:rPr>
          <w:rFonts w:ascii="Times New Roman" w:hAnsi="Times New Roman" w:cs="Times New Roman"/>
          <w:sz w:val="24"/>
          <w:szCs w:val="24"/>
        </w:rPr>
        <w:t xml:space="preserve">Në përgjigje të kërkesës suaj, ju bëjmë me dije se INSTAT nuk disponon çmime reference </w:t>
      </w:r>
      <w:r>
        <w:rPr>
          <w:rFonts w:ascii="Times New Roman" w:hAnsi="Times New Roman" w:cs="Times New Roman"/>
          <w:color w:val="000000"/>
          <w:sz w:val="24"/>
          <w:szCs w:val="24"/>
        </w:rPr>
        <w:t>për materialin skrap bronxi</w:t>
      </w:r>
      <w:r>
        <w:rPr>
          <w:rFonts w:ascii="Times New Roman" w:hAnsi="Times New Roman" w:cs="Times New Roman"/>
          <w:b/>
          <w:bCs/>
          <w:sz w:val="24"/>
          <w:szCs w:val="24"/>
          <w:lang w:val="pt-BR"/>
        </w:rPr>
        <w:t>.</w:t>
      </w:r>
      <w:r>
        <w:rPr>
          <w:rFonts w:ascii="Times New Roman" w:hAnsi="Times New Roman" w:cs="Times New Roman"/>
          <w:sz w:val="24"/>
          <w:szCs w:val="24"/>
          <w:lang w:val="pt-BR"/>
        </w:rPr>
        <w:t xml:space="preserve"> </w:t>
      </w:r>
    </w:p>
    <w:p w14:paraId="11C5CC6F" w14:textId="77777777" w:rsidR="00CB1379" w:rsidRDefault="00CB1379" w:rsidP="00CB1379">
      <w:pPr>
        <w:pStyle w:val="wordsection1"/>
        <w:spacing w:before="0" w:beforeAutospacing="0" w:after="0" w:afterAutospacing="0"/>
        <w:rPr>
          <w:rFonts w:ascii="Times New Roman" w:hAnsi="Times New Roman" w:cs="Times New Roman"/>
        </w:rPr>
      </w:pPr>
    </w:p>
    <w:p w14:paraId="73514BA1" w14:textId="77777777" w:rsidR="00EA331A" w:rsidRPr="00EA331A" w:rsidRDefault="00EA331A" w:rsidP="00EA331A">
      <w:pPr>
        <w:rPr>
          <w:b/>
        </w:rPr>
      </w:pPr>
    </w:p>
    <w:p w14:paraId="44457763" w14:textId="30755FEC" w:rsidR="00AC1AE0" w:rsidRPr="000218A5" w:rsidRDefault="00AC1AE0" w:rsidP="000218A5">
      <w:pPr>
        <w:rPr>
          <w:b/>
        </w:rPr>
      </w:pPr>
      <w:r w:rsidRPr="000218A5">
        <w:rPr>
          <w:b/>
        </w:rPr>
        <w:t xml:space="preserve">Përgjigja e kërkesës nr </w:t>
      </w:r>
      <w:r w:rsidR="006266AF" w:rsidRPr="000218A5">
        <w:rPr>
          <w:b/>
        </w:rPr>
        <w:t>3</w:t>
      </w:r>
      <w:r w:rsidR="008A26B3">
        <w:rPr>
          <w:b/>
        </w:rPr>
        <w:t>3</w:t>
      </w:r>
    </w:p>
    <w:p w14:paraId="791102BF"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t>I nderuar përdorues,</w:t>
      </w:r>
    </w:p>
    <w:p w14:paraId="3DF95256" w14:textId="77777777" w:rsidR="006F7225" w:rsidRDefault="006F7225" w:rsidP="006F7225">
      <w:pPr>
        <w:rPr>
          <w:rFonts w:ascii="Times New Roman" w:hAnsi="Times New Roman" w:cs="Times New Roman"/>
          <w:sz w:val="24"/>
          <w:szCs w:val="24"/>
          <w:lang w:eastAsia="en-GB"/>
        </w:rPr>
      </w:pPr>
      <w:r>
        <w:rPr>
          <w:rFonts w:ascii="Times New Roman" w:hAnsi="Times New Roman" w:cs="Times New Roman"/>
          <w:sz w:val="24"/>
          <w:szCs w:val="24"/>
        </w:rPr>
        <w:t>Në përgjigje të kërkesës suaj, lutemi gjeni bashkëlidhur të dhënat për normën zyrtare të papunësisë për periudhën 2010-2023. Ju bëjmë me dije se të dhënat për vitin 2024 do të publikohen së shpejti.</w:t>
      </w:r>
    </w:p>
    <w:p w14:paraId="20D875A0" w14:textId="77777777" w:rsidR="006F7225" w:rsidRDefault="006F7225" w:rsidP="006F7225">
      <w:pPr>
        <w:rPr>
          <w:rFonts w:ascii="Times New Roman" w:hAnsi="Times New Roman" w:cs="Times New Roman"/>
          <w:sz w:val="24"/>
          <w:szCs w:val="24"/>
        </w:rPr>
      </w:pPr>
    </w:p>
    <w:p w14:paraId="2B25406F"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t>Lidhur me pikat e tjera të kërkesës suaj, ju informojmë se INSTAT nuk publikon këto të dhëna.</w:t>
      </w:r>
    </w:p>
    <w:p w14:paraId="75CA47C3" w14:textId="77777777" w:rsidR="006F7225" w:rsidRDefault="006F7225" w:rsidP="006F7225">
      <w:pPr>
        <w:rPr>
          <w:rFonts w:ascii="Times New Roman" w:hAnsi="Times New Roman" w:cs="Times New Roman"/>
          <w:sz w:val="24"/>
          <w:szCs w:val="24"/>
        </w:rPr>
      </w:pPr>
    </w:p>
    <w:p w14:paraId="6C3004DD" w14:textId="77777777" w:rsidR="006F7225" w:rsidRDefault="006F7225" w:rsidP="006F7225">
      <w:pPr>
        <w:rPr>
          <w:rFonts w:ascii="Times New Roman" w:hAnsi="Times New Roman" w:cs="Times New Roman"/>
          <w:sz w:val="24"/>
          <w:szCs w:val="24"/>
          <w:lang w:eastAsia="en-GB"/>
        </w:rPr>
      </w:pPr>
      <w:r>
        <w:rPr>
          <w:rFonts w:ascii="Times New Roman" w:hAnsi="Times New Roman" w:cs="Times New Roman"/>
          <w:sz w:val="24"/>
          <w:szCs w:val="24"/>
        </w:rPr>
        <w:t xml:space="preserve">Për informacion shtesë, mund t’i referoheni linkut të databazës statistikore të </w:t>
      </w:r>
      <w:proofErr w:type="gramStart"/>
      <w:r>
        <w:rPr>
          <w:rFonts w:ascii="Times New Roman" w:hAnsi="Times New Roman" w:cs="Times New Roman"/>
          <w:sz w:val="24"/>
          <w:szCs w:val="24"/>
        </w:rPr>
        <w:t>INSTAT :</w:t>
      </w:r>
      <w:proofErr w:type="gramEnd"/>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"https://databaza.instat.gov.al:8083/pxweb/sq/DST" </w:instrText>
      </w:r>
      <w:r>
        <w:rPr>
          <w:rFonts w:ascii="Times New Roman" w:hAnsi="Times New Roman" w:cs="Times New Roman"/>
          <w:sz w:val="24"/>
          <w:szCs w:val="24"/>
        </w:rPr>
        <w:fldChar w:fldCharType="separate"/>
      </w:r>
      <w:r>
        <w:rPr>
          <w:rStyle w:val="Hyperlink"/>
          <w:rFonts w:ascii="Times New Roman" w:hAnsi="Times New Roman" w:cs="Times New Roman"/>
          <w:sz w:val="24"/>
          <w:szCs w:val="24"/>
        </w:rPr>
        <w:t>https://databaza.instat.gov.al:8083/pxweb/sq/DST</w:t>
      </w:r>
      <w:r>
        <w:rPr>
          <w:rFonts w:ascii="Times New Roman" w:hAnsi="Times New Roman" w:cs="Times New Roman"/>
          <w:sz w:val="24"/>
          <w:szCs w:val="24"/>
        </w:rPr>
        <w:fldChar w:fldCharType="end"/>
      </w:r>
      <w:r>
        <w:rPr>
          <w:rFonts w:ascii="Times New Roman" w:hAnsi="Times New Roman" w:cs="Times New Roman"/>
          <w:sz w:val="24"/>
          <w:szCs w:val="24"/>
        </w:rPr>
        <w:t>.</w:t>
      </w:r>
    </w:p>
    <w:p w14:paraId="1831890F" w14:textId="77777777" w:rsidR="000218A5" w:rsidRDefault="000218A5" w:rsidP="00F705BB">
      <w:pPr>
        <w:rPr>
          <w:rFonts w:ascii="Times New Roman" w:hAnsi="Times New Roman" w:cs="Times New Roman"/>
          <w:color w:val="000000"/>
          <w:lang w:val="en-GB"/>
        </w:rPr>
      </w:pPr>
    </w:p>
    <w:p w14:paraId="402AC876" w14:textId="16800802" w:rsidR="000218A5" w:rsidRDefault="006F7225" w:rsidP="000218A5">
      <w:r>
        <w:object w:dxaOrig="1537" w:dyaOrig="994" w14:anchorId="57CC212C">
          <v:shape id="_x0000_i1081" type="#_x0000_t75" style="width:76.5pt;height:49.5pt" o:ole="">
            <v:imagedata r:id="rId62" o:title=""/>
          </v:shape>
          <o:OLEObject Type="Embed" ProgID="Excel.Sheet.12" ShapeID="_x0000_i1081" DrawAspect="Icon" ObjectID="_1823260059" r:id="rId63"/>
        </w:object>
      </w:r>
    </w:p>
    <w:p w14:paraId="48BFF6F7" w14:textId="77777777" w:rsidR="006F7225" w:rsidRDefault="006F7225" w:rsidP="000218A5">
      <w:pPr>
        <w:rPr>
          <w:b/>
        </w:rPr>
      </w:pPr>
    </w:p>
    <w:p w14:paraId="33F37616" w14:textId="38A284FF" w:rsidR="009920E5" w:rsidRPr="000218A5" w:rsidRDefault="00AC1AE0" w:rsidP="000218A5">
      <w:pPr>
        <w:rPr>
          <w:b/>
        </w:rPr>
      </w:pPr>
      <w:r w:rsidRPr="000218A5">
        <w:rPr>
          <w:b/>
        </w:rPr>
        <w:t xml:space="preserve">Përgjigja e kërkesës nr </w:t>
      </w:r>
      <w:r w:rsidR="006266AF" w:rsidRPr="000218A5">
        <w:rPr>
          <w:b/>
        </w:rPr>
        <w:t>3</w:t>
      </w:r>
      <w:r w:rsidR="008A26B3">
        <w:rPr>
          <w:b/>
        </w:rPr>
        <w:t>4</w:t>
      </w:r>
    </w:p>
    <w:p w14:paraId="36E6FEC5" w14:textId="78F02DC8" w:rsidR="00CB1379" w:rsidRDefault="00CB1379" w:rsidP="00CB1379">
      <w:pPr>
        <w:rPr>
          <w:rFonts w:ascii="Times New Roman" w:hAnsi="Times New Roman" w:cs="Times New Roman"/>
          <w:sz w:val="24"/>
          <w:szCs w:val="24"/>
          <w:lang w:val="en-GB"/>
        </w:rPr>
      </w:pPr>
      <w:r>
        <w:rPr>
          <w:rFonts w:ascii="Times New Roman" w:hAnsi="Times New Roman" w:cs="Times New Roman"/>
          <w:sz w:val="24"/>
          <w:szCs w:val="24"/>
          <w:lang w:val="en-GB"/>
        </w:rPr>
        <w:lastRenderedPageBreak/>
        <w:t>I nderuar përdorues,</w:t>
      </w:r>
    </w:p>
    <w:p w14:paraId="68E522A5"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t xml:space="preserve">Në përgjigje të kërkesës suaj, ju bëjmë me dije se INSTAT përllogarit popullsinë banuese më 1 Janar të çdo viti, të detajuar sipas grup-moshës, gjinisë dhe qarkut. </w:t>
      </w:r>
    </w:p>
    <w:p w14:paraId="396EFAE5" w14:textId="77777777" w:rsidR="006F7225" w:rsidRDefault="006F7225" w:rsidP="006F7225">
      <w:pPr>
        <w:rPr>
          <w:rFonts w:ascii="Times New Roman" w:hAnsi="Times New Roman" w:cs="Times New Roman"/>
          <w:sz w:val="24"/>
          <w:szCs w:val="24"/>
        </w:rPr>
      </w:pPr>
    </w:p>
    <w:p w14:paraId="719BF828"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t xml:space="preserve">Në nivele më të detajuara (bashki, njësi administrative), INSTAT i referohet rezultateve të Censit të Popullsisë dhe Banesave 2023, të cilat mund t’i konsultoni në linkun në vijim: </w:t>
      </w:r>
    </w:p>
    <w:p w14:paraId="078C15FD" w14:textId="77777777" w:rsidR="006F7225" w:rsidRDefault="006F7225" w:rsidP="006F7225">
      <w:pPr>
        <w:rPr>
          <w:rFonts w:ascii="Times New Roman" w:hAnsi="Times New Roman" w:cs="Times New Roman"/>
          <w:sz w:val="24"/>
          <w:szCs w:val="24"/>
        </w:rPr>
      </w:pPr>
    </w:p>
    <w:p w14:paraId="24343D57" w14:textId="77777777" w:rsidR="006F7225" w:rsidRDefault="006F7225" w:rsidP="006F7225">
      <w:pPr>
        <w:rPr>
          <w:rFonts w:ascii="Times New Roman" w:hAnsi="Times New Roman" w:cs="Times New Roman"/>
          <w:sz w:val="24"/>
          <w:szCs w:val="24"/>
        </w:rPr>
      </w:pPr>
      <w:hyperlink r:id="rId64" w:history="1">
        <w:r>
          <w:rPr>
            <w:rStyle w:val="Hyperlink"/>
            <w:rFonts w:ascii="Times New Roman" w:hAnsi="Times New Roman" w:cs="Times New Roman"/>
            <w:sz w:val="24"/>
            <w:szCs w:val="24"/>
          </w:rPr>
          <w:t>https://www.instat.gov.al/media/14970/cens-2023-fieri.pdf</w:t>
        </w:r>
      </w:hyperlink>
    </w:p>
    <w:p w14:paraId="746BF00E" w14:textId="77777777" w:rsidR="00CB1379" w:rsidRDefault="00CB1379" w:rsidP="00CB1379">
      <w:pPr>
        <w:rPr>
          <w:lang w:val="sq-AL"/>
        </w:rPr>
      </w:pPr>
    </w:p>
    <w:p w14:paraId="337527B8" w14:textId="7FC071FF" w:rsidR="00981611" w:rsidRPr="000218A5" w:rsidRDefault="00F31B8B" w:rsidP="000218A5">
      <w:pPr>
        <w:rPr>
          <w:b/>
        </w:rPr>
      </w:pPr>
      <w:r w:rsidRPr="000218A5">
        <w:rPr>
          <w:b/>
        </w:rPr>
        <w:t xml:space="preserve">Përgjigja e kërkesës nr </w:t>
      </w:r>
      <w:r w:rsidR="000218A5">
        <w:rPr>
          <w:b/>
        </w:rPr>
        <w:t>3</w:t>
      </w:r>
      <w:r w:rsidR="008A26B3">
        <w:rPr>
          <w:b/>
        </w:rPr>
        <w:t>5</w:t>
      </w:r>
    </w:p>
    <w:p w14:paraId="70863677" w14:textId="21DDE7AD" w:rsidR="00CB1379" w:rsidRDefault="00CB1379" w:rsidP="00CB1379">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57A291DA" w14:textId="77777777" w:rsidR="006F7225" w:rsidRDefault="006F7225" w:rsidP="006F7225">
      <w:pPr>
        <w:pStyle w:val="elementtoproof"/>
        <w:shd w:val="clear" w:color="auto" w:fill="FFFFFF"/>
      </w:pPr>
      <w:r>
        <w:rPr>
          <w:rFonts w:ascii="Times New Roman" w:hAnsi="Times New Roman" w:cs="Times New Roman"/>
          <w:color w:val="242424"/>
          <w:sz w:val="24"/>
          <w:szCs w:val="24"/>
        </w:rPr>
        <w:t>Në përgjigje të kërkesës suaj, ju bëjmë me dije se INSTAT nuk disponon çmime reference për procedurën me objekt: “</w:t>
      </w:r>
      <w:r>
        <w:rPr>
          <w:rFonts w:ascii="Times New Roman" w:hAnsi="Times New Roman" w:cs="Times New Roman"/>
          <w:b/>
          <w:bCs/>
          <w:sz w:val="24"/>
          <w:szCs w:val="24"/>
          <w:lang w:val="sq-AL"/>
        </w:rPr>
        <w:t>Monitorimi Gjeodezik i Digave të Kaskadës së Lumit Drin dhe Masivëve të paqëndrueshëm Gjeologjik pranë tyre</w:t>
      </w:r>
      <w:r>
        <w:rPr>
          <w:rFonts w:ascii="Times New Roman" w:hAnsi="Times New Roman" w:cs="Times New Roman"/>
          <w:color w:val="242424"/>
          <w:sz w:val="24"/>
          <w:szCs w:val="24"/>
        </w:rPr>
        <w:t>”.</w:t>
      </w:r>
    </w:p>
    <w:p w14:paraId="67E45815" w14:textId="785B0A2E" w:rsidR="00CB1379" w:rsidRDefault="00CB1379" w:rsidP="00CB1379">
      <w:pPr>
        <w:rPr>
          <w:rFonts w:ascii="Calibri" w:hAnsi="Calibri" w:cs="Calibri"/>
        </w:rPr>
      </w:pPr>
    </w:p>
    <w:p w14:paraId="0EF925A7" w14:textId="77777777" w:rsidR="000218A5" w:rsidRDefault="000218A5" w:rsidP="000218A5">
      <w:pPr>
        <w:jc w:val="both"/>
        <w:rPr>
          <w:b/>
        </w:rPr>
      </w:pPr>
    </w:p>
    <w:p w14:paraId="55D45DD1" w14:textId="4925EBD9" w:rsidR="00B040C8" w:rsidRPr="000218A5" w:rsidRDefault="00F31B8B" w:rsidP="000218A5">
      <w:pPr>
        <w:jc w:val="both"/>
        <w:rPr>
          <w:b/>
        </w:rPr>
      </w:pPr>
      <w:r w:rsidRPr="000218A5">
        <w:rPr>
          <w:b/>
        </w:rPr>
        <w:t xml:space="preserve">Përgjigja e kërkesës nr </w:t>
      </w:r>
      <w:r w:rsidR="000218A5">
        <w:rPr>
          <w:b/>
        </w:rPr>
        <w:t>3</w:t>
      </w:r>
      <w:r w:rsidR="008A26B3">
        <w:rPr>
          <w:b/>
        </w:rPr>
        <w:t>6</w:t>
      </w:r>
    </w:p>
    <w:p w14:paraId="0E1866D9"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t>I nderuar përdorues,</w:t>
      </w:r>
    </w:p>
    <w:p w14:paraId="592E403D" w14:textId="77777777" w:rsidR="006F7225" w:rsidRDefault="006F7225" w:rsidP="006F7225">
      <w:pPr>
        <w:rPr>
          <w:rFonts w:ascii="Times New Roman" w:hAnsi="Times New Roman" w:cs="Times New Roman"/>
          <w:sz w:val="24"/>
          <w:szCs w:val="24"/>
        </w:rPr>
      </w:pPr>
    </w:p>
    <w:p w14:paraId="5E6340D8"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t xml:space="preserve">Në përgjigje të kërkesës sua, lutemi gjeni bashkëlidhur të dhënat lidhur me numrin e </w:t>
      </w:r>
      <w:r>
        <w:rPr>
          <w:rFonts w:ascii="Times New Roman" w:hAnsi="Times New Roman" w:cs="Times New Roman"/>
          <w:b/>
          <w:bCs/>
          <w:sz w:val="24"/>
          <w:szCs w:val="24"/>
        </w:rPr>
        <w:t>Hyrjeve të shtetasve të huaj</w:t>
      </w:r>
      <w:r>
        <w:rPr>
          <w:rFonts w:ascii="Times New Roman" w:hAnsi="Times New Roman" w:cs="Times New Roman"/>
          <w:sz w:val="24"/>
          <w:szCs w:val="24"/>
        </w:rPr>
        <w:t xml:space="preserve"> dhe numrin e </w:t>
      </w:r>
      <w:r>
        <w:rPr>
          <w:rFonts w:ascii="Times New Roman" w:hAnsi="Times New Roman" w:cs="Times New Roman"/>
          <w:b/>
          <w:bCs/>
          <w:sz w:val="24"/>
          <w:szCs w:val="24"/>
        </w:rPr>
        <w:t>Hyrjeve të shtetasve të huaj nga Aeroporti i Rinasit</w:t>
      </w:r>
      <w:r>
        <w:rPr>
          <w:rFonts w:ascii="Times New Roman" w:hAnsi="Times New Roman" w:cs="Times New Roman"/>
          <w:sz w:val="24"/>
          <w:szCs w:val="24"/>
        </w:rPr>
        <w:t xml:space="preserve"> për periudhën e disponueshme Janar-Maj 2025.</w:t>
      </w:r>
    </w:p>
    <w:p w14:paraId="56F9F2B8"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t>Burimi i informacionit është Drejtoria e Përgjithshme e Policisë së Shtetit.</w:t>
      </w:r>
    </w:p>
    <w:p w14:paraId="028170C4" w14:textId="1665D84A" w:rsidR="000218A5" w:rsidRDefault="006F7225" w:rsidP="000218A5">
      <w:pPr>
        <w:rPr>
          <w:b/>
        </w:rPr>
      </w:pPr>
      <w:r>
        <w:object w:dxaOrig="1537" w:dyaOrig="994" w14:anchorId="140B73CA">
          <v:shape id="_x0000_i1084" type="#_x0000_t75" style="width:76.5pt;height:49.5pt" o:ole="">
            <v:imagedata r:id="rId65" o:title=""/>
          </v:shape>
          <o:OLEObject Type="Embed" ProgID="Excel.Sheet.12" ShapeID="_x0000_i1084" DrawAspect="Icon" ObjectID="_1823260060" r:id="rId66"/>
        </w:object>
      </w:r>
    </w:p>
    <w:p w14:paraId="4FE7F953" w14:textId="77777777" w:rsidR="000218A5" w:rsidRDefault="000218A5" w:rsidP="000218A5">
      <w:pPr>
        <w:rPr>
          <w:b/>
        </w:rPr>
      </w:pPr>
    </w:p>
    <w:p w14:paraId="171D9EF7" w14:textId="77F16BA1" w:rsidR="00B040C8" w:rsidRPr="00334172" w:rsidRDefault="00F31B8B" w:rsidP="000218A5">
      <w:pPr>
        <w:rPr>
          <w:b/>
          <w:lang w:val="en-GB"/>
        </w:rPr>
      </w:pPr>
      <w:r w:rsidRPr="000218A5">
        <w:rPr>
          <w:b/>
        </w:rPr>
        <w:t xml:space="preserve">Përgjigja e kërkesës nr </w:t>
      </w:r>
      <w:r w:rsidR="00334172">
        <w:rPr>
          <w:b/>
        </w:rPr>
        <w:t>3</w:t>
      </w:r>
      <w:r w:rsidR="008A26B3">
        <w:rPr>
          <w:b/>
        </w:rPr>
        <w:t>7</w:t>
      </w:r>
    </w:p>
    <w:p w14:paraId="096155DF" w14:textId="67A888AA" w:rsidR="00CB1379" w:rsidRDefault="00CB1379" w:rsidP="00CB1379">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2548DF54" w14:textId="77777777" w:rsidR="006F7225" w:rsidRDefault="006F7225" w:rsidP="006F7225">
      <w:pPr>
        <w:spacing w:line="276" w:lineRule="auto"/>
        <w:rPr>
          <w:rFonts w:ascii="Times New Roman" w:hAnsi="Times New Roman" w:cs="Times New Roman"/>
          <w:sz w:val="24"/>
          <w:szCs w:val="24"/>
          <w:lang w:val="sq-AL"/>
        </w:rPr>
      </w:pPr>
      <w:r>
        <w:rPr>
          <w:rFonts w:ascii="Times New Roman" w:hAnsi="Times New Roman" w:cs="Times New Roman"/>
          <w:sz w:val="24"/>
          <w:szCs w:val="24"/>
        </w:rPr>
        <w:t>Në përgjigje të kërkesës suaj, ju bëjmë me dije se n</w:t>
      </w:r>
      <w:r>
        <w:rPr>
          <w:rFonts w:ascii="Times New Roman" w:hAnsi="Times New Roman" w:cs="Times New Roman"/>
          <w:sz w:val="24"/>
          <w:szCs w:val="24"/>
          <w:lang w:val="sq-AL"/>
        </w:rPr>
        <w:t>ë bashkëlidhur do të gjeni të dhënat sa i përket popullsisë banuese për çdo njësi administrative të bashkisë Mallakastër.</w:t>
      </w:r>
    </w:p>
    <w:p w14:paraId="77AC5F7F" w14:textId="77777777" w:rsidR="006F7225" w:rsidRDefault="006F7225" w:rsidP="006F7225">
      <w:pPr>
        <w:spacing w:line="276" w:lineRule="auto"/>
        <w:rPr>
          <w:rFonts w:ascii="Times New Roman" w:hAnsi="Times New Roman" w:cs="Times New Roman"/>
          <w:sz w:val="24"/>
          <w:szCs w:val="24"/>
        </w:rPr>
      </w:pPr>
    </w:p>
    <w:p w14:paraId="2AD87E01" w14:textId="77777777" w:rsidR="006F7225" w:rsidRDefault="006F7225" w:rsidP="006F7225">
      <w:pPr>
        <w:spacing w:line="276" w:lineRule="auto"/>
        <w:rPr>
          <w:rFonts w:ascii="Times New Roman" w:hAnsi="Times New Roman" w:cs="Times New Roman"/>
          <w:sz w:val="24"/>
          <w:szCs w:val="24"/>
          <w:lang w:val="sq-AL"/>
        </w:rPr>
      </w:pPr>
      <w:r>
        <w:rPr>
          <w:rFonts w:ascii="Times New Roman" w:hAnsi="Times New Roman" w:cs="Times New Roman"/>
          <w:sz w:val="24"/>
          <w:szCs w:val="24"/>
        </w:rPr>
        <w:lastRenderedPageBreak/>
        <w:t xml:space="preserve">Gjithashtu, në </w:t>
      </w:r>
      <w:r>
        <w:rPr>
          <w:rFonts w:ascii="Times New Roman" w:hAnsi="Times New Roman" w:cs="Times New Roman"/>
          <w:sz w:val="24"/>
          <w:szCs w:val="24"/>
          <w:lang w:val="sq-AL"/>
        </w:rPr>
        <w:t>linqet në vijim do të gjeni informacionin sa i përket të dhënave të Cens 2023 në nivel kombëtar dhe rajonal (qark, bashki, njësi administrative):</w:t>
      </w:r>
    </w:p>
    <w:p w14:paraId="4E66B15F" w14:textId="77777777" w:rsidR="006F7225" w:rsidRDefault="006F7225" w:rsidP="006F7225">
      <w:pPr>
        <w:spacing w:line="276" w:lineRule="auto"/>
        <w:jc w:val="both"/>
        <w:rPr>
          <w:rFonts w:ascii="Times New Roman" w:hAnsi="Times New Roman" w:cs="Times New Roman"/>
          <w:sz w:val="24"/>
          <w:szCs w:val="24"/>
          <w:lang w:val="sq-AL"/>
        </w:rPr>
      </w:pPr>
    </w:p>
    <w:p w14:paraId="54AF6E84" w14:textId="77777777" w:rsidR="006F7225" w:rsidRDefault="006F7225" w:rsidP="006F7225">
      <w:pPr>
        <w:spacing w:line="276" w:lineRule="auto"/>
        <w:jc w:val="both"/>
        <w:rPr>
          <w:rFonts w:ascii="Times New Roman" w:hAnsi="Times New Roman" w:cs="Times New Roman"/>
          <w:b/>
          <w:bCs/>
          <w:sz w:val="24"/>
          <w:szCs w:val="24"/>
          <w:lang w:val="sq-AL"/>
        </w:rPr>
      </w:pPr>
      <w:r>
        <w:rPr>
          <w:rFonts w:ascii="Times New Roman" w:hAnsi="Times New Roman" w:cs="Times New Roman"/>
          <w:b/>
          <w:bCs/>
          <w:sz w:val="24"/>
          <w:szCs w:val="24"/>
          <w:lang w:val="sq-AL"/>
        </w:rPr>
        <w:t>Publikimet</w:t>
      </w:r>
    </w:p>
    <w:p w14:paraId="692F9218" w14:textId="77777777" w:rsidR="006F7225" w:rsidRDefault="006F7225" w:rsidP="006F7225">
      <w:pPr>
        <w:spacing w:line="276" w:lineRule="auto"/>
        <w:rPr>
          <w:rFonts w:ascii="Times New Roman" w:hAnsi="Times New Roman" w:cs="Times New Roman"/>
          <w:sz w:val="24"/>
          <w:szCs w:val="24"/>
          <w:lang w:val="sq-AL"/>
        </w:rPr>
      </w:pPr>
    </w:p>
    <w:p w14:paraId="6104A23F" w14:textId="77777777" w:rsidR="006F7225" w:rsidRDefault="006F7225" w:rsidP="006F7225">
      <w:pPr>
        <w:pStyle w:val="ListParagraph"/>
        <w:numPr>
          <w:ilvl w:val="0"/>
          <w:numId w:val="14"/>
        </w:numPr>
        <w:spacing w:line="276" w:lineRule="auto"/>
        <w:rPr>
          <w:rFonts w:ascii="Times New Roman" w:eastAsia="Times New Roman" w:hAnsi="Times New Roman" w:cs="Times New Roman"/>
          <w:sz w:val="24"/>
          <w:szCs w:val="24"/>
        </w:rPr>
      </w:pPr>
      <w:hyperlink r:id="rId67" w:history="1">
        <w:r>
          <w:rPr>
            <w:rStyle w:val="Hyperlink"/>
            <w:rFonts w:ascii="Times New Roman" w:eastAsia="Times New Roman" w:hAnsi="Times New Roman" w:cs="Times New Roman"/>
            <w:sz w:val="24"/>
            <w:szCs w:val="24"/>
            <w:lang w:val="sq-AL"/>
          </w:rPr>
          <w:t>https://www.instat.gov.al/al/temat/censet/censet-e-popullsis%C3%AB-dhe-banesave/publikimet-cesnsusi-i-popullsis%C3%AB-dhe-banesave/2023/publikimet-e-censit-t%C3%AB-popullsis%C3%AB-dhe-banesave-2023/</w:t>
        </w:r>
      </w:hyperlink>
    </w:p>
    <w:p w14:paraId="09D12A93" w14:textId="77777777" w:rsidR="006F7225" w:rsidRDefault="006F7225" w:rsidP="006F7225">
      <w:pPr>
        <w:pStyle w:val="ListParagraph"/>
        <w:numPr>
          <w:ilvl w:val="0"/>
          <w:numId w:val="14"/>
        </w:numPr>
        <w:spacing w:line="276" w:lineRule="auto"/>
        <w:rPr>
          <w:rStyle w:val="Hyperlink"/>
          <w:color w:val="auto"/>
          <w:u w:val="none"/>
          <w:lang w:val="en-GB"/>
        </w:rPr>
      </w:pPr>
      <w:hyperlink r:id="rId68" w:history="1">
        <w:r>
          <w:rPr>
            <w:rStyle w:val="Hyperlink"/>
            <w:rFonts w:ascii="Times New Roman" w:eastAsia="Times New Roman" w:hAnsi="Times New Roman" w:cs="Times New Roman"/>
            <w:sz w:val="24"/>
            <w:szCs w:val="24"/>
          </w:rPr>
          <w:t>https://www.instat.gov.al/media/14970/cens-2023-fieri.pdf</w:t>
        </w:r>
      </w:hyperlink>
    </w:p>
    <w:p w14:paraId="385AFB28" w14:textId="77777777" w:rsidR="006F7225" w:rsidRDefault="006F7225" w:rsidP="006F7225">
      <w:pPr>
        <w:spacing w:line="276" w:lineRule="auto"/>
        <w:rPr>
          <w:rStyle w:val="Hyperlink"/>
          <w:rFonts w:ascii="Times New Roman" w:hAnsi="Times New Roman" w:cs="Times New Roman"/>
          <w:color w:val="auto"/>
          <w:sz w:val="24"/>
          <w:szCs w:val="24"/>
          <w:u w:val="none"/>
        </w:rPr>
      </w:pPr>
    </w:p>
    <w:p w14:paraId="1561F863" w14:textId="77777777" w:rsidR="006F7225" w:rsidRDefault="006F7225" w:rsidP="006F7225">
      <w:pPr>
        <w:spacing w:line="276" w:lineRule="auto"/>
        <w:rPr>
          <w:rStyle w:val="Hyperlink"/>
          <w:rFonts w:ascii="Times New Roman" w:hAnsi="Times New Roman" w:cs="Times New Roman"/>
          <w:b/>
          <w:bCs/>
          <w:color w:val="auto"/>
          <w:sz w:val="24"/>
          <w:szCs w:val="24"/>
          <w:u w:val="none"/>
        </w:rPr>
      </w:pPr>
      <w:r>
        <w:rPr>
          <w:rStyle w:val="Hyperlink"/>
          <w:rFonts w:ascii="Times New Roman" w:hAnsi="Times New Roman" w:cs="Times New Roman"/>
          <w:b/>
          <w:bCs/>
          <w:color w:val="auto"/>
          <w:sz w:val="24"/>
          <w:szCs w:val="24"/>
          <w:u w:val="none"/>
        </w:rPr>
        <w:t>Shifrat</w:t>
      </w:r>
    </w:p>
    <w:p w14:paraId="6A82B30C" w14:textId="77777777" w:rsidR="006F7225" w:rsidRDefault="006F7225" w:rsidP="006F7225">
      <w:pPr>
        <w:spacing w:line="276" w:lineRule="auto"/>
        <w:rPr>
          <w:rStyle w:val="Hyperlink"/>
          <w:rFonts w:ascii="Times New Roman" w:hAnsi="Times New Roman" w:cs="Times New Roman"/>
          <w:color w:val="auto"/>
          <w:sz w:val="24"/>
          <w:szCs w:val="24"/>
          <w:u w:val="none"/>
        </w:rPr>
      </w:pPr>
    </w:p>
    <w:p w14:paraId="331BBF55" w14:textId="77777777" w:rsidR="006F7225" w:rsidRDefault="006F7225" w:rsidP="006F7225">
      <w:pPr>
        <w:pStyle w:val="ListParagraph"/>
        <w:numPr>
          <w:ilvl w:val="0"/>
          <w:numId w:val="15"/>
        </w:numPr>
        <w:spacing w:line="276" w:lineRule="auto"/>
        <w:rPr>
          <w:rStyle w:val="Hyperlink"/>
          <w:rFonts w:ascii="Times New Roman" w:eastAsia="Times New Roman" w:hAnsi="Times New Roman" w:cs="Times New Roman"/>
          <w:color w:val="auto"/>
          <w:sz w:val="24"/>
          <w:szCs w:val="24"/>
          <w:u w:val="none"/>
          <w:lang w:val="sq-AL"/>
        </w:rPr>
      </w:pPr>
      <w:hyperlink r:id="rId69" w:anchor="tab2" w:history="1">
        <w:r>
          <w:rPr>
            <w:rStyle w:val="Hyperlink"/>
            <w:rFonts w:ascii="Times New Roman" w:eastAsia="Times New Roman" w:hAnsi="Times New Roman" w:cs="Times New Roman"/>
            <w:sz w:val="24"/>
            <w:szCs w:val="24"/>
            <w:lang w:val="sq-AL"/>
          </w:rPr>
          <w:t>https://www.instat.gov.al/al/temat/censet/censet-e-popullsis%C3%AB-dhe-banesave/#tab2</w:t>
        </w:r>
      </w:hyperlink>
    </w:p>
    <w:p w14:paraId="4A87EFE7" w14:textId="77777777" w:rsidR="006F7225" w:rsidRDefault="006F7225" w:rsidP="006F7225">
      <w:pPr>
        <w:pStyle w:val="ListParagraph"/>
        <w:numPr>
          <w:ilvl w:val="0"/>
          <w:numId w:val="15"/>
        </w:numPr>
        <w:spacing w:line="276" w:lineRule="auto"/>
        <w:rPr>
          <w:rStyle w:val="Hyperlink"/>
          <w:rFonts w:ascii="Times New Roman" w:eastAsia="Times New Roman" w:hAnsi="Times New Roman" w:cs="Times New Roman"/>
          <w:color w:val="auto"/>
          <w:sz w:val="24"/>
          <w:szCs w:val="24"/>
          <w:u w:val="none"/>
          <w:lang w:val="sq-AL"/>
        </w:rPr>
      </w:pPr>
      <w:hyperlink r:id="rId70" w:history="1">
        <w:r>
          <w:rPr>
            <w:rStyle w:val="Hyperlink"/>
            <w:rFonts w:ascii="Times New Roman" w:eastAsia="Times New Roman" w:hAnsi="Times New Roman" w:cs="Times New Roman"/>
            <w:sz w:val="24"/>
            <w:szCs w:val="24"/>
            <w:lang w:val="sq-AL"/>
          </w:rPr>
          <w:t>https://databaza.instat.gov.al:8083/pxweb/sq/DST</w:t>
        </w:r>
      </w:hyperlink>
    </w:p>
    <w:p w14:paraId="2495C0F3" w14:textId="6C6728AF" w:rsidR="00334172" w:rsidRDefault="006F7225" w:rsidP="00334172">
      <w:pPr>
        <w:rPr>
          <w:b/>
        </w:rPr>
      </w:pPr>
      <w:r>
        <w:object w:dxaOrig="1537" w:dyaOrig="994" w14:anchorId="427061DD">
          <v:shape id="_x0000_i1085" type="#_x0000_t75" style="width:76.5pt;height:49.5pt" o:ole="">
            <v:imagedata r:id="rId71" o:title=""/>
          </v:shape>
          <o:OLEObject Type="Embed" ProgID="Excel.Sheet.12" ShapeID="_x0000_i1085" DrawAspect="Icon" ObjectID="_1823260061" r:id="rId72"/>
        </w:object>
      </w:r>
    </w:p>
    <w:p w14:paraId="383446AB" w14:textId="77777777" w:rsidR="006F7225" w:rsidRDefault="006F7225" w:rsidP="00334172">
      <w:pPr>
        <w:rPr>
          <w:b/>
        </w:rPr>
      </w:pPr>
    </w:p>
    <w:p w14:paraId="2C20CCFB" w14:textId="7F13B1D0" w:rsidR="00CB1379" w:rsidRPr="00334172" w:rsidRDefault="00F31B8B" w:rsidP="00334172">
      <w:pPr>
        <w:rPr>
          <w:b/>
        </w:rPr>
      </w:pPr>
      <w:r w:rsidRPr="00334172">
        <w:rPr>
          <w:b/>
        </w:rPr>
        <w:t xml:space="preserve">Përgjigja e kërkesës nr </w:t>
      </w:r>
      <w:r w:rsidR="008A26B3">
        <w:rPr>
          <w:b/>
        </w:rPr>
        <w:t>38</w:t>
      </w:r>
    </w:p>
    <w:p w14:paraId="073303D8" w14:textId="13CC077E" w:rsidR="00CB1379" w:rsidRPr="00CB1379" w:rsidRDefault="00CB1379" w:rsidP="00CB1379">
      <w:pPr>
        <w:spacing w:line="276" w:lineRule="auto"/>
        <w:rPr>
          <w:rFonts w:ascii="Times New Roman" w:hAnsi="Times New Roman" w:cs="Times New Roman"/>
        </w:rPr>
      </w:pPr>
      <w:r>
        <w:rPr>
          <w:rFonts w:ascii="Times New Roman" w:hAnsi="Times New Roman" w:cs="Times New Roman"/>
        </w:rPr>
        <w:t>I nderuar përdorues</w:t>
      </w:r>
    </w:p>
    <w:p w14:paraId="356F3D93" w14:textId="77777777" w:rsidR="006F7225" w:rsidRDefault="006F7225" w:rsidP="006F7225">
      <w:pPr>
        <w:pStyle w:val="elementtoproof"/>
        <w:shd w:val="clear" w:color="auto" w:fill="FFFFFF"/>
      </w:pPr>
      <w:r>
        <w:rPr>
          <w:rFonts w:ascii="Times New Roman" w:hAnsi="Times New Roman" w:cs="Times New Roman"/>
          <w:color w:val="242424"/>
          <w:sz w:val="24"/>
          <w:szCs w:val="24"/>
        </w:rPr>
        <w:t>Në përgjigje të kërkesës suaj, ju bëjmë me dije se INSTAT nuk disponon çmime reference për procedurën me objekt: “</w:t>
      </w:r>
      <w:r>
        <w:rPr>
          <w:rFonts w:ascii="Times New Roman" w:hAnsi="Times New Roman" w:cs="Times New Roman"/>
          <w:b/>
          <w:bCs/>
          <w:sz w:val="24"/>
          <w:szCs w:val="24"/>
          <w:lang w:val="sq-AL"/>
        </w:rPr>
        <w:t>Realizimi dhe prodhimi i materialeve promocionale për promovimin e markës, shërbimeve postare - financiare dhe produkte filatelike</w:t>
      </w:r>
      <w:r>
        <w:rPr>
          <w:rFonts w:ascii="Times New Roman" w:hAnsi="Times New Roman" w:cs="Times New Roman"/>
          <w:color w:val="242424"/>
          <w:sz w:val="24"/>
          <w:szCs w:val="24"/>
        </w:rPr>
        <w:t>”.</w:t>
      </w:r>
    </w:p>
    <w:p w14:paraId="5B6A84C0" w14:textId="77777777" w:rsidR="00334172" w:rsidRDefault="00334172" w:rsidP="00334172">
      <w:pPr>
        <w:rPr>
          <w:b/>
        </w:rPr>
      </w:pPr>
    </w:p>
    <w:p w14:paraId="1155C6F7" w14:textId="77777777" w:rsidR="00334172" w:rsidRDefault="00334172" w:rsidP="00334172">
      <w:pPr>
        <w:rPr>
          <w:b/>
        </w:rPr>
      </w:pPr>
    </w:p>
    <w:p w14:paraId="0BFC7BE8" w14:textId="6FF25F26" w:rsidR="00B040C8" w:rsidRPr="00334172" w:rsidRDefault="00F31B8B" w:rsidP="00334172">
      <w:pPr>
        <w:rPr>
          <w:b/>
        </w:rPr>
      </w:pPr>
      <w:r w:rsidRPr="00334172">
        <w:rPr>
          <w:b/>
        </w:rPr>
        <w:t xml:space="preserve">Përgjigja e kërkesës nr </w:t>
      </w:r>
      <w:r w:rsidR="008A26B3">
        <w:rPr>
          <w:b/>
        </w:rPr>
        <w:t>39</w:t>
      </w:r>
    </w:p>
    <w:p w14:paraId="51B472F4" w14:textId="77777777" w:rsidR="000C6B8C" w:rsidRDefault="00CB1379" w:rsidP="000C6B8C">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r w:rsidR="000C6B8C">
        <w:rPr>
          <w:rFonts w:ascii="Times New Roman" w:hAnsi="Times New Roman" w:cs="Times New Roman"/>
          <w:sz w:val="24"/>
          <w:szCs w:val="24"/>
          <w:lang w:val="en-GB"/>
        </w:rPr>
        <w:t xml:space="preserve">  </w:t>
      </w:r>
    </w:p>
    <w:p w14:paraId="6067F23E" w14:textId="77777777" w:rsidR="006F7225" w:rsidRDefault="006F7225" w:rsidP="006F7225">
      <w:pPr>
        <w:rPr>
          <w:rFonts w:ascii="Times New Roman" w:hAnsi="Times New Roman" w:cs="Times New Roman"/>
          <w:color w:val="212121"/>
          <w:sz w:val="24"/>
          <w:szCs w:val="24"/>
        </w:rPr>
      </w:pPr>
      <w:r>
        <w:rPr>
          <w:rFonts w:ascii="Times New Roman" w:hAnsi="Times New Roman" w:cs="Times New Roman"/>
          <w:color w:val="212121"/>
          <w:sz w:val="24"/>
          <w:szCs w:val="24"/>
        </w:rPr>
        <w:t>Në përgjigje të kërkesës suaj, ju bëjmë me dije se koeficienti i rivlerësimit për muajin Maj 2025 krahasuar me Tetor 2021 është 1,1608 (një-preje-një-gjatë-zero-tetë).</w:t>
      </w:r>
    </w:p>
    <w:p w14:paraId="45A3BC6F" w14:textId="3D2B9E63" w:rsidR="00CB1379" w:rsidRPr="000C6B8C" w:rsidRDefault="00CB1379" w:rsidP="00CB1379">
      <w:pPr>
        <w:rPr>
          <w:rFonts w:ascii="Calibri" w:hAnsi="Calibri" w:cs="Calibri"/>
          <w:color w:val="000000"/>
          <w:sz w:val="24"/>
          <w:szCs w:val="24"/>
          <w:lang w:val="en-GB"/>
        </w:rPr>
      </w:pPr>
    </w:p>
    <w:p w14:paraId="56A860FD" w14:textId="6D154682" w:rsidR="000C6B8C" w:rsidRPr="00334172" w:rsidRDefault="00F31B8B" w:rsidP="00334172">
      <w:pPr>
        <w:rPr>
          <w:b/>
        </w:rPr>
      </w:pPr>
      <w:r w:rsidRPr="00334172">
        <w:rPr>
          <w:b/>
        </w:rPr>
        <w:t>Përgjigja e kërkesës nr 4</w:t>
      </w:r>
      <w:r w:rsidR="008A26B3">
        <w:rPr>
          <w:b/>
        </w:rPr>
        <w:t>0</w:t>
      </w:r>
    </w:p>
    <w:p w14:paraId="2DDE2D6E" w14:textId="51F30A9E" w:rsidR="000C6B8C" w:rsidRPr="000C6B8C" w:rsidRDefault="000C6B8C" w:rsidP="000C6B8C">
      <w:pPr>
        <w:pStyle w:val="xmsonormal"/>
      </w:pPr>
      <w:r>
        <w:lastRenderedPageBreak/>
        <w:t xml:space="preserve"> </w:t>
      </w:r>
    </w:p>
    <w:p w14:paraId="678BCFE7"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t>Dear user,</w:t>
      </w:r>
    </w:p>
    <w:p w14:paraId="79B3B338" w14:textId="77777777" w:rsidR="006F7225" w:rsidRDefault="006F7225" w:rsidP="006F7225">
      <w:pPr>
        <w:spacing w:before="100" w:beforeAutospacing="1" w:after="100" w:afterAutospacing="1"/>
        <w:rPr>
          <w:rFonts w:ascii="Times New Roman" w:hAnsi="Times New Roman" w:cs="Times New Roman"/>
          <w:sz w:val="24"/>
          <w:szCs w:val="24"/>
          <w:lang w:eastAsia="en-GB"/>
        </w:rPr>
      </w:pPr>
      <w:r>
        <w:rPr>
          <w:rFonts w:ascii="Times New Roman" w:hAnsi="Times New Roman" w:cs="Times New Roman"/>
          <w:sz w:val="24"/>
          <w:szCs w:val="24"/>
        </w:rPr>
        <w:t>In response your request, we would like to inform you as below:</w:t>
      </w:r>
    </w:p>
    <w:p w14:paraId="7DEF7788" w14:textId="77777777" w:rsidR="006F7225" w:rsidRDefault="006F7225" w:rsidP="006F7225">
      <w:pPr>
        <w:numPr>
          <w:ilvl w:val="0"/>
          <w:numId w:val="1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INSTAT publishes annual data on the entry of foreign citizens by country into Albanian territory. The information can be found at the following link:</w:t>
      </w:r>
    </w:p>
    <w:p w14:paraId="66C996E9" w14:textId="77777777" w:rsidR="006F7225" w:rsidRDefault="006F7225" w:rsidP="006F7225">
      <w:pPr>
        <w:pStyle w:val="ListParagraph"/>
        <w:numPr>
          <w:ilvl w:val="0"/>
          <w:numId w:val="17"/>
        </w:numPr>
        <w:spacing w:before="100" w:beforeAutospacing="1" w:after="240" w:line="240" w:lineRule="auto"/>
        <w:contextualSpacing w:val="0"/>
        <w:rPr>
          <w:rFonts w:ascii="Times New Roman" w:eastAsia="Times New Roman" w:hAnsi="Times New Roman" w:cs="Times New Roman"/>
          <w:sz w:val="24"/>
          <w:szCs w:val="24"/>
        </w:rPr>
      </w:pPr>
      <w:hyperlink r:id="rId73" w:tgtFrame="_new" w:history="1">
        <w:r>
          <w:rPr>
            <w:rStyle w:val="Hyperlink"/>
            <w:rFonts w:ascii="Times New Roman" w:eastAsia="Times New Roman" w:hAnsi="Times New Roman" w:cs="Times New Roman"/>
            <w:sz w:val="24"/>
            <w:szCs w:val="24"/>
          </w:rPr>
          <w:t>https://databaza.instat.gov.al:8083/pxweb/en/DST/START__TU__TU1/TU05/</w:t>
        </w:r>
      </w:hyperlink>
    </w:p>
    <w:p w14:paraId="5EAF683F" w14:textId="77777777" w:rsidR="006F7225" w:rsidRDefault="006F7225" w:rsidP="006F7225">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The data is administrative and the source of the information is the General Directorate of the State Police.</w:t>
      </w:r>
    </w:p>
    <w:p w14:paraId="0A3F1F8B" w14:textId="77777777" w:rsidR="006F7225" w:rsidRDefault="006F7225" w:rsidP="006F7225">
      <w:pPr>
        <w:numPr>
          <w:ilvl w:val="0"/>
          <w:numId w:val="1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Monthly data on foreign visitors in accommodation establishments is published according the structure in percentage for the top 5 countries with the highest number of visitors, based on the Survey of Accommodation Establishments. The category "Others" includes visitors from any other country not mentioned among the top 5 countries in the publication.</w:t>
      </w:r>
    </w:p>
    <w:p w14:paraId="27A792B7" w14:textId="77777777" w:rsidR="00334172" w:rsidRDefault="00334172" w:rsidP="00334172">
      <w:pPr>
        <w:rPr>
          <w:b/>
        </w:rPr>
      </w:pPr>
    </w:p>
    <w:p w14:paraId="3F788FB4" w14:textId="5BF599A3" w:rsidR="00B040C8" w:rsidRPr="00334172" w:rsidRDefault="00F31B8B" w:rsidP="00334172">
      <w:pPr>
        <w:rPr>
          <w:b/>
        </w:rPr>
      </w:pPr>
      <w:r w:rsidRPr="00334172">
        <w:rPr>
          <w:b/>
        </w:rPr>
        <w:t xml:space="preserve">Përgjigja e kërkesës nr </w:t>
      </w:r>
      <w:r w:rsidR="006266AF" w:rsidRPr="00334172">
        <w:rPr>
          <w:b/>
        </w:rPr>
        <w:t>4</w:t>
      </w:r>
      <w:r w:rsidR="008A26B3">
        <w:rPr>
          <w:b/>
        </w:rPr>
        <w:t>1</w:t>
      </w:r>
    </w:p>
    <w:p w14:paraId="6AFAEAA3" w14:textId="19313A0E" w:rsidR="000C6B8C" w:rsidRDefault="000C6B8C" w:rsidP="000C6B8C">
      <w:pPr>
        <w:rPr>
          <w:rFonts w:ascii="Times New Roman" w:hAnsi="Times New Roman" w:cs="Times New Roman"/>
          <w:lang w:val="en-GB"/>
        </w:rPr>
      </w:pPr>
      <w:r>
        <w:rPr>
          <w:rFonts w:ascii="Times New Roman" w:hAnsi="Times New Roman" w:cs="Times New Roman"/>
          <w:lang w:val="en-GB"/>
        </w:rPr>
        <w:t>I nderuar Përdorues</w:t>
      </w:r>
    </w:p>
    <w:p w14:paraId="524E4497"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t>Në përgjigje të kërkesës suaj, lutem gjeni bashkëlidhur të dhënat për:</w:t>
      </w:r>
    </w:p>
    <w:p w14:paraId="1FAA2FE5" w14:textId="77777777" w:rsidR="006F7225" w:rsidRDefault="006F7225" w:rsidP="006F7225">
      <w:pPr>
        <w:rPr>
          <w:rFonts w:ascii="Times New Roman" w:hAnsi="Times New Roman" w:cs="Times New Roman"/>
          <w:sz w:val="24"/>
          <w:szCs w:val="24"/>
        </w:rPr>
      </w:pPr>
    </w:p>
    <w:p w14:paraId="5EFC3244" w14:textId="77777777" w:rsidR="006F7225" w:rsidRDefault="006F7225" w:rsidP="006F7225">
      <w:pPr>
        <w:pStyle w:val="ListParagraph"/>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Prodhimin total të birrës për vitin 2023. Të dhënat për vitin 2024 do të publikohen me PRODCOM (Anketa e Produkteve Industriale) më 26 Shtator 2025, sipas Kalendarit të Publikimeve;</w:t>
      </w:r>
    </w:p>
    <w:p w14:paraId="0C213EE3" w14:textId="77777777" w:rsidR="006F7225" w:rsidRDefault="006F7225" w:rsidP="006F7225">
      <w:pPr>
        <w:pStyle w:val="ListParagraph"/>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Numri i fabrikave të birrës në Shqipëri dhe Ndërmarrje Aktive sipas NVE 2 shifror (Akomodimi dhe Shërbime ushqimi dhe pije 2023-2024);</w:t>
      </w:r>
    </w:p>
    <w:p w14:paraId="72763851" w14:textId="77777777" w:rsidR="006F7225" w:rsidRDefault="006F7225" w:rsidP="006F7225">
      <w:pPr>
        <w:pStyle w:val="ListParagraph"/>
        <w:numPr>
          <w:ilvl w:val="0"/>
          <w:numId w:val="19"/>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Importi i birrës për vitin 23-24 dhe 6 mujori i parë 2025 në peshë dhe vlerë.</w:t>
      </w:r>
    </w:p>
    <w:p w14:paraId="3C5B81EC" w14:textId="77777777" w:rsidR="006F7225" w:rsidRDefault="006F7225" w:rsidP="006F7225">
      <w:pPr>
        <w:rPr>
          <w:rFonts w:ascii="Times New Roman" w:hAnsi="Times New Roman" w:cs="Times New Roman"/>
          <w:sz w:val="24"/>
          <w:szCs w:val="24"/>
        </w:rPr>
      </w:pPr>
    </w:p>
    <w:p w14:paraId="1D941660" w14:textId="77777777" w:rsidR="006F7225" w:rsidRDefault="006F7225" w:rsidP="006F7225">
      <w:pPr>
        <w:pStyle w:val="xmsonormal"/>
        <w:rPr>
          <w:rFonts w:ascii="Times New Roman" w:hAnsi="Times New Roman" w:cs="Times New Roman"/>
          <w:sz w:val="24"/>
          <w:szCs w:val="24"/>
        </w:rPr>
      </w:pPr>
      <w:r>
        <w:rPr>
          <w:rFonts w:ascii="Times New Roman" w:hAnsi="Times New Roman" w:cs="Times New Roman"/>
          <w:sz w:val="24"/>
          <w:szCs w:val="24"/>
        </w:rPr>
        <w:t>Po ashtu, më poshtë gjeni tabelën me të dhëna për shumën e shpenzimeve mujore për konsumin e birrës:  </w:t>
      </w:r>
    </w:p>
    <w:p w14:paraId="552B19F8" w14:textId="77777777" w:rsidR="006F7225" w:rsidRDefault="006F7225" w:rsidP="006F7225">
      <w:pPr>
        <w:pStyle w:val="xmsonormal"/>
        <w:rPr>
          <w:rFonts w:ascii="Times New Roman" w:hAnsi="Times New Roman" w:cs="Times New Roman"/>
          <w:sz w:val="24"/>
          <w:szCs w:val="24"/>
        </w:rPr>
      </w:pPr>
      <w:r>
        <w:rPr>
          <w:rFonts w:ascii="Times New Roman" w:hAnsi="Times New Roman" w:cs="Times New Roman"/>
          <w:b/>
          <w:bCs/>
          <w:sz w:val="24"/>
          <w:szCs w:val="24"/>
        </w:rPr>
        <w:t> </w:t>
      </w:r>
    </w:p>
    <w:p w14:paraId="719028AA" w14:textId="77777777" w:rsidR="006F7225" w:rsidRDefault="006F7225" w:rsidP="006F7225">
      <w:pPr>
        <w:pStyle w:val="xmsonormal"/>
        <w:rPr>
          <w:rFonts w:ascii="Times New Roman" w:hAnsi="Times New Roman" w:cs="Times New Roman"/>
          <w:b/>
          <w:bCs/>
          <w:sz w:val="24"/>
          <w:szCs w:val="24"/>
        </w:rPr>
      </w:pPr>
      <w:r>
        <w:rPr>
          <w:rFonts w:ascii="Times New Roman" w:hAnsi="Times New Roman" w:cs="Times New Roman"/>
          <w:b/>
          <w:bCs/>
          <w:color w:val="000000"/>
          <w:sz w:val="24"/>
          <w:szCs w:val="24"/>
        </w:rPr>
        <w:t>Tabela: Shuma e shpenzimeve mujore</w:t>
      </w:r>
      <w:r>
        <w:rPr>
          <w:rFonts w:ascii="Times New Roman" w:hAnsi="Times New Roman" w:cs="Times New Roman"/>
          <w:b/>
          <w:bCs/>
          <w:sz w:val="24"/>
          <w:szCs w:val="24"/>
        </w:rPr>
        <w:t xml:space="preserve">, gjithsej, </w:t>
      </w:r>
      <w:r>
        <w:rPr>
          <w:rFonts w:ascii="Times New Roman" w:hAnsi="Times New Roman" w:cs="Times New Roman"/>
          <w:b/>
          <w:bCs/>
          <w:color w:val="000000"/>
          <w:sz w:val="24"/>
          <w:szCs w:val="24"/>
        </w:rPr>
        <w:t>p</w:t>
      </w:r>
      <w:r>
        <w:rPr>
          <w:rFonts w:ascii="Times New Roman" w:hAnsi="Times New Roman" w:cs="Times New Roman"/>
          <w:b/>
          <w:bCs/>
          <w:sz w:val="24"/>
          <w:szCs w:val="24"/>
        </w:rPr>
        <w:t>ë</w:t>
      </w:r>
      <w:r>
        <w:rPr>
          <w:rFonts w:ascii="Times New Roman" w:hAnsi="Times New Roman" w:cs="Times New Roman"/>
          <w:b/>
          <w:bCs/>
          <w:color w:val="000000"/>
          <w:sz w:val="24"/>
          <w:szCs w:val="24"/>
        </w:rPr>
        <w:t>r konsumin e birrës</w:t>
      </w:r>
      <w:r>
        <w:rPr>
          <w:rFonts w:ascii="Times New Roman" w:hAnsi="Times New Roman" w:cs="Times New Roman"/>
          <w:b/>
          <w:bCs/>
          <w:sz w:val="24"/>
          <w:szCs w:val="24"/>
        </w:rPr>
        <w:t>, të gjithë Njësive Ekonomike Familjare</w:t>
      </w:r>
      <w:r>
        <w:rPr>
          <w:rFonts w:ascii="Times New Roman" w:hAnsi="Times New Roman" w:cs="Times New Roman"/>
          <w:color w:val="000000"/>
          <w:sz w:val="24"/>
          <w:szCs w:val="24"/>
        </w:rPr>
        <w:t xml:space="preserve">: </w:t>
      </w:r>
    </w:p>
    <w:p w14:paraId="4274FF56" w14:textId="77777777" w:rsidR="006F7225" w:rsidRDefault="006F7225" w:rsidP="006F7225">
      <w:pPr>
        <w:pStyle w:val="xmsonormal"/>
        <w:rPr>
          <w:rFonts w:ascii="Times New Roman" w:hAnsi="Times New Roman" w:cs="Times New Roman"/>
          <w:sz w:val="24"/>
          <w:szCs w:val="24"/>
        </w:rPr>
      </w:pPr>
      <w:r>
        <w:rPr>
          <w:rFonts w:ascii="Times New Roman" w:hAnsi="Times New Roman" w:cs="Times New Roman"/>
          <w:sz w:val="24"/>
          <w:szCs w:val="24"/>
        </w:rPr>
        <w:t> </w:t>
      </w:r>
    </w:p>
    <w:tbl>
      <w:tblPr>
        <w:tblW w:w="5546" w:type="dxa"/>
        <w:tblCellMar>
          <w:left w:w="0" w:type="dxa"/>
          <w:right w:w="0" w:type="dxa"/>
        </w:tblCellMar>
        <w:tblLook w:val="04A0" w:firstRow="1" w:lastRow="0" w:firstColumn="1" w:lastColumn="0" w:noHBand="0" w:noVBand="1"/>
      </w:tblPr>
      <w:tblGrid>
        <w:gridCol w:w="2858"/>
        <w:gridCol w:w="2688"/>
      </w:tblGrid>
      <w:tr w:rsidR="006F7225" w14:paraId="5767709E" w14:textId="77777777" w:rsidTr="006F7225">
        <w:trPr>
          <w:trHeight w:val="512"/>
        </w:trPr>
        <w:tc>
          <w:tcPr>
            <w:tcW w:w="285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747091" w14:textId="77777777" w:rsidR="006F7225" w:rsidRDefault="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 </w:t>
            </w:r>
          </w:p>
        </w:tc>
        <w:tc>
          <w:tcPr>
            <w:tcW w:w="26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170F3ADA" w14:textId="77777777" w:rsidR="006F7225" w:rsidRDefault="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Shuma mujore</w:t>
            </w:r>
          </w:p>
          <w:p w14:paraId="3E517E4F" w14:textId="77777777" w:rsidR="006F7225" w:rsidRDefault="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  (Vlera në Lekë)</w:t>
            </w:r>
          </w:p>
        </w:tc>
      </w:tr>
      <w:tr w:rsidR="006F7225" w14:paraId="06FF9C48" w14:textId="77777777" w:rsidTr="006F7225">
        <w:trPr>
          <w:trHeight w:val="256"/>
        </w:trPr>
        <w:tc>
          <w:tcPr>
            <w:tcW w:w="2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584806" w14:textId="77777777" w:rsidR="006F7225" w:rsidRDefault="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Birrë (të gjitha llojet)</w:t>
            </w:r>
          </w:p>
        </w:tc>
        <w:tc>
          <w:tcPr>
            <w:tcW w:w="2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CFD3DC" w14:textId="77777777" w:rsidR="006F7225" w:rsidRDefault="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344,142,471</w:t>
            </w:r>
          </w:p>
        </w:tc>
      </w:tr>
      <w:tr w:rsidR="006F7225" w14:paraId="07724507" w14:textId="77777777" w:rsidTr="006F7225">
        <w:trPr>
          <w:trHeight w:val="256"/>
        </w:trPr>
        <w:tc>
          <w:tcPr>
            <w:tcW w:w="5546" w:type="dxa"/>
            <w:gridSpan w:val="2"/>
            <w:noWrap/>
            <w:tcMar>
              <w:top w:w="0" w:type="dxa"/>
              <w:left w:w="108" w:type="dxa"/>
              <w:bottom w:w="0" w:type="dxa"/>
              <w:right w:w="108" w:type="dxa"/>
            </w:tcMar>
            <w:vAlign w:val="bottom"/>
            <w:hideMark/>
          </w:tcPr>
          <w:p w14:paraId="171B254A" w14:textId="77777777" w:rsidR="006F7225" w:rsidRDefault="006F7225">
            <w:pPr>
              <w:pStyle w:val="xmsonormal"/>
              <w:rPr>
                <w:rFonts w:ascii="Times New Roman" w:hAnsi="Times New Roman" w:cs="Times New Roman"/>
                <w:sz w:val="20"/>
                <w:szCs w:val="20"/>
              </w:rPr>
            </w:pPr>
            <w:r>
              <w:rPr>
                <w:rFonts w:ascii="Times New Roman" w:hAnsi="Times New Roman" w:cs="Times New Roman"/>
                <w:color w:val="000000"/>
                <w:sz w:val="20"/>
                <w:szCs w:val="20"/>
              </w:rPr>
              <w:t>Burimi: Anketa e Buxhetit të Njësive Ekonomike Familjare, 2023</w:t>
            </w:r>
          </w:p>
        </w:tc>
      </w:tr>
    </w:tbl>
    <w:p w14:paraId="45CED969" w14:textId="77777777" w:rsidR="006F7225" w:rsidRDefault="006F7225" w:rsidP="006F7225">
      <w:pPr>
        <w:rPr>
          <w:rFonts w:ascii="Times New Roman" w:hAnsi="Times New Roman" w:cs="Times New Roman"/>
          <w:sz w:val="24"/>
          <w:szCs w:val="24"/>
        </w:rPr>
      </w:pPr>
    </w:p>
    <w:p w14:paraId="2B777001" w14:textId="77777777" w:rsidR="006F7225" w:rsidRDefault="006F7225" w:rsidP="006F7225">
      <w:pPr>
        <w:rPr>
          <w:rFonts w:ascii="Times New Roman" w:hAnsi="Times New Roman" w:cs="Times New Roman"/>
          <w:sz w:val="24"/>
          <w:szCs w:val="24"/>
        </w:rPr>
      </w:pPr>
    </w:p>
    <w:p w14:paraId="2010AE8E"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t>Referuar pikës 3 të kërkesës suaj, ju bëjmë me dije se INSTAT nuk disponon të dhëna.</w:t>
      </w:r>
    </w:p>
    <w:p w14:paraId="6BACDD90" w14:textId="40A2B3D0" w:rsidR="000C6B8C" w:rsidRDefault="006F7225" w:rsidP="000C6B8C">
      <w:pPr>
        <w:rPr>
          <w:rFonts w:ascii="Times New Roman" w:hAnsi="Times New Roman" w:cs="Times New Roman"/>
          <w:lang w:val="en-GB"/>
        </w:rPr>
      </w:pPr>
      <w:r>
        <w:object w:dxaOrig="1537" w:dyaOrig="994" w14:anchorId="5B270645">
          <v:shape id="_x0000_i1088" type="#_x0000_t75" style="width:76.5pt;height:49.5pt" o:ole="">
            <v:imagedata r:id="rId74" o:title=""/>
          </v:shape>
          <o:OLEObject Type="Embed" ProgID="Excel.Sheet.12" ShapeID="_x0000_i1088" DrawAspect="Icon" ObjectID="_1823260062" r:id="rId75"/>
        </w:object>
      </w:r>
      <w:r>
        <w:object w:dxaOrig="1537" w:dyaOrig="994" w14:anchorId="03285A44">
          <v:shape id="_x0000_i1087" type="#_x0000_t75" style="width:76.5pt;height:49.5pt" o:ole="">
            <v:imagedata r:id="rId76" o:title=""/>
          </v:shape>
          <o:OLEObject Type="Embed" ProgID="Excel.Sheet.12" ShapeID="_x0000_i1087" DrawAspect="Icon" ObjectID="_1823260063" r:id="rId77"/>
        </w:object>
      </w:r>
      <w:r>
        <w:object w:dxaOrig="1537" w:dyaOrig="994" w14:anchorId="3E1B83F9">
          <v:shape id="_x0000_i1086" type="#_x0000_t75" style="width:76.5pt;height:49.5pt" o:ole="">
            <v:imagedata r:id="rId78" o:title=""/>
          </v:shape>
          <o:OLEObject Type="Embed" ProgID="Excel.Sheet.12" ShapeID="_x0000_i1086" DrawAspect="Icon" ObjectID="_1823260064" r:id="rId79"/>
        </w:object>
      </w:r>
    </w:p>
    <w:p w14:paraId="2CE4FB49" w14:textId="77777777" w:rsidR="00334172" w:rsidRDefault="00334172" w:rsidP="00334172">
      <w:pPr>
        <w:rPr>
          <w:b/>
        </w:rPr>
      </w:pPr>
    </w:p>
    <w:p w14:paraId="03DAE2A1" w14:textId="2D2FF3C9" w:rsidR="00986294" w:rsidRPr="00334172" w:rsidRDefault="00CF0ED7" w:rsidP="00334172">
      <w:pPr>
        <w:rPr>
          <w:b/>
        </w:rPr>
      </w:pPr>
      <w:r w:rsidRPr="00334172">
        <w:rPr>
          <w:b/>
        </w:rPr>
        <w:t xml:space="preserve">Përgjigja e kërkesës nr </w:t>
      </w:r>
      <w:r w:rsidR="006266AF" w:rsidRPr="00334172">
        <w:rPr>
          <w:b/>
        </w:rPr>
        <w:t>4</w:t>
      </w:r>
      <w:r w:rsidR="008A26B3">
        <w:rPr>
          <w:b/>
        </w:rPr>
        <w:t>2</w:t>
      </w:r>
    </w:p>
    <w:p w14:paraId="010993C7" w14:textId="77777777" w:rsidR="006F7225" w:rsidRDefault="006F7225" w:rsidP="006F7225">
      <w:pPr>
        <w:rPr>
          <w:rFonts w:ascii="Times New Roman" w:hAnsi="Times New Roman" w:cs="Times New Roman"/>
          <w:lang w:val="en-GB"/>
        </w:rPr>
      </w:pPr>
      <w:r>
        <w:rPr>
          <w:rFonts w:ascii="Times New Roman" w:hAnsi="Times New Roman" w:cs="Times New Roman"/>
          <w:lang w:val="en-GB"/>
        </w:rPr>
        <w:t>I nderuar Përdorues</w:t>
      </w:r>
    </w:p>
    <w:p w14:paraId="6776DED4"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t>Në përgjigje të kërkesës suaj, lutem gjeni bashkëlidhur të dhënat për:</w:t>
      </w:r>
    </w:p>
    <w:p w14:paraId="564F6B4B" w14:textId="77777777" w:rsidR="006F7225" w:rsidRDefault="006F7225" w:rsidP="006F7225">
      <w:pPr>
        <w:rPr>
          <w:rFonts w:ascii="Times New Roman" w:hAnsi="Times New Roman" w:cs="Times New Roman"/>
          <w:sz w:val="24"/>
          <w:szCs w:val="24"/>
        </w:rPr>
      </w:pPr>
    </w:p>
    <w:p w14:paraId="3FD4005A" w14:textId="77777777" w:rsidR="006F7225" w:rsidRDefault="006F7225" w:rsidP="006F7225">
      <w:pPr>
        <w:pStyle w:val="ListParagraph"/>
        <w:numPr>
          <w:ilvl w:val="0"/>
          <w:numId w:val="21"/>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Prodhimin total të birrës për vitin 2023. Të dhënat për vitin 2024 do të publikohen me PRODCOM (Anketa e Produkteve Industriale) më 26 Shtator 2025, sipas Kalendarit të Publikimeve;</w:t>
      </w:r>
    </w:p>
    <w:p w14:paraId="431E49F2" w14:textId="77777777" w:rsidR="006F7225" w:rsidRDefault="006F7225" w:rsidP="006F7225">
      <w:pPr>
        <w:pStyle w:val="ListParagraph"/>
        <w:numPr>
          <w:ilvl w:val="0"/>
          <w:numId w:val="21"/>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Numri i fabrikave të birrës në Shqipëri dhe Ndërmarrje Aktive sipas NVE 2 shifror (Akomodimi dhe Shërbime ushqimi dhe pije 2023-2024);</w:t>
      </w:r>
    </w:p>
    <w:p w14:paraId="7C07AD2A" w14:textId="77777777" w:rsidR="006F7225" w:rsidRDefault="006F7225" w:rsidP="006F7225">
      <w:pPr>
        <w:pStyle w:val="ListParagraph"/>
        <w:numPr>
          <w:ilvl w:val="0"/>
          <w:numId w:val="21"/>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Importi i birrës për vitin 23-24 dhe 6 mujori i parë 2025 në peshë dhe vlerë.</w:t>
      </w:r>
    </w:p>
    <w:p w14:paraId="4D8B25CF" w14:textId="77777777" w:rsidR="006F7225" w:rsidRDefault="006F7225" w:rsidP="006F7225">
      <w:pPr>
        <w:rPr>
          <w:rFonts w:ascii="Times New Roman" w:hAnsi="Times New Roman" w:cs="Times New Roman"/>
          <w:sz w:val="24"/>
          <w:szCs w:val="24"/>
        </w:rPr>
      </w:pPr>
    </w:p>
    <w:p w14:paraId="6E365249" w14:textId="77777777" w:rsidR="006F7225" w:rsidRDefault="006F7225" w:rsidP="006F7225">
      <w:pPr>
        <w:pStyle w:val="xmsonormal"/>
        <w:rPr>
          <w:rFonts w:ascii="Times New Roman" w:hAnsi="Times New Roman" w:cs="Times New Roman"/>
          <w:sz w:val="24"/>
          <w:szCs w:val="24"/>
        </w:rPr>
      </w:pPr>
      <w:r>
        <w:rPr>
          <w:rFonts w:ascii="Times New Roman" w:hAnsi="Times New Roman" w:cs="Times New Roman"/>
          <w:sz w:val="24"/>
          <w:szCs w:val="24"/>
        </w:rPr>
        <w:t>Po ashtu, më poshtë gjeni tabelën me të dhëna për shumën e shpenzimeve mujore për konsumin e birrës:  </w:t>
      </w:r>
    </w:p>
    <w:p w14:paraId="34FF9D6D" w14:textId="77777777" w:rsidR="006F7225" w:rsidRDefault="006F7225" w:rsidP="006F7225">
      <w:pPr>
        <w:pStyle w:val="xmsonormal"/>
        <w:rPr>
          <w:rFonts w:ascii="Times New Roman" w:hAnsi="Times New Roman" w:cs="Times New Roman"/>
          <w:sz w:val="24"/>
          <w:szCs w:val="24"/>
        </w:rPr>
      </w:pPr>
      <w:r>
        <w:rPr>
          <w:rFonts w:ascii="Times New Roman" w:hAnsi="Times New Roman" w:cs="Times New Roman"/>
          <w:b/>
          <w:bCs/>
          <w:sz w:val="24"/>
          <w:szCs w:val="24"/>
        </w:rPr>
        <w:t> </w:t>
      </w:r>
    </w:p>
    <w:p w14:paraId="4D472F72" w14:textId="77777777" w:rsidR="006F7225" w:rsidRDefault="006F7225" w:rsidP="006F7225">
      <w:pPr>
        <w:pStyle w:val="xmsonormal"/>
        <w:rPr>
          <w:rFonts w:ascii="Times New Roman" w:hAnsi="Times New Roman" w:cs="Times New Roman"/>
          <w:b/>
          <w:bCs/>
          <w:sz w:val="24"/>
          <w:szCs w:val="24"/>
        </w:rPr>
      </w:pPr>
      <w:r>
        <w:rPr>
          <w:rFonts w:ascii="Times New Roman" w:hAnsi="Times New Roman" w:cs="Times New Roman"/>
          <w:b/>
          <w:bCs/>
          <w:color w:val="000000"/>
          <w:sz w:val="24"/>
          <w:szCs w:val="24"/>
        </w:rPr>
        <w:t>Tabela: Shuma e shpenzimeve mujore</w:t>
      </w:r>
      <w:r>
        <w:rPr>
          <w:rFonts w:ascii="Times New Roman" w:hAnsi="Times New Roman" w:cs="Times New Roman"/>
          <w:b/>
          <w:bCs/>
          <w:sz w:val="24"/>
          <w:szCs w:val="24"/>
        </w:rPr>
        <w:t xml:space="preserve">, gjithsej, </w:t>
      </w:r>
      <w:r>
        <w:rPr>
          <w:rFonts w:ascii="Times New Roman" w:hAnsi="Times New Roman" w:cs="Times New Roman"/>
          <w:b/>
          <w:bCs/>
          <w:color w:val="000000"/>
          <w:sz w:val="24"/>
          <w:szCs w:val="24"/>
        </w:rPr>
        <w:t>p</w:t>
      </w:r>
      <w:r>
        <w:rPr>
          <w:rFonts w:ascii="Times New Roman" w:hAnsi="Times New Roman" w:cs="Times New Roman"/>
          <w:b/>
          <w:bCs/>
          <w:sz w:val="24"/>
          <w:szCs w:val="24"/>
        </w:rPr>
        <w:t>ë</w:t>
      </w:r>
      <w:r>
        <w:rPr>
          <w:rFonts w:ascii="Times New Roman" w:hAnsi="Times New Roman" w:cs="Times New Roman"/>
          <w:b/>
          <w:bCs/>
          <w:color w:val="000000"/>
          <w:sz w:val="24"/>
          <w:szCs w:val="24"/>
        </w:rPr>
        <w:t>r konsumin e birrës</w:t>
      </w:r>
      <w:r>
        <w:rPr>
          <w:rFonts w:ascii="Times New Roman" w:hAnsi="Times New Roman" w:cs="Times New Roman"/>
          <w:b/>
          <w:bCs/>
          <w:sz w:val="24"/>
          <w:szCs w:val="24"/>
        </w:rPr>
        <w:t>, të gjithë Njësive Ekonomike Familjare</w:t>
      </w:r>
      <w:r>
        <w:rPr>
          <w:rFonts w:ascii="Times New Roman" w:hAnsi="Times New Roman" w:cs="Times New Roman"/>
          <w:color w:val="000000"/>
          <w:sz w:val="24"/>
          <w:szCs w:val="24"/>
        </w:rPr>
        <w:t xml:space="preserve">: </w:t>
      </w:r>
    </w:p>
    <w:p w14:paraId="3EF401E1" w14:textId="77777777" w:rsidR="006F7225" w:rsidRDefault="006F7225" w:rsidP="006F7225">
      <w:pPr>
        <w:pStyle w:val="xmsonormal"/>
        <w:rPr>
          <w:rFonts w:ascii="Times New Roman" w:hAnsi="Times New Roman" w:cs="Times New Roman"/>
          <w:sz w:val="24"/>
          <w:szCs w:val="24"/>
        </w:rPr>
      </w:pPr>
      <w:r>
        <w:rPr>
          <w:rFonts w:ascii="Times New Roman" w:hAnsi="Times New Roman" w:cs="Times New Roman"/>
          <w:sz w:val="24"/>
          <w:szCs w:val="24"/>
        </w:rPr>
        <w:t> </w:t>
      </w:r>
    </w:p>
    <w:tbl>
      <w:tblPr>
        <w:tblW w:w="5546" w:type="dxa"/>
        <w:tblCellMar>
          <w:left w:w="0" w:type="dxa"/>
          <w:right w:w="0" w:type="dxa"/>
        </w:tblCellMar>
        <w:tblLook w:val="04A0" w:firstRow="1" w:lastRow="0" w:firstColumn="1" w:lastColumn="0" w:noHBand="0" w:noVBand="1"/>
      </w:tblPr>
      <w:tblGrid>
        <w:gridCol w:w="2858"/>
        <w:gridCol w:w="2688"/>
      </w:tblGrid>
      <w:tr w:rsidR="006F7225" w14:paraId="11EE17EC" w14:textId="77777777" w:rsidTr="006F7225">
        <w:trPr>
          <w:trHeight w:val="512"/>
        </w:trPr>
        <w:tc>
          <w:tcPr>
            <w:tcW w:w="285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F8E9EF" w14:textId="77777777" w:rsidR="006F7225" w:rsidRDefault="006F7225" w:rsidP="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 </w:t>
            </w:r>
          </w:p>
        </w:tc>
        <w:tc>
          <w:tcPr>
            <w:tcW w:w="26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35333D75" w14:textId="77777777" w:rsidR="006F7225" w:rsidRDefault="006F7225" w:rsidP="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Shuma mujore</w:t>
            </w:r>
          </w:p>
          <w:p w14:paraId="09C97DDC" w14:textId="77777777" w:rsidR="006F7225" w:rsidRDefault="006F7225" w:rsidP="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  (Vlera në Lekë)</w:t>
            </w:r>
          </w:p>
        </w:tc>
      </w:tr>
      <w:tr w:rsidR="006F7225" w14:paraId="62D80B1F" w14:textId="77777777" w:rsidTr="006F7225">
        <w:trPr>
          <w:trHeight w:val="256"/>
        </w:trPr>
        <w:tc>
          <w:tcPr>
            <w:tcW w:w="2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1878A5" w14:textId="77777777" w:rsidR="006F7225" w:rsidRDefault="006F7225" w:rsidP="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Birrë (të gjitha llojet)</w:t>
            </w:r>
          </w:p>
        </w:tc>
        <w:tc>
          <w:tcPr>
            <w:tcW w:w="2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D94FD3" w14:textId="77777777" w:rsidR="006F7225" w:rsidRDefault="006F7225" w:rsidP="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344,142,471</w:t>
            </w:r>
          </w:p>
        </w:tc>
      </w:tr>
      <w:tr w:rsidR="006F7225" w14:paraId="5BDA0809" w14:textId="77777777" w:rsidTr="006F7225">
        <w:trPr>
          <w:trHeight w:val="256"/>
        </w:trPr>
        <w:tc>
          <w:tcPr>
            <w:tcW w:w="5546" w:type="dxa"/>
            <w:gridSpan w:val="2"/>
            <w:noWrap/>
            <w:tcMar>
              <w:top w:w="0" w:type="dxa"/>
              <w:left w:w="108" w:type="dxa"/>
              <w:bottom w:w="0" w:type="dxa"/>
              <w:right w:w="108" w:type="dxa"/>
            </w:tcMar>
            <w:vAlign w:val="bottom"/>
            <w:hideMark/>
          </w:tcPr>
          <w:p w14:paraId="152F8A51" w14:textId="77777777" w:rsidR="006F7225" w:rsidRDefault="006F7225" w:rsidP="006F7225">
            <w:pPr>
              <w:pStyle w:val="xmsonormal"/>
              <w:rPr>
                <w:rFonts w:ascii="Times New Roman" w:hAnsi="Times New Roman" w:cs="Times New Roman"/>
                <w:sz w:val="20"/>
                <w:szCs w:val="20"/>
              </w:rPr>
            </w:pPr>
            <w:r>
              <w:rPr>
                <w:rFonts w:ascii="Times New Roman" w:hAnsi="Times New Roman" w:cs="Times New Roman"/>
                <w:color w:val="000000"/>
                <w:sz w:val="20"/>
                <w:szCs w:val="20"/>
              </w:rPr>
              <w:t>Burimi: Anketa e Buxhetit të Njësive Ekonomike Familjare, 2023</w:t>
            </w:r>
          </w:p>
        </w:tc>
      </w:tr>
    </w:tbl>
    <w:p w14:paraId="56732D77" w14:textId="77777777" w:rsidR="006F7225" w:rsidRDefault="006F7225" w:rsidP="006F7225">
      <w:pPr>
        <w:rPr>
          <w:rFonts w:ascii="Times New Roman" w:hAnsi="Times New Roman" w:cs="Times New Roman"/>
          <w:sz w:val="24"/>
          <w:szCs w:val="24"/>
        </w:rPr>
      </w:pPr>
    </w:p>
    <w:p w14:paraId="1BA41329" w14:textId="77777777" w:rsidR="006F7225" w:rsidRDefault="006F7225" w:rsidP="006F7225">
      <w:pPr>
        <w:rPr>
          <w:rFonts w:ascii="Times New Roman" w:hAnsi="Times New Roman" w:cs="Times New Roman"/>
          <w:sz w:val="24"/>
          <w:szCs w:val="24"/>
        </w:rPr>
      </w:pPr>
    </w:p>
    <w:p w14:paraId="007FD913"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t>Referuar pikës 3 të kërkesës suaj, ju bëjmë me dije se INSTAT nuk disponon të dhëna.</w:t>
      </w:r>
    </w:p>
    <w:p w14:paraId="43B764D3" w14:textId="77777777" w:rsidR="006F7225" w:rsidRDefault="006F7225" w:rsidP="006F7225">
      <w:pPr>
        <w:rPr>
          <w:rFonts w:ascii="Times New Roman" w:hAnsi="Times New Roman" w:cs="Times New Roman"/>
          <w:lang w:val="en-GB"/>
        </w:rPr>
      </w:pPr>
      <w:r>
        <w:object w:dxaOrig="1537" w:dyaOrig="994" w14:anchorId="34FC8D01">
          <v:shape id="_x0000_i1092" type="#_x0000_t75" style="width:76.5pt;height:49.5pt" o:ole="">
            <v:imagedata r:id="rId74" o:title=""/>
          </v:shape>
          <o:OLEObject Type="Embed" ProgID="Excel.Sheet.12" ShapeID="_x0000_i1092" DrawAspect="Icon" ObjectID="_1823260065" r:id="rId80"/>
        </w:object>
      </w:r>
      <w:r>
        <w:object w:dxaOrig="1537" w:dyaOrig="994" w14:anchorId="57BA2964">
          <v:shape id="_x0000_i1091" type="#_x0000_t75" style="width:76.5pt;height:49.5pt" o:ole="">
            <v:imagedata r:id="rId76" o:title=""/>
          </v:shape>
          <o:OLEObject Type="Embed" ProgID="Excel.Sheet.12" ShapeID="_x0000_i1091" DrawAspect="Icon" ObjectID="_1823260066" r:id="rId81"/>
        </w:object>
      </w:r>
      <w:r>
        <w:object w:dxaOrig="1537" w:dyaOrig="994" w14:anchorId="1BD2CCDA">
          <v:shape id="_x0000_i1090" type="#_x0000_t75" style="width:76.5pt;height:49.5pt" o:ole="">
            <v:imagedata r:id="rId78" o:title=""/>
          </v:shape>
          <o:OLEObject Type="Embed" ProgID="Excel.Sheet.12" ShapeID="_x0000_i1090" DrawAspect="Icon" ObjectID="_1823260067" r:id="rId82"/>
        </w:object>
      </w:r>
    </w:p>
    <w:p w14:paraId="4489838F" w14:textId="77777777" w:rsidR="00334172" w:rsidRDefault="00334172" w:rsidP="00334172">
      <w:pPr>
        <w:rPr>
          <w:b/>
        </w:rPr>
      </w:pPr>
    </w:p>
    <w:p w14:paraId="3C64682E" w14:textId="05E38C69" w:rsidR="00B040C8" w:rsidRPr="00334172" w:rsidRDefault="00B040C8" w:rsidP="00334172">
      <w:pPr>
        <w:rPr>
          <w:b/>
        </w:rPr>
      </w:pPr>
      <w:r w:rsidRPr="00334172">
        <w:rPr>
          <w:b/>
        </w:rPr>
        <w:t xml:space="preserve">Përgjigja e kërkesës nr </w:t>
      </w:r>
      <w:r w:rsidR="00334172">
        <w:rPr>
          <w:b/>
        </w:rPr>
        <w:t>4</w:t>
      </w:r>
      <w:r w:rsidR="008A26B3">
        <w:rPr>
          <w:b/>
        </w:rPr>
        <w:t>3</w:t>
      </w:r>
    </w:p>
    <w:p w14:paraId="4859FCC3" w14:textId="77777777" w:rsidR="006F7225" w:rsidRDefault="006F7225" w:rsidP="006F7225">
      <w:pPr>
        <w:rPr>
          <w:rFonts w:ascii="Times New Roman" w:hAnsi="Times New Roman" w:cs="Times New Roman"/>
          <w:lang w:val="en-GB"/>
        </w:rPr>
      </w:pPr>
      <w:r>
        <w:rPr>
          <w:rFonts w:ascii="Times New Roman" w:hAnsi="Times New Roman" w:cs="Times New Roman"/>
          <w:lang w:val="en-GB"/>
        </w:rPr>
        <w:t>I nderuar Përdorues</w:t>
      </w:r>
    </w:p>
    <w:p w14:paraId="3F42904B"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lastRenderedPageBreak/>
        <w:t>Në përgjigje të kërkesës suaj, lutem gjeni bashkëlidhur të dhënat për:</w:t>
      </w:r>
    </w:p>
    <w:p w14:paraId="77A663B6" w14:textId="77777777" w:rsidR="006F7225" w:rsidRDefault="006F7225" w:rsidP="006F7225">
      <w:pPr>
        <w:rPr>
          <w:rFonts w:ascii="Times New Roman" w:hAnsi="Times New Roman" w:cs="Times New Roman"/>
          <w:sz w:val="24"/>
          <w:szCs w:val="24"/>
        </w:rPr>
      </w:pPr>
    </w:p>
    <w:p w14:paraId="454C2E7C" w14:textId="77777777" w:rsidR="006F7225" w:rsidRDefault="006F7225" w:rsidP="006F7225">
      <w:pPr>
        <w:pStyle w:val="ListParagraph"/>
        <w:numPr>
          <w:ilvl w:val="0"/>
          <w:numId w:val="23"/>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Prodhimin total të birrës për vitin 2023. Të dhënat për vitin 2024 do të publikohen me PRODCOM (Anketa e Produkteve Industriale) më 26 Shtator 2025, sipas Kalendarit të Publikimeve;</w:t>
      </w:r>
    </w:p>
    <w:p w14:paraId="16A01E25" w14:textId="77777777" w:rsidR="006F7225" w:rsidRDefault="006F7225" w:rsidP="006F7225">
      <w:pPr>
        <w:pStyle w:val="ListParagraph"/>
        <w:numPr>
          <w:ilvl w:val="0"/>
          <w:numId w:val="23"/>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Numri i fabrikave të birrës në Shqipëri dhe Ndërmarrje Aktive sipas NVE 2 shifror (Akomodimi dhe Shërbime ushqimi dhe pije 2023-2024);</w:t>
      </w:r>
    </w:p>
    <w:p w14:paraId="17B135C7" w14:textId="77777777" w:rsidR="006F7225" w:rsidRDefault="006F7225" w:rsidP="006F7225">
      <w:pPr>
        <w:pStyle w:val="ListParagraph"/>
        <w:numPr>
          <w:ilvl w:val="0"/>
          <w:numId w:val="23"/>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Importi i birrës për vitin 23-24 dhe 6 mujori i parë 2025 në peshë dhe vlerë.</w:t>
      </w:r>
    </w:p>
    <w:p w14:paraId="0468DFF3" w14:textId="77777777" w:rsidR="006F7225" w:rsidRDefault="006F7225" w:rsidP="006F7225">
      <w:pPr>
        <w:rPr>
          <w:rFonts w:ascii="Times New Roman" w:hAnsi="Times New Roman" w:cs="Times New Roman"/>
          <w:sz w:val="24"/>
          <w:szCs w:val="24"/>
        </w:rPr>
      </w:pPr>
    </w:p>
    <w:p w14:paraId="466419C9" w14:textId="77777777" w:rsidR="006F7225" w:rsidRDefault="006F7225" w:rsidP="006F7225">
      <w:pPr>
        <w:pStyle w:val="xmsonormal"/>
        <w:rPr>
          <w:rFonts w:ascii="Times New Roman" w:hAnsi="Times New Roman" w:cs="Times New Roman"/>
          <w:sz w:val="24"/>
          <w:szCs w:val="24"/>
        </w:rPr>
      </w:pPr>
      <w:r>
        <w:rPr>
          <w:rFonts w:ascii="Times New Roman" w:hAnsi="Times New Roman" w:cs="Times New Roman"/>
          <w:sz w:val="24"/>
          <w:szCs w:val="24"/>
        </w:rPr>
        <w:t>Po ashtu, më poshtë gjeni tabelën me të dhëna për shumën e shpenzimeve mujore për konsumin e birrës:  </w:t>
      </w:r>
    </w:p>
    <w:p w14:paraId="093E09D1" w14:textId="77777777" w:rsidR="006F7225" w:rsidRDefault="006F7225" w:rsidP="006F7225">
      <w:pPr>
        <w:pStyle w:val="xmsonormal"/>
        <w:rPr>
          <w:rFonts w:ascii="Times New Roman" w:hAnsi="Times New Roman" w:cs="Times New Roman"/>
          <w:sz w:val="24"/>
          <w:szCs w:val="24"/>
        </w:rPr>
      </w:pPr>
      <w:r>
        <w:rPr>
          <w:rFonts w:ascii="Times New Roman" w:hAnsi="Times New Roman" w:cs="Times New Roman"/>
          <w:b/>
          <w:bCs/>
          <w:sz w:val="24"/>
          <w:szCs w:val="24"/>
        </w:rPr>
        <w:t> </w:t>
      </w:r>
    </w:p>
    <w:p w14:paraId="2C0B4994" w14:textId="77777777" w:rsidR="006F7225" w:rsidRDefault="006F7225" w:rsidP="006F7225">
      <w:pPr>
        <w:pStyle w:val="xmsonormal"/>
        <w:rPr>
          <w:rFonts w:ascii="Times New Roman" w:hAnsi="Times New Roman" w:cs="Times New Roman"/>
          <w:b/>
          <w:bCs/>
          <w:sz w:val="24"/>
          <w:szCs w:val="24"/>
        </w:rPr>
      </w:pPr>
      <w:r>
        <w:rPr>
          <w:rFonts w:ascii="Times New Roman" w:hAnsi="Times New Roman" w:cs="Times New Roman"/>
          <w:b/>
          <w:bCs/>
          <w:color w:val="000000"/>
          <w:sz w:val="24"/>
          <w:szCs w:val="24"/>
        </w:rPr>
        <w:t>Tabela: Shuma e shpenzimeve mujore</w:t>
      </w:r>
      <w:r>
        <w:rPr>
          <w:rFonts w:ascii="Times New Roman" w:hAnsi="Times New Roman" w:cs="Times New Roman"/>
          <w:b/>
          <w:bCs/>
          <w:sz w:val="24"/>
          <w:szCs w:val="24"/>
        </w:rPr>
        <w:t xml:space="preserve">, gjithsej, </w:t>
      </w:r>
      <w:r>
        <w:rPr>
          <w:rFonts w:ascii="Times New Roman" w:hAnsi="Times New Roman" w:cs="Times New Roman"/>
          <w:b/>
          <w:bCs/>
          <w:color w:val="000000"/>
          <w:sz w:val="24"/>
          <w:szCs w:val="24"/>
        </w:rPr>
        <w:t>p</w:t>
      </w:r>
      <w:r>
        <w:rPr>
          <w:rFonts w:ascii="Times New Roman" w:hAnsi="Times New Roman" w:cs="Times New Roman"/>
          <w:b/>
          <w:bCs/>
          <w:sz w:val="24"/>
          <w:szCs w:val="24"/>
        </w:rPr>
        <w:t>ë</w:t>
      </w:r>
      <w:r>
        <w:rPr>
          <w:rFonts w:ascii="Times New Roman" w:hAnsi="Times New Roman" w:cs="Times New Roman"/>
          <w:b/>
          <w:bCs/>
          <w:color w:val="000000"/>
          <w:sz w:val="24"/>
          <w:szCs w:val="24"/>
        </w:rPr>
        <w:t>r konsumin e birrës</w:t>
      </w:r>
      <w:r>
        <w:rPr>
          <w:rFonts w:ascii="Times New Roman" w:hAnsi="Times New Roman" w:cs="Times New Roman"/>
          <w:b/>
          <w:bCs/>
          <w:sz w:val="24"/>
          <w:szCs w:val="24"/>
        </w:rPr>
        <w:t>, të gjithë Njësive Ekonomike Familjare</w:t>
      </w:r>
      <w:r>
        <w:rPr>
          <w:rFonts w:ascii="Times New Roman" w:hAnsi="Times New Roman" w:cs="Times New Roman"/>
          <w:color w:val="000000"/>
          <w:sz w:val="24"/>
          <w:szCs w:val="24"/>
        </w:rPr>
        <w:t xml:space="preserve">: </w:t>
      </w:r>
    </w:p>
    <w:p w14:paraId="48128483" w14:textId="77777777" w:rsidR="006F7225" w:rsidRDefault="006F7225" w:rsidP="006F7225">
      <w:pPr>
        <w:pStyle w:val="xmsonormal"/>
        <w:rPr>
          <w:rFonts w:ascii="Times New Roman" w:hAnsi="Times New Roman" w:cs="Times New Roman"/>
          <w:sz w:val="24"/>
          <w:szCs w:val="24"/>
        </w:rPr>
      </w:pPr>
      <w:r>
        <w:rPr>
          <w:rFonts w:ascii="Times New Roman" w:hAnsi="Times New Roman" w:cs="Times New Roman"/>
          <w:sz w:val="24"/>
          <w:szCs w:val="24"/>
        </w:rPr>
        <w:t> </w:t>
      </w:r>
    </w:p>
    <w:tbl>
      <w:tblPr>
        <w:tblW w:w="5546" w:type="dxa"/>
        <w:tblCellMar>
          <w:left w:w="0" w:type="dxa"/>
          <w:right w:w="0" w:type="dxa"/>
        </w:tblCellMar>
        <w:tblLook w:val="04A0" w:firstRow="1" w:lastRow="0" w:firstColumn="1" w:lastColumn="0" w:noHBand="0" w:noVBand="1"/>
      </w:tblPr>
      <w:tblGrid>
        <w:gridCol w:w="2858"/>
        <w:gridCol w:w="2688"/>
      </w:tblGrid>
      <w:tr w:rsidR="006F7225" w14:paraId="0B109A65" w14:textId="77777777" w:rsidTr="006F7225">
        <w:trPr>
          <w:trHeight w:val="512"/>
        </w:trPr>
        <w:tc>
          <w:tcPr>
            <w:tcW w:w="285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7275F4" w14:textId="77777777" w:rsidR="006F7225" w:rsidRDefault="006F7225" w:rsidP="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 </w:t>
            </w:r>
          </w:p>
        </w:tc>
        <w:tc>
          <w:tcPr>
            <w:tcW w:w="26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723B563" w14:textId="77777777" w:rsidR="006F7225" w:rsidRDefault="006F7225" w:rsidP="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Shuma mujore</w:t>
            </w:r>
          </w:p>
          <w:p w14:paraId="7FF23CBA" w14:textId="77777777" w:rsidR="006F7225" w:rsidRDefault="006F7225" w:rsidP="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  (Vlera në Lekë)</w:t>
            </w:r>
          </w:p>
        </w:tc>
      </w:tr>
      <w:tr w:rsidR="006F7225" w14:paraId="61030151" w14:textId="77777777" w:rsidTr="006F7225">
        <w:trPr>
          <w:trHeight w:val="256"/>
        </w:trPr>
        <w:tc>
          <w:tcPr>
            <w:tcW w:w="2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FFBAAF" w14:textId="77777777" w:rsidR="006F7225" w:rsidRDefault="006F7225" w:rsidP="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Birrë (të gjitha llojet)</w:t>
            </w:r>
          </w:p>
        </w:tc>
        <w:tc>
          <w:tcPr>
            <w:tcW w:w="2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A98292" w14:textId="77777777" w:rsidR="006F7225" w:rsidRDefault="006F7225" w:rsidP="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344,142,471</w:t>
            </w:r>
          </w:p>
        </w:tc>
      </w:tr>
      <w:tr w:rsidR="006F7225" w14:paraId="4A7B7841" w14:textId="77777777" w:rsidTr="006F7225">
        <w:trPr>
          <w:trHeight w:val="256"/>
        </w:trPr>
        <w:tc>
          <w:tcPr>
            <w:tcW w:w="5546" w:type="dxa"/>
            <w:gridSpan w:val="2"/>
            <w:noWrap/>
            <w:tcMar>
              <w:top w:w="0" w:type="dxa"/>
              <w:left w:w="108" w:type="dxa"/>
              <w:bottom w:w="0" w:type="dxa"/>
              <w:right w:w="108" w:type="dxa"/>
            </w:tcMar>
            <w:vAlign w:val="bottom"/>
            <w:hideMark/>
          </w:tcPr>
          <w:p w14:paraId="4B565804" w14:textId="77777777" w:rsidR="006F7225" w:rsidRDefault="006F7225" w:rsidP="006F7225">
            <w:pPr>
              <w:pStyle w:val="xmsonormal"/>
              <w:rPr>
                <w:rFonts w:ascii="Times New Roman" w:hAnsi="Times New Roman" w:cs="Times New Roman"/>
                <w:sz w:val="20"/>
                <w:szCs w:val="20"/>
              </w:rPr>
            </w:pPr>
            <w:r>
              <w:rPr>
                <w:rFonts w:ascii="Times New Roman" w:hAnsi="Times New Roman" w:cs="Times New Roman"/>
                <w:color w:val="000000"/>
                <w:sz w:val="20"/>
                <w:szCs w:val="20"/>
              </w:rPr>
              <w:t>Burimi: Anketa e Buxhetit të Njësive Ekonomike Familjare, 2023</w:t>
            </w:r>
          </w:p>
        </w:tc>
      </w:tr>
    </w:tbl>
    <w:p w14:paraId="7DC1378B" w14:textId="77777777" w:rsidR="006F7225" w:rsidRDefault="006F7225" w:rsidP="006F7225">
      <w:pPr>
        <w:rPr>
          <w:rFonts w:ascii="Times New Roman" w:hAnsi="Times New Roman" w:cs="Times New Roman"/>
          <w:sz w:val="24"/>
          <w:szCs w:val="24"/>
        </w:rPr>
      </w:pPr>
    </w:p>
    <w:p w14:paraId="787CB8D8" w14:textId="77777777" w:rsidR="006F7225" w:rsidRDefault="006F7225" w:rsidP="006F7225">
      <w:pPr>
        <w:rPr>
          <w:rFonts w:ascii="Times New Roman" w:hAnsi="Times New Roman" w:cs="Times New Roman"/>
          <w:sz w:val="24"/>
          <w:szCs w:val="24"/>
        </w:rPr>
      </w:pPr>
    </w:p>
    <w:p w14:paraId="63CC1F4B"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t>Referuar pikës 3 të kërkesës suaj, ju bëjmë me dije se INSTAT nuk disponon të dhëna.</w:t>
      </w:r>
    </w:p>
    <w:p w14:paraId="28D95E95" w14:textId="77777777" w:rsidR="006F7225" w:rsidRDefault="006F7225" w:rsidP="006F7225">
      <w:pPr>
        <w:rPr>
          <w:rFonts w:ascii="Times New Roman" w:hAnsi="Times New Roman" w:cs="Times New Roman"/>
          <w:lang w:val="en-GB"/>
        </w:rPr>
      </w:pPr>
      <w:r>
        <w:object w:dxaOrig="1537" w:dyaOrig="994" w14:anchorId="058E4C87">
          <v:shape id="_x0000_i1098" type="#_x0000_t75" style="width:76.5pt;height:49.5pt" o:ole="">
            <v:imagedata r:id="rId74" o:title=""/>
          </v:shape>
          <o:OLEObject Type="Embed" ProgID="Excel.Sheet.12" ShapeID="_x0000_i1098" DrawAspect="Icon" ObjectID="_1823260068" r:id="rId83"/>
        </w:object>
      </w:r>
      <w:r>
        <w:object w:dxaOrig="1537" w:dyaOrig="994" w14:anchorId="3F1A9948">
          <v:shape id="_x0000_i1097" type="#_x0000_t75" style="width:76.5pt;height:49.5pt" o:ole="">
            <v:imagedata r:id="rId76" o:title=""/>
          </v:shape>
          <o:OLEObject Type="Embed" ProgID="Excel.Sheet.12" ShapeID="_x0000_i1097" DrawAspect="Icon" ObjectID="_1823260069" r:id="rId84"/>
        </w:object>
      </w:r>
      <w:r>
        <w:object w:dxaOrig="1537" w:dyaOrig="994" w14:anchorId="7A772882">
          <v:shape id="_x0000_i1096" type="#_x0000_t75" style="width:76.5pt;height:49.5pt" o:ole="">
            <v:imagedata r:id="rId78" o:title=""/>
          </v:shape>
          <o:OLEObject Type="Embed" ProgID="Excel.Sheet.12" ShapeID="_x0000_i1096" DrawAspect="Icon" ObjectID="_1823260070" r:id="rId85"/>
        </w:object>
      </w:r>
    </w:p>
    <w:p w14:paraId="6C7A4473" w14:textId="0B1D4551" w:rsidR="000C6B8C" w:rsidRPr="000C6B8C" w:rsidRDefault="000C6B8C" w:rsidP="000C6B8C">
      <w:pPr>
        <w:shd w:val="clear" w:color="auto" w:fill="FFFFFF"/>
        <w:spacing w:before="100" w:beforeAutospacing="1" w:after="100" w:afterAutospacing="1"/>
        <w:rPr>
          <w:color w:val="000000"/>
          <w:sz w:val="24"/>
          <w:szCs w:val="24"/>
          <w:lang w:val="en-GB"/>
        </w:rPr>
      </w:pPr>
    </w:p>
    <w:p w14:paraId="62646040" w14:textId="41594904" w:rsidR="00B040C8" w:rsidRPr="007D4995" w:rsidRDefault="00B040C8" w:rsidP="007D4995">
      <w:pPr>
        <w:rPr>
          <w:b/>
        </w:rPr>
      </w:pPr>
      <w:r w:rsidRPr="007D4995">
        <w:rPr>
          <w:b/>
        </w:rPr>
        <w:t xml:space="preserve">Përgjigja e kërkesës nr </w:t>
      </w:r>
      <w:r w:rsidR="007D4995">
        <w:rPr>
          <w:b/>
        </w:rPr>
        <w:t>4</w:t>
      </w:r>
      <w:r w:rsidR="008A26B3">
        <w:rPr>
          <w:b/>
        </w:rPr>
        <w:t>4</w:t>
      </w:r>
    </w:p>
    <w:p w14:paraId="708C9D88" w14:textId="77777777" w:rsidR="006F7225" w:rsidRDefault="006F7225" w:rsidP="006F7225">
      <w:pPr>
        <w:rPr>
          <w:rFonts w:ascii="Times New Roman" w:hAnsi="Times New Roman" w:cs="Times New Roman"/>
          <w:lang w:val="en-GB"/>
        </w:rPr>
      </w:pPr>
      <w:r>
        <w:rPr>
          <w:rFonts w:ascii="Times New Roman" w:hAnsi="Times New Roman" w:cs="Times New Roman"/>
          <w:lang w:val="en-GB"/>
        </w:rPr>
        <w:t>I nderuar Përdorues</w:t>
      </w:r>
    </w:p>
    <w:p w14:paraId="5D844C7C"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t>Në përgjigje të kërkesës suaj, lutem gjeni bashkëlidhur të dhënat për:</w:t>
      </w:r>
    </w:p>
    <w:p w14:paraId="37772869" w14:textId="77777777" w:rsidR="006F7225" w:rsidRDefault="006F7225" w:rsidP="006F7225">
      <w:pPr>
        <w:rPr>
          <w:rFonts w:ascii="Times New Roman" w:hAnsi="Times New Roman" w:cs="Times New Roman"/>
          <w:sz w:val="24"/>
          <w:szCs w:val="24"/>
        </w:rPr>
      </w:pPr>
    </w:p>
    <w:p w14:paraId="7156052E" w14:textId="77777777" w:rsidR="006F7225" w:rsidRDefault="006F7225" w:rsidP="006F7225">
      <w:pPr>
        <w:pStyle w:val="ListParagraph"/>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Prodhimin total të birrës për vitin 2023. Të dhënat për vitin 2024 do të publikohen me PRODCOM (Anketa e Produkteve Industriale) më 26 Shtator 2025, sipas Kalendarit të Publikimeve;</w:t>
      </w:r>
    </w:p>
    <w:p w14:paraId="0C11A907" w14:textId="77777777" w:rsidR="006F7225" w:rsidRDefault="006F7225" w:rsidP="006F7225">
      <w:pPr>
        <w:pStyle w:val="ListParagraph"/>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Numri i fabrikave të birrës në Shqipëri dhe Ndërmarrje Aktive sipas NVE 2 shifror (Akomodimi dhe Shërbime ushqimi dhe pije 2023-2024);</w:t>
      </w:r>
    </w:p>
    <w:p w14:paraId="1C8E3A00" w14:textId="77777777" w:rsidR="006F7225" w:rsidRDefault="006F7225" w:rsidP="006F7225">
      <w:pPr>
        <w:pStyle w:val="ListParagraph"/>
        <w:numPr>
          <w:ilvl w:val="0"/>
          <w:numId w:val="24"/>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Importi i birrës për vitin 23-24 dhe 6 mujori i parë 2025 në peshë dhe vlerë.</w:t>
      </w:r>
    </w:p>
    <w:p w14:paraId="1753DE48" w14:textId="77777777" w:rsidR="006F7225" w:rsidRDefault="006F7225" w:rsidP="006F7225">
      <w:pPr>
        <w:rPr>
          <w:rFonts w:ascii="Times New Roman" w:hAnsi="Times New Roman" w:cs="Times New Roman"/>
          <w:sz w:val="24"/>
          <w:szCs w:val="24"/>
        </w:rPr>
      </w:pPr>
    </w:p>
    <w:p w14:paraId="07832030" w14:textId="77777777" w:rsidR="006F7225" w:rsidRDefault="006F7225" w:rsidP="006F7225">
      <w:pPr>
        <w:pStyle w:val="xmsonormal"/>
        <w:rPr>
          <w:rFonts w:ascii="Times New Roman" w:hAnsi="Times New Roman" w:cs="Times New Roman"/>
          <w:sz w:val="24"/>
          <w:szCs w:val="24"/>
        </w:rPr>
      </w:pPr>
      <w:r>
        <w:rPr>
          <w:rFonts w:ascii="Times New Roman" w:hAnsi="Times New Roman" w:cs="Times New Roman"/>
          <w:sz w:val="24"/>
          <w:szCs w:val="24"/>
        </w:rPr>
        <w:lastRenderedPageBreak/>
        <w:t>Po ashtu, më poshtë gjeni tabelën me të dhëna për shumën e shpenzimeve mujore për konsumin e birrës:  </w:t>
      </w:r>
    </w:p>
    <w:p w14:paraId="4C769579" w14:textId="77777777" w:rsidR="006F7225" w:rsidRDefault="006F7225" w:rsidP="006F7225">
      <w:pPr>
        <w:pStyle w:val="xmsonormal"/>
        <w:rPr>
          <w:rFonts w:ascii="Times New Roman" w:hAnsi="Times New Roman" w:cs="Times New Roman"/>
          <w:sz w:val="24"/>
          <w:szCs w:val="24"/>
        </w:rPr>
      </w:pPr>
      <w:r>
        <w:rPr>
          <w:rFonts w:ascii="Times New Roman" w:hAnsi="Times New Roman" w:cs="Times New Roman"/>
          <w:b/>
          <w:bCs/>
          <w:sz w:val="24"/>
          <w:szCs w:val="24"/>
        </w:rPr>
        <w:t> </w:t>
      </w:r>
    </w:p>
    <w:p w14:paraId="7C511A18" w14:textId="77777777" w:rsidR="006F7225" w:rsidRDefault="006F7225" w:rsidP="006F7225">
      <w:pPr>
        <w:pStyle w:val="xmsonormal"/>
        <w:rPr>
          <w:rFonts w:ascii="Times New Roman" w:hAnsi="Times New Roman" w:cs="Times New Roman"/>
          <w:b/>
          <w:bCs/>
          <w:sz w:val="24"/>
          <w:szCs w:val="24"/>
        </w:rPr>
      </w:pPr>
      <w:r>
        <w:rPr>
          <w:rFonts w:ascii="Times New Roman" w:hAnsi="Times New Roman" w:cs="Times New Roman"/>
          <w:b/>
          <w:bCs/>
          <w:color w:val="000000"/>
          <w:sz w:val="24"/>
          <w:szCs w:val="24"/>
        </w:rPr>
        <w:t>Tabela: Shuma e shpenzimeve mujore</w:t>
      </w:r>
      <w:r>
        <w:rPr>
          <w:rFonts w:ascii="Times New Roman" w:hAnsi="Times New Roman" w:cs="Times New Roman"/>
          <w:b/>
          <w:bCs/>
          <w:sz w:val="24"/>
          <w:szCs w:val="24"/>
        </w:rPr>
        <w:t xml:space="preserve">, gjithsej, </w:t>
      </w:r>
      <w:r>
        <w:rPr>
          <w:rFonts w:ascii="Times New Roman" w:hAnsi="Times New Roman" w:cs="Times New Roman"/>
          <w:b/>
          <w:bCs/>
          <w:color w:val="000000"/>
          <w:sz w:val="24"/>
          <w:szCs w:val="24"/>
        </w:rPr>
        <w:t>p</w:t>
      </w:r>
      <w:r>
        <w:rPr>
          <w:rFonts w:ascii="Times New Roman" w:hAnsi="Times New Roman" w:cs="Times New Roman"/>
          <w:b/>
          <w:bCs/>
          <w:sz w:val="24"/>
          <w:szCs w:val="24"/>
        </w:rPr>
        <w:t>ë</w:t>
      </w:r>
      <w:r>
        <w:rPr>
          <w:rFonts w:ascii="Times New Roman" w:hAnsi="Times New Roman" w:cs="Times New Roman"/>
          <w:b/>
          <w:bCs/>
          <w:color w:val="000000"/>
          <w:sz w:val="24"/>
          <w:szCs w:val="24"/>
        </w:rPr>
        <w:t>r konsumin e birrës</w:t>
      </w:r>
      <w:r>
        <w:rPr>
          <w:rFonts w:ascii="Times New Roman" w:hAnsi="Times New Roman" w:cs="Times New Roman"/>
          <w:b/>
          <w:bCs/>
          <w:sz w:val="24"/>
          <w:szCs w:val="24"/>
        </w:rPr>
        <w:t>, të gjithë Njësive Ekonomike Familjare</w:t>
      </w:r>
      <w:r>
        <w:rPr>
          <w:rFonts w:ascii="Times New Roman" w:hAnsi="Times New Roman" w:cs="Times New Roman"/>
          <w:color w:val="000000"/>
          <w:sz w:val="24"/>
          <w:szCs w:val="24"/>
        </w:rPr>
        <w:t xml:space="preserve">: </w:t>
      </w:r>
    </w:p>
    <w:p w14:paraId="4E631470" w14:textId="77777777" w:rsidR="006F7225" w:rsidRDefault="006F7225" w:rsidP="006F7225">
      <w:pPr>
        <w:pStyle w:val="xmsonormal"/>
        <w:rPr>
          <w:rFonts w:ascii="Times New Roman" w:hAnsi="Times New Roman" w:cs="Times New Roman"/>
          <w:sz w:val="24"/>
          <w:szCs w:val="24"/>
        </w:rPr>
      </w:pPr>
      <w:r>
        <w:rPr>
          <w:rFonts w:ascii="Times New Roman" w:hAnsi="Times New Roman" w:cs="Times New Roman"/>
          <w:sz w:val="24"/>
          <w:szCs w:val="24"/>
        </w:rPr>
        <w:t> </w:t>
      </w:r>
    </w:p>
    <w:tbl>
      <w:tblPr>
        <w:tblW w:w="5546" w:type="dxa"/>
        <w:tblCellMar>
          <w:left w:w="0" w:type="dxa"/>
          <w:right w:w="0" w:type="dxa"/>
        </w:tblCellMar>
        <w:tblLook w:val="04A0" w:firstRow="1" w:lastRow="0" w:firstColumn="1" w:lastColumn="0" w:noHBand="0" w:noVBand="1"/>
      </w:tblPr>
      <w:tblGrid>
        <w:gridCol w:w="2858"/>
        <w:gridCol w:w="2688"/>
      </w:tblGrid>
      <w:tr w:rsidR="006F7225" w14:paraId="3C78A5B7" w14:textId="77777777" w:rsidTr="006F7225">
        <w:trPr>
          <w:trHeight w:val="512"/>
        </w:trPr>
        <w:tc>
          <w:tcPr>
            <w:tcW w:w="285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13E122" w14:textId="77777777" w:rsidR="006F7225" w:rsidRDefault="006F7225" w:rsidP="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 </w:t>
            </w:r>
          </w:p>
        </w:tc>
        <w:tc>
          <w:tcPr>
            <w:tcW w:w="26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77B0A406" w14:textId="77777777" w:rsidR="006F7225" w:rsidRDefault="006F7225" w:rsidP="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Shuma mujore</w:t>
            </w:r>
          </w:p>
          <w:p w14:paraId="4E916FBE" w14:textId="77777777" w:rsidR="006F7225" w:rsidRDefault="006F7225" w:rsidP="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  (Vlera në Lekë)</w:t>
            </w:r>
          </w:p>
        </w:tc>
      </w:tr>
      <w:tr w:rsidR="006F7225" w14:paraId="50AB8096" w14:textId="77777777" w:rsidTr="006F7225">
        <w:trPr>
          <w:trHeight w:val="256"/>
        </w:trPr>
        <w:tc>
          <w:tcPr>
            <w:tcW w:w="2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7A2136" w14:textId="77777777" w:rsidR="006F7225" w:rsidRDefault="006F7225" w:rsidP="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Birrë (të gjitha llojet)</w:t>
            </w:r>
          </w:p>
        </w:tc>
        <w:tc>
          <w:tcPr>
            <w:tcW w:w="2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591C9D" w14:textId="77777777" w:rsidR="006F7225" w:rsidRDefault="006F7225" w:rsidP="006F7225">
            <w:pPr>
              <w:pStyle w:val="xmsonormal"/>
              <w:jc w:val="center"/>
              <w:rPr>
                <w:rFonts w:ascii="Times New Roman" w:hAnsi="Times New Roman" w:cs="Times New Roman"/>
                <w:sz w:val="24"/>
                <w:szCs w:val="24"/>
              </w:rPr>
            </w:pPr>
            <w:r>
              <w:rPr>
                <w:rFonts w:ascii="Times New Roman" w:hAnsi="Times New Roman" w:cs="Times New Roman"/>
                <w:color w:val="000000"/>
                <w:sz w:val="24"/>
                <w:szCs w:val="24"/>
              </w:rPr>
              <w:t>344,142,471</w:t>
            </w:r>
          </w:p>
        </w:tc>
      </w:tr>
      <w:tr w:rsidR="006F7225" w14:paraId="298BB2AF" w14:textId="77777777" w:rsidTr="006F7225">
        <w:trPr>
          <w:trHeight w:val="256"/>
        </w:trPr>
        <w:tc>
          <w:tcPr>
            <w:tcW w:w="5546" w:type="dxa"/>
            <w:gridSpan w:val="2"/>
            <w:noWrap/>
            <w:tcMar>
              <w:top w:w="0" w:type="dxa"/>
              <w:left w:w="108" w:type="dxa"/>
              <w:bottom w:w="0" w:type="dxa"/>
              <w:right w:w="108" w:type="dxa"/>
            </w:tcMar>
            <w:vAlign w:val="bottom"/>
            <w:hideMark/>
          </w:tcPr>
          <w:p w14:paraId="5E70D441" w14:textId="77777777" w:rsidR="006F7225" w:rsidRDefault="006F7225" w:rsidP="006F7225">
            <w:pPr>
              <w:pStyle w:val="xmsonormal"/>
              <w:rPr>
                <w:rFonts w:ascii="Times New Roman" w:hAnsi="Times New Roman" w:cs="Times New Roman"/>
                <w:sz w:val="20"/>
                <w:szCs w:val="20"/>
              </w:rPr>
            </w:pPr>
            <w:r>
              <w:rPr>
                <w:rFonts w:ascii="Times New Roman" w:hAnsi="Times New Roman" w:cs="Times New Roman"/>
                <w:color w:val="000000"/>
                <w:sz w:val="20"/>
                <w:szCs w:val="20"/>
              </w:rPr>
              <w:t>Burimi: Anketa e Buxhetit të Njësive Ekonomike Familjare, 2023</w:t>
            </w:r>
          </w:p>
        </w:tc>
      </w:tr>
    </w:tbl>
    <w:p w14:paraId="6F529AB8" w14:textId="77777777" w:rsidR="006F7225" w:rsidRDefault="006F7225" w:rsidP="006F7225">
      <w:pPr>
        <w:rPr>
          <w:rFonts w:ascii="Times New Roman" w:hAnsi="Times New Roman" w:cs="Times New Roman"/>
          <w:sz w:val="24"/>
          <w:szCs w:val="24"/>
        </w:rPr>
      </w:pPr>
    </w:p>
    <w:p w14:paraId="4F06790F" w14:textId="77777777" w:rsidR="006F7225" w:rsidRDefault="006F7225" w:rsidP="006F7225">
      <w:pPr>
        <w:rPr>
          <w:rFonts w:ascii="Times New Roman" w:hAnsi="Times New Roman" w:cs="Times New Roman"/>
          <w:sz w:val="24"/>
          <w:szCs w:val="24"/>
        </w:rPr>
      </w:pPr>
    </w:p>
    <w:p w14:paraId="465F03CC" w14:textId="77777777" w:rsidR="006F7225" w:rsidRDefault="006F7225" w:rsidP="006F7225">
      <w:pPr>
        <w:rPr>
          <w:rFonts w:ascii="Times New Roman" w:hAnsi="Times New Roman" w:cs="Times New Roman"/>
          <w:sz w:val="24"/>
          <w:szCs w:val="24"/>
        </w:rPr>
      </w:pPr>
      <w:r>
        <w:rPr>
          <w:rFonts w:ascii="Times New Roman" w:hAnsi="Times New Roman" w:cs="Times New Roman"/>
          <w:sz w:val="24"/>
          <w:szCs w:val="24"/>
        </w:rPr>
        <w:t>Referuar pikës 3 të kërkesës suaj, ju bëjmë me dije se INSTAT nuk disponon të dhëna.</w:t>
      </w:r>
    </w:p>
    <w:p w14:paraId="462190A9" w14:textId="77777777" w:rsidR="006F7225" w:rsidRDefault="006F7225" w:rsidP="006F7225">
      <w:pPr>
        <w:rPr>
          <w:rFonts w:ascii="Times New Roman" w:hAnsi="Times New Roman" w:cs="Times New Roman"/>
          <w:lang w:val="en-GB"/>
        </w:rPr>
      </w:pPr>
      <w:r>
        <w:object w:dxaOrig="1537" w:dyaOrig="994" w14:anchorId="7ED1FA31">
          <v:shape id="_x0000_i1104" type="#_x0000_t75" style="width:76.5pt;height:49.5pt" o:ole="">
            <v:imagedata r:id="rId74" o:title=""/>
          </v:shape>
          <o:OLEObject Type="Embed" ProgID="Excel.Sheet.12" ShapeID="_x0000_i1104" DrawAspect="Icon" ObjectID="_1823260071" r:id="rId86"/>
        </w:object>
      </w:r>
      <w:r>
        <w:object w:dxaOrig="1537" w:dyaOrig="994" w14:anchorId="58782ECC">
          <v:shape id="_x0000_i1103" type="#_x0000_t75" style="width:76.5pt;height:49.5pt" o:ole="">
            <v:imagedata r:id="rId76" o:title=""/>
          </v:shape>
          <o:OLEObject Type="Embed" ProgID="Excel.Sheet.12" ShapeID="_x0000_i1103" DrawAspect="Icon" ObjectID="_1823260072" r:id="rId87"/>
        </w:object>
      </w:r>
      <w:r>
        <w:object w:dxaOrig="1537" w:dyaOrig="994" w14:anchorId="15A831D6">
          <v:shape id="_x0000_i1102" type="#_x0000_t75" style="width:76.5pt;height:49.5pt" o:ole="">
            <v:imagedata r:id="rId78" o:title=""/>
          </v:shape>
          <o:OLEObject Type="Embed" ProgID="Excel.Sheet.12" ShapeID="_x0000_i1102" DrawAspect="Icon" ObjectID="_1823260073" r:id="rId88"/>
        </w:object>
      </w:r>
    </w:p>
    <w:p w14:paraId="57C7B503" w14:textId="7CC35670" w:rsidR="000C6B8C" w:rsidRPr="000C6B8C" w:rsidRDefault="000C6B8C" w:rsidP="000C6B8C">
      <w:pPr>
        <w:shd w:val="clear" w:color="auto" w:fill="FFFFFF"/>
        <w:spacing w:before="100" w:beforeAutospacing="1" w:after="100" w:afterAutospacing="1"/>
        <w:rPr>
          <w:color w:val="000000"/>
          <w:sz w:val="24"/>
          <w:szCs w:val="24"/>
          <w:lang w:val="en-GB"/>
        </w:rPr>
      </w:pPr>
    </w:p>
    <w:p w14:paraId="0F7DBADE" w14:textId="204858B2" w:rsidR="00B040C8" w:rsidRPr="007D4995" w:rsidRDefault="00B040C8" w:rsidP="007D4995">
      <w:pPr>
        <w:rPr>
          <w:b/>
        </w:rPr>
      </w:pPr>
      <w:r w:rsidRPr="007D4995">
        <w:rPr>
          <w:b/>
        </w:rPr>
        <w:t xml:space="preserve">Përgjigja e kërkesës nr </w:t>
      </w:r>
      <w:r w:rsidR="007D4995">
        <w:rPr>
          <w:b/>
        </w:rPr>
        <w:t>4</w:t>
      </w:r>
      <w:r w:rsidR="008A26B3">
        <w:rPr>
          <w:b/>
        </w:rPr>
        <w:t>5</w:t>
      </w:r>
    </w:p>
    <w:p w14:paraId="00487D0A" w14:textId="77777777" w:rsidR="006F7225" w:rsidRDefault="006F7225" w:rsidP="006F7225">
      <w:pPr>
        <w:pStyle w:val="elementtoproof"/>
        <w:shd w:val="clear" w:color="auto" w:fill="FFFFFF"/>
      </w:pPr>
      <w:r>
        <w:rPr>
          <w:rFonts w:ascii="Times New Roman" w:hAnsi="Times New Roman" w:cs="Times New Roman"/>
          <w:color w:val="242424"/>
          <w:sz w:val="24"/>
          <w:szCs w:val="24"/>
        </w:rPr>
        <w:t>I nderuar përdorues,</w:t>
      </w:r>
    </w:p>
    <w:p w14:paraId="77F192F7" w14:textId="77777777" w:rsidR="006F7225" w:rsidRDefault="006F7225" w:rsidP="006F7225">
      <w:pPr>
        <w:pStyle w:val="elementtoproof"/>
        <w:shd w:val="clear" w:color="auto" w:fill="FFFFFF"/>
      </w:pPr>
      <w:r>
        <w:rPr>
          <w:rFonts w:ascii="Times New Roman" w:hAnsi="Times New Roman" w:cs="Times New Roman"/>
          <w:color w:val="242424"/>
          <w:sz w:val="24"/>
          <w:szCs w:val="24"/>
        </w:rPr>
        <w:t> </w:t>
      </w:r>
    </w:p>
    <w:p w14:paraId="099FFFA0" w14:textId="77777777" w:rsidR="006F7225" w:rsidRDefault="006F7225" w:rsidP="006F7225">
      <w:pPr>
        <w:pStyle w:val="NormalWeb"/>
        <w:rPr>
          <w:rFonts w:ascii="Times New Roman" w:hAnsi="Times New Roman" w:cs="Times New Roman"/>
          <w:color w:val="000000"/>
          <w:sz w:val="24"/>
          <w:szCs w:val="24"/>
        </w:rPr>
      </w:pPr>
      <w:r>
        <w:rPr>
          <w:rFonts w:ascii="Times New Roman" w:hAnsi="Times New Roman" w:cs="Times New Roman"/>
          <w:color w:val="242424"/>
          <w:sz w:val="24"/>
          <w:szCs w:val="24"/>
        </w:rPr>
        <w:t xml:space="preserve">Në përgjigje të kërkesës suaj, ju bëjmë me dije se INSTAT nuk disponon çmime reference për </w:t>
      </w:r>
      <w:r>
        <w:rPr>
          <w:rFonts w:ascii="Times New Roman" w:hAnsi="Times New Roman" w:cs="Times New Roman"/>
          <w:color w:val="000000"/>
          <w:sz w:val="24"/>
          <w:szCs w:val="24"/>
        </w:rPr>
        <w:t>materialet që më poshtë renditen: </w:t>
      </w:r>
    </w:p>
    <w:p w14:paraId="5A1E6295" w14:textId="77777777" w:rsidR="006F7225" w:rsidRDefault="006F7225" w:rsidP="006F7225">
      <w:pPr>
        <w:pStyle w:val="NormalWeb"/>
        <w:rPr>
          <w:rFonts w:ascii="Times New Roman" w:hAnsi="Times New Roman" w:cs="Times New Roman"/>
          <w:color w:val="000000"/>
          <w:sz w:val="24"/>
          <w:szCs w:val="24"/>
        </w:rPr>
      </w:pPr>
    </w:p>
    <w:tbl>
      <w:tblPr>
        <w:tblW w:w="0" w:type="auto"/>
        <w:tblCellMar>
          <w:left w:w="0" w:type="dxa"/>
          <w:right w:w="0" w:type="dxa"/>
        </w:tblCellMar>
        <w:tblLook w:val="04A0" w:firstRow="1" w:lastRow="0" w:firstColumn="1" w:lastColumn="0" w:noHBand="0" w:noVBand="1"/>
      </w:tblPr>
      <w:tblGrid>
        <w:gridCol w:w="562"/>
        <w:gridCol w:w="4820"/>
        <w:gridCol w:w="830"/>
        <w:gridCol w:w="723"/>
      </w:tblGrid>
      <w:tr w:rsidR="006F7225" w14:paraId="512872C7" w14:textId="77777777" w:rsidTr="006F7225">
        <w:tc>
          <w:tcPr>
            <w:tcW w:w="5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B8D694"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Nr.</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0CCD8D"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Emërtimi i Artikullit</w:t>
            </w:r>
          </w:p>
        </w:tc>
        <w:tc>
          <w:tcPr>
            <w:tcW w:w="6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364F47"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Njësia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8BFAFB"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Sasia</w:t>
            </w:r>
          </w:p>
        </w:tc>
      </w:tr>
      <w:tr w:rsidR="006F7225" w14:paraId="5AF09CA5" w14:textId="77777777" w:rsidTr="006F7225">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C80CD8"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1</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0A1780F"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Prozhektor 50W / 220 AC / 6400K</w:t>
            </w:r>
          </w:p>
        </w:tc>
        <w:tc>
          <w:tcPr>
            <w:tcW w:w="640" w:type="dxa"/>
            <w:tcBorders>
              <w:top w:val="nil"/>
              <w:left w:val="nil"/>
              <w:bottom w:val="single" w:sz="8" w:space="0" w:color="auto"/>
              <w:right w:val="single" w:sz="8" w:space="0" w:color="auto"/>
            </w:tcBorders>
            <w:tcMar>
              <w:top w:w="0" w:type="dxa"/>
              <w:left w:w="108" w:type="dxa"/>
              <w:bottom w:w="0" w:type="dxa"/>
              <w:right w:w="108" w:type="dxa"/>
            </w:tcMar>
            <w:hideMark/>
          </w:tcPr>
          <w:p w14:paraId="7D87BD20"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Copë</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B6F6132"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1</w:t>
            </w:r>
          </w:p>
        </w:tc>
      </w:tr>
      <w:tr w:rsidR="006F7225" w14:paraId="1BF50B22" w14:textId="77777777" w:rsidTr="006F7225">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B64BD8"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2</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B887881"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Kabëll (Cu) 25/8 mm²</w:t>
            </w:r>
          </w:p>
        </w:tc>
        <w:tc>
          <w:tcPr>
            <w:tcW w:w="640" w:type="dxa"/>
            <w:tcBorders>
              <w:top w:val="nil"/>
              <w:left w:val="nil"/>
              <w:bottom w:val="single" w:sz="8" w:space="0" w:color="auto"/>
              <w:right w:val="single" w:sz="8" w:space="0" w:color="auto"/>
            </w:tcBorders>
            <w:tcMar>
              <w:top w:w="0" w:type="dxa"/>
              <w:left w:w="108" w:type="dxa"/>
              <w:bottom w:w="0" w:type="dxa"/>
              <w:right w:w="108" w:type="dxa"/>
            </w:tcMar>
            <w:hideMark/>
          </w:tcPr>
          <w:p w14:paraId="3D83E14D"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Ml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07672B4E"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1</w:t>
            </w:r>
          </w:p>
        </w:tc>
      </w:tr>
      <w:tr w:rsidR="006F7225" w14:paraId="4AF7522F" w14:textId="77777777" w:rsidTr="006F7225">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B8C8E2"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3</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25FF3C0D"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Kapikorta (Cu) 25 mm</w:t>
            </w:r>
          </w:p>
        </w:tc>
        <w:tc>
          <w:tcPr>
            <w:tcW w:w="640" w:type="dxa"/>
            <w:tcBorders>
              <w:top w:val="nil"/>
              <w:left w:val="nil"/>
              <w:bottom w:val="single" w:sz="8" w:space="0" w:color="auto"/>
              <w:right w:val="single" w:sz="8" w:space="0" w:color="auto"/>
            </w:tcBorders>
            <w:tcMar>
              <w:top w:w="0" w:type="dxa"/>
              <w:left w:w="108" w:type="dxa"/>
              <w:bottom w:w="0" w:type="dxa"/>
              <w:right w:w="108" w:type="dxa"/>
            </w:tcMar>
            <w:hideMark/>
          </w:tcPr>
          <w:p w14:paraId="4BAF902B"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Copë</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293AAC78"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1</w:t>
            </w:r>
          </w:p>
        </w:tc>
      </w:tr>
      <w:tr w:rsidR="006F7225" w14:paraId="409079E8" w14:textId="77777777" w:rsidTr="006F7225">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189FB5"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4</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04B392F0"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Terminale (Cu) 25 mm²</w:t>
            </w:r>
          </w:p>
        </w:tc>
        <w:tc>
          <w:tcPr>
            <w:tcW w:w="640" w:type="dxa"/>
            <w:tcBorders>
              <w:top w:val="nil"/>
              <w:left w:val="nil"/>
              <w:bottom w:val="single" w:sz="8" w:space="0" w:color="auto"/>
              <w:right w:val="single" w:sz="8" w:space="0" w:color="auto"/>
            </w:tcBorders>
            <w:tcMar>
              <w:top w:w="0" w:type="dxa"/>
              <w:left w:w="108" w:type="dxa"/>
              <w:bottom w:w="0" w:type="dxa"/>
              <w:right w:w="108" w:type="dxa"/>
            </w:tcMar>
            <w:hideMark/>
          </w:tcPr>
          <w:p w14:paraId="7818ACCB"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5A9DD02"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1</w:t>
            </w:r>
          </w:p>
        </w:tc>
      </w:tr>
      <w:tr w:rsidR="006F7225" w14:paraId="63690797" w14:textId="77777777" w:rsidTr="006F7225">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18D81"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5</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2DBE47A2"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Ndriçues Rrugor Led 100 W / 220 V</w:t>
            </w:r>
          </w:p>
        </w:tc>
        <w:tc>
          <w:tcPr>
            <w:tcW w:w="640" w:type="dxa"/>
            <w:tcBorders>
              <w:top w:val="nil"/>
              <w:left w:val="nil"/>
              <w:bottom w:val="single" w:sz="8" w:space="0" w:color="auto"/>
              <w:right w:val="single" w:sz="8" w:space="0" w:color="auto"/>
            </w:tcBorders>
            <w:tcMar>
              <w:top w:w="0" w:type="dxa"/>
              <w:left w:w="108" w:type="dxa"/>
              <w:bottom w:w="0" w:type="dxa"/>
              <w:right w:w="108" w:type="dxa"/>
            </w:tcMar>
            <w:hideMark/>
          </w:tcPr>
          <w:p w14:paraId="77CEED69"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876DF80"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1</w:t>
            </w:r>
          </w:p>
        </w:tc>
      </w:tr>
      <w:tr w:rsidR="006F7225" w14:paraId="3218473A" w14:textId="77777777" w:rsidTr="006F7225">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5520BE"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6</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0FD600A7"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Ndriçues Led 24 W / 220 V / IP 65</w:t>
            </w:r>
          </w:p>
        </w:tc>
        <w:tc>
          <w:tcPr>
            <w:tcW w:w="640" w:type="dxa"/>
            <w:tcBorders>
              <w:top w:val="nil"/>
              <w:left w:val="nil"/>
              <w:bottom w:val="single" w:sz="8" w:space="0" w:color="auto"/>
              <w:right w:val="single" w:sz="8" w:space="0" w:color="auto"/>
            </w:tcBorders>
            <w:tcMar>
              <w:top w:w="0" w:type="dxa"/>
              <w:left w:w="108" w:type="dxa"/>
              <w:bottom w:w="0" w:type="dxa"/>
              <w:right w:w="108" w:type="dxa"/>
            </w:tcMar>
            <w:hideMark/>
          </w:tcPr>
          <w:p w14:paraId="1FE3C22A"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7F9C8146" w14:textId="77777777" w:rsidR="006F7225" w:rsidRDefault="006F7225">
            <w:pPr>
              <w:spacing w:before="100" w:beforeAutospacing="1"/>
              <w:rPr>
                <w:rFonts w:ascii="Times New Roman" w:hAnsi="Times New Roman" w:cs="Times New Roman"/>
                <w:sz w:val="24"/>
                <w:szCs w:val="24"/>
              </w:rPr>
            </w:pPr>
            <w:r>
              <w:rPr>
                <w:rFonts w:ascii="Times New Roman" w:hAnsi="Times New Roman" w:cs="Times New Roman"/>
                <w:sz w:val="24"/>
                <w:szCs w:val="24"/>
              </w:rPr>
              <w:t>1</w:t>
            </w:r>
          </w:p>
        </w:tc>
      </w:tr>
    </w:tbl>
    <w:p w14:paraId="68714C04" w14:textId="77777777" w:rsidR="006F7225" w:rsidRDefault="006F7225" w:rsidP="006F7225">
      <w:pPr>
        <w:pStyle w:val="elementtoproof"/>
        <w:shd w:val="clear" w:color="auto" w:fill="FFFFFF"/>
        <w:rPr>
          <w:rFonts w:ascii="Times New Roman" w:hAnsi="Times New Roman" w:cs="Times New Roman"/>
          <w:sz w:val="24"/>
          <w:szCs w:val="24"/>
        </w:rPr>
      </w:pPr>
    </w:p>
    <w:p w14:paraId="074AABEC" w14:textId="77777777" w:rsidR="00E769A7" w:rsidRDefault="00E769A7" w:rsidP="006E2919">
      <w:pPr>
        <w:pStyle w:val="ListParagraph"/>
        <w:rPr>
          <w:b/>
        </w:rPr>
      </w:pPr>
    </w:p>
    <w:p w14:paraId="0EA265C4" w14:textId="77777777" w:rsidR="00E769A7" w:rsidRDefault="00E769A7" w:rsidP="006E2919">
      <w:pPr>
        <w:pStyle w:val="ListParagraph"/>
        <w:rPr>
          <w:b/>
        </w:rPr>
      </w:pPr>
    </w:p>
    <w:p w14:paraId="42C571FA" w14:textId="3B62235F" w:rsidR="000C6B8C" w:rsidRPr="007D4995" w:rsidRDefault="00B040C8" w:rsidP="007D4995">
      <w:pPr>
        <w:rPr>
          <w:b/>
        </w:rPr>
      </w:pPr>
      <w:r w:rsidRPr="007D4995">
        <w:rPr>
          <w:b/>
        </w:rPr>
        <w:lastRenderedPageBreak/>
        <w:t xml:space="preserve">Përgjigja e kërkesës nr </w:t>
      </w:r>
      <w:r w:rsidR="007D4995">
        <w:rPr>
          <w:b/>
        </w:rPr>
        <w:t>4</w:t>
      </w:r>
      <w:r w:rsidR="008A26B3">
        <w:rPr>
          <w:b/>
        </w:rPr>
        <w:t>6</w:t>
      </w:r>
    </w:p>
    <w:p w14:paraId="46354DDA" w14:textId="77777777" w:rsidR="006F7225" w:rsidRDefault="006F7225" w:rsidP="006F7225">
      <w:pPr>
        <w:pStyle w:val="elementtoproof"/>
        <w:shd w:val="clear" w:color="auto" w:fill="FFFFFF"/>
      </w:pPr>
      <w:r>
        <w:rPr>
          <w:rFonts w:ascii="Times New Roman" w:hAnsi="Times New Roman" w:cs="Times New Roman"/>
          <w:color w:val="242424"/>
          <w:sz w:val="24"/>
          <w:szCs w:val="24"/>
        </w:rPr>
        <w:t>I nderuar përdorues,</w:t>
      </w:r>
    </w:p>
    <w:p w14:paraId="05F8805C" w14:textId="77777777" w:rsidR="006F7225" w:rsidRDefault="006F7225" w:rsidP="006F7225">
      <w:pPr>
        <w:pStyle w:val="elementtoproof"/>
        <w:shd w:val="clear" w:color="auto" w:fill="FFFFFF"/>
      </w:pPr>
      <w:r>
        <w:rPr>
          <w:rFonts w:ascii="Times New Roman" w:hAnsi="Times New Roman" w:cs="Times New Roman"/>
          <w:color w:val="242424"/>
          <w:sz w:val="24"/>
          <w:szCs w:val="24"/>
        </w:rPr>
        <w:t> </w:t>
      </w:r>
    </w:p>
    <w:p w14:paraId="29610CEF" w14:textId="77777777" w:rsidR="006F7225" w:rsidRDefault="006F7225" w:rsidP="006F7225">
      <w:pPr>
        <w:pStyle w:val="elementtoproof"/>
        <w:shd w:val="clear" w:color="auto" w:fill="FFFFFF"/>
      </w:pPr>
      <w:r>
        <w:rPr>
          <w:rFonts w:ascii="Times New Roman" w:hAnsi="Times New Roman" w:cs="Times New Roman"/>
          <w:color w:val="242424"/>
          <w:sz w:val="24"/>
          <w:szCs w:val="24"/>
        </w:rPr>
        <w:t>Në përgjigje të kërkesës suaj, ju bëjmë me dije se INSTAT nuk disponon çmime reference për procedurën me objekt: “</w:t>
      </w:r>
      <w:r>
        <w:rPr>
          <w:rFonts w:ascii="Times New Roman" w:hAnsi="Times New Roman" w:cs="Times New Roman"/>
          <w:b/>
          <w:bCs/>
          <w:color w:val="000000"/>
          <w:sz w:val="24"/>
          <w:szCs w:val="24"/>
        </w:rPr>
        <w:t>Ngritja e infrastrukturës kërkimore laboratorike farmaceutike në Departamentin e Farmacisë, Universiteti i Mjekësisë, Tiranë</w:t>
      </w:r>
      <w:r>
        <w:rPr>
          <w:rFonts w:ascii="Times New Roman" w:hAnsi="Times New Roman" w:cs="Times New Roman"/>
          <w:color w:val="242424"/>
          <w:sz w:val="24"/>
          <w:szCs w:val="24"/>
        </w:rPr>
        <w:t>”.</w:t>
      </w:r>
    </w:p>
    <w:p w14:paraId="00210E3B" w14:textId="17B24B6E" w:rsidR="000C6B8C" w:rsidRPr="000C6B8C" w:rsidRDefault="000C6B8C" w:rsidP="000C6B8C">
      <w:pPr>
        <w:rPr>
          <w:rFonts w:ascii="Times New Roman" w:hAnsi="Times New Roman" w:cs="Times New Roman"/>
          <w:sz w:val="24"/>
          <w:szCs w:val="24"/>
        </w:rPr>
      </w:pPr>
      <w:r>
        <w:t xml:space="preserve"> </w:t>
      </w:r>
    </w:p>
    <w:p w14:paraId="0F6441E3" w14:textId="276DA626" w:rsidR="00B040C8" w:rsidRPr="007D4995" w:rsidRDefault="00B040C8" w:rsidP="007D4995">
      <w:pPr>
        <w:rPr>
          <w:b/>
        </w:rPr>
      </w:pPr>
      <w:r w:rsidRPr="007D4995">
        <w:rPr>
          <w:b/>
        </w:rPr>
        <w:t xml:space="preserve">Përgjigja e kërkesës nr </w:t>
      </w:r>
      <w:r w:rsidR="007D4995">
        <w:rPr>
          <w:b/>
        </w:rPr>
        <w:t>4</w:t>
      </w:r>
      <w:r w:rsidR="008A26B3">
        <w:rPr>
          <w:b/>
        </w:rPr>
        <w:t>7</w:t>
      </w:r>
    </w:p>
    <w:p w14:paraId="11156199" w14:textId="77777777" w:rsidR="000C6B8C" w:rsidRDefault="000C6B8C" w:rsidP="000C6B8C">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789E35A9" w14:textId="77777777" w:rsidR="006F7225" w:rsidRDefault="006F7225" w:rsidP="006F7225">
      <w:pPr>
        <w:rPr>
          <w:rFonts w:ascii="Times New Roman" w:hAnsi="Times New Roman" w:cs="Times New Roman"/>
          <w:color w:val="000000"/>
          <w:sz w:val="24"/>
          <w:szCs w:val="24"/>
        </w:rPr>
      </w:pPr>
      <w:r>
        <w:rPr>
          <w:rFonts w:ascii="Times New Roman" w:hAnsi="Times New Roman" w:cs="Times New Roman"/>
          <w:color w:val="212121"/>
          <w:sz w:val="24"/>
          <w:szCs w:val="24"/>
        </w:rPr>
        <w:t xml:space="preserve">Në përgjigje të kërkesës suaj, </w:t>
      </w:r>
      <w:r>
        <w:rPr>
          <w:rFonts w:ascii="Times New Roman" w:hAnsi="Times New Roman" w:cs="Times New Roman"/>
          <w:color w:val="000000"/>
          <w:sz w:val="24"/>
          <w:szCs w:val="24"/>
        </w:rPr>
        <w:t>lutemi gjeni bashkëlidhur të dhënat mbi kufirin e rrezikut për të qenë i varfër, i cili përfaqëson të ardhura më të ulta vjetore të disponueshme që një person të mos konsiderohet në rrezik për të qenë i varfër.</w:t>
      </w:r>
    </w:p>
    <w:p w14:paraId="687D8BE7" w14:textId="77777777" w:rsidR="006F7225" w:rsidRDefault="006F7225" w:rsidP="006F7225">
      <w:pPr>
        <w:rPr>
          <w:rFonts w:ascii="Times New Roman" w:hAnsi="Times New Roman" w:cs="Times New Roman"/>
          <w:color w:val="000000"/>
          <w:sz w:val="24"/>
          <w:szCs w:val="24"/>
        </w:rPr>
      </w:pPr>
      <w:r>
        <w:rPr>
          <w:rFonts w:ascii="Times New Roman" w:hAnsi="Times New Roman" w:cs="Times New Roman"/>
          <w:color w:val="000000"/>
          <w:sz w:val="24"/>
          <w:szCs w:val="24"/>
        </w:rPr>
        <w:t>Të dhënat janë vjetore, për familje me një person dhe familje me dy të rritur dhe me dy fëmijë në varësi. Të dhënat më të fundit i përkasin vitit 2023.</w:t>
      </w:r>
    </w:p>
    <w:p w14:paraId="336D1255" w14:textId="77777777" w:rsidR="006F7225" w:rsidRDefault="006F7225" w:rsidP="006F7225">
      <w:pPr>
        <w:rPr>
          <w:rFonts w:ascii="Times New Roman" w:hAnsi="Times New Roman" w:cs="Times New Roman"/>
          <w:color w:val="212121"/>
          <w:sz w:val="24"/>
          <w:szCs w:val="24"/>
          <w:lang w:val="en-GB"/>
        </w:rPr>
      </w:pPr>
    </w:p>
    <w:p w14:paraId="7A65128E" w14:textId="1B1F96A4" w:rsidR="006F7225" w:rsidRDefault="006F7225" w:rsidP="006F7225">
      <w:pPr>
        <w:rPr>
          <w:rFonts w:ascii="Times New Roman" w:hAnsi="Times New Roman" w:cs="Times New Roman"/>
          <w:color w:val="212121"/>
          <w:sz w:val="24"/>
          <w:szCs w:val="24"/>
        </w:rPr>
      </w:pPr>
      <w:r>
        <w:rPr>
          <w:rFonts w:ascii="Times New Roman" w:hAnsi="Times New Roman" w:cs="Times New Roman"/>
          <w:color w:val="212121"/>
          <w:sz w:val="24"/>
          <w:szCs w:val="24"/>
        </w:rPr>
        <w:t>Referuar pasqyrës nr. 3, bashkëlidhur do të gjeni listën e çmimeve mesatare të disa artikujve kryesorë të konsumit, Qershor 2025.</w:t>
      </w:r>
    </w:p>
    <w:p w14:paraId="25E2D192" w14:textId="019346B7" w:rsidR="00097994" w:rsidRDefault="00097994" w:rsidP="006F7225">
      <w:pPr>
        <w:rPr>
          <w:rFonts w:ascii="Times New Roman" w:hAnsi="Times New Roman" w:cs="Times New Roman"/>
          <w:color w:val="212121"/>
          <w:sz w:val="24"/>
          <w:szCs w:val="24"/>
        </w:rPr>
      </w:pPr>
      <w:r>
        <w:object w:dxaOrig="1537" w:dyaOrig="994" w14:anchorId="22CF30E2">
          <v:shape id="_x0000_i1109" type="#_x0000_t75" style="width:76.5pt;height:49.5pt" o:ole="">
            <v:imagedata r:id="rId89" o:title=""/>
          </v:shape>
          <o:OLEObject Type="Embed" ProgID="Package" ShapeID="_x0000_i1109" DrawAspect="Icon" ObjectID="_1823260074" r:id="rId90"/>
        </w:object>
      </w:r>
      <w:r>
        <w:object w:dxaOrig="1537" w:dyaOrig="994" w14:anchorId="01930E2B">
          <v:shape id="_x0000_i1108" type="#_x0000_t75" style="width:76.5pt;height:49.5pt" o:ole="">
            <v:imagedata r:id="rId91" o:title=""/>
          </v:shape>
          <o:OLEObject Type="Embed" ProgID="Word.Document.12" ShapeID="_x0000_i1108" DrawAspect="Icon" ObjectID="_1823260075" r:id="rId92">
            <o:FieldCodes>\s</o:FieldCodes>
          </o:OLEObject>
        </w:object>
      </w:r>
    </w:p>
    <w:p w14:paraId="57D03192" w14:textId="65478B2F" w:rsidR="00C0279A" w:rsidRPr="00846D56" w:rsidRDefault="00C0279A" w:rsidP="00C0279A">
      <w:pPr>
        <w:rPr>
          <w:rFonts w:ascii="Calibri" w:hAnsi="Calibri" w:cs="Calibri"/>
          <w:color w:val="000000"/>
          <w:sz w:val="24"/>
          <w:szCs w:val="24"/>
          <w:lang w:val="en-GB"/>
        </w:rPr>
      </w:pPr>
    </w:p>
    <w:p w14:paraId="0391B1D0" w14:textId="3DBDC7FE" w:rsidR="00846D56" w:rsidRPr="007D4995" w:rsidRDefault="00846D56" w:rsidP="007D4995">
      <w:pPr>
        <w:rPr>
          <w:b/>
        </w:rPr>
      </w:pPr>
      <w:r w:rsidRPr="007D4995">
        <w:rPr>
          <w:b/>
        </w:rPr>
        <w:t xml:space="preserve">Përgjigja e kërkesës nr </w:t>
      </w:r>
      <w:r w:rsidR="00B54DF8">
        <w:rPr>
          <w:b/>
        </w:rPr>
        <w:t>48</w:t>
      </w:r>
    </w:p>
    <w:p w14:paraId="5D5F5847" w14:textId="77777777" w:rsidR="00097994" w:rsidRDefault="00097994" w:rsidP="00097994">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2DCA80CC" w14:textId="77777777" w:rsidR="00097994" w:rsidRDefault="00097994" w:rsidP="00097994">
      <w:pPr>
        <w:rPr>
          <w:rFonts w:ascii="Times New Roman" w:hAnsi="Times New Roman" w:cs="Times New Roman"/>
          <w:color w:val="000000"/>
          <w:sz w:val="24"/>
          <w:szCs w:val="24"/>
        </w:rPr>
      </w:pPr>
      <w:r>
        <w:rPr>
          <w:rFonts w:ascii="Times New Roman" w:hAnsi="Times New Roman" w:cs="Times New Roman"/>
          <w:color w:val="212121"/>
          <w:sz w:val="24"/>
          <w:szCs w:val="24"/>
        </w:rPr>
        <w:t xml:space="preserve">Në përgjigje të kërkesës suaj, </w:t>
      </w:r>
      <w:r>
        <w:rPr>
          <w:rFonts w:ascii="Times New Roman" w:hAnsi="Times New Roman" w:cs="Times New Roman"/>
          <w:color w:val="000000"/>
          <w:sz w:val="24"/>
          <w:szCs w:val="24"/>
        </w:rPr>
        <w:t>lutemi gjeni bashkëlidhur të dhënat mbi kufirin e rrezikut për të qenë i varfër, i cili përfaqëson të ardhura më të ulta vjetore të disponueshme që një person të mos konsiderohet në rrezik për të qenë i varfër.</w:t>
      </w:r>
    </w:p>
    <w:p w14:paraId="4CBBE641" w14:textId="77777777" w:rsidR="00097994" w:rsidRDefault="00097994" w:rsidP="00097994">
      <w:pPr>
        <w:rPr>
          <w:rFonts w:ascii="Times New Roman" w:hAnsi="Times New Roman" w:cs="Times New Roman"/>
          <w:color w:val="000000"/>
          <w:sz w:val="24"/>
          <w:szCs w:val="24"/>
        </w:rPr>
      </w:pPr>
      <w:r>
        <w:rPr>
          <w:rFonts w:ascii="Times New Roman" w:hAnsi="Times New Roman" w:cs="Times New Roman"/>
          <w:color w:val="000000"/>
          <w:sz w:val="24"/>
          <w:szCs w:val="24"/>
        </w:rPr>
        <w:t>Të dhënat janë vjetore, për familje me një person dhe familje me dy të rritur dhe me dy fëmijë në varësi. Të dhënat më të fundit i përkasin vitit 2023.</w:t>
      </w:r>
    </w:p>
    <w:p w14:paraId="5F7D24C7" w14:textId="77777777" w:rsidR="00097994" w:rsidRDefault="00097994" w:rsidP="00097994">
      <w:pPr>
        <w:rPr>
          <w:rFonts w:ascii="Times New Roman" w:hAnsi="Times New Roman" w:cs="Times New Roman"/>
          <w:color w:val="212121"/>
          <w:sz w:val="24"/>
          <w:szCs w:val="24"/>
          <w:lang w:val="en-GB"/>
        </w:rPr>
      </w:pPr>
    </w:p>
    <w:p w14:paraId="5EF8C5FA" w14:textId="77777777" w:rsidR="00097994" w:rsidRDefault="00097994" w:rsidP="00097994">
      <w:pPr>
        <w:rPr>
          <w:rFonts w:ascii="Times New Roman" w:hAnsi="Times New Roman" w:cs="Times New Roman"/>
          <w:color w:val="212121"/>
          <w:sz w:val="24"/>
          <w:szCs w:val="24"/>
        </w:rPr>
      </w:pPr>
      <w:r>
        <w:rPr>
          <w:rFonts w:ascii="Times New Roman" w:hAnsi="Times New Roman" w:cs="Times New Roman"/>
          <w:color w:val="212121"/>
          <w:sz w:val="24"/>
          <w:szCs w:val="24"/>
        </w:rPr>
        <w:t>Referuar pasqyrës nr. 3, bashkëlidhur do të gjeni listën e çmimeve mesatare të disa artikujve kryesorë të konsumit, Qershor 2025.</w:t>
      </w:r>
    </w:p>
    <w:p w14:paraId="08CFDFF1" w14:textId="77777777" w:rsidR="00097994" w:rsidRDefault="00097994" w:rsidP="00097994">
      <w:pPr>
        <w:rPr>
          <w:rFonts w:ascii="Times New Roman" w:hAnsi="Times New Roman" w:cs="Times New Roman"/>
          <w:color w:val="212121"/>
          <w:sz w:val="24"/>
          <w:szCs w:val="24"/>
        </w:rPr>
      </w:pPr>
      <w:r>
        <w:object w:dxaOrig="1537" w:dyaOrig="994" w14:anchorId="33CB1417">
          <v:shape id="_x0000_i1111" type="#_x0000_t75" style="width:76.5pt;height:49.5pt" o:ole="">
            <v:imagedata r:id="rId89" o:title=""/>
          </v:shape>
          <o:OLEObject Type="Embed" ProgID="Package" ShapeID="_x0000_i1111" DrawAspect="Icon" ObjectID="_1823260076" r:id="rId93"/>
        </w:object>
      </w:r>
      <w:r>
        <w:object w:dxaOrig="1537" w:dyaOrig="994" w14:anchorId="10CE8209">
          <v:shape id="_x0000_i1110" type="#_x0000_t75" style="width:76.5pt;height:49.5pt" o:ole="">
            <v:imagedata r:id="rId91" o:title=""/>
          </v:shape>
          <o:OLEObject Type="Embed" ProgID="Word.Document.12" ShapeID="_x0000_i1110" DrawAspect="Icon" ObjectID="_1823260077" r:id="rId94">
            <o:FieldCodes>\s</o:FieldCodes>
          </o:OLEObject>
        </w:object>
      </w:r>
    </w:p>
    <w:p w14:paraId="7C69FC14" w14:textId="3E415F66" w:rsidR="00097994" w:rsidRPr="007D4995" w:rsidRDefault="00097994" w:rsidP="00097994">
      <w:pPr>
        <w:rPr>
          <w:b/>
        </w:rPr>
      </w:pPr>
      <w:r w:rsidRPr="007D4995">
        <w:rPr>
          <w:b/>
        </w:rPr>
        <w:lastRenderedPageBreak/>
        <w:t xml:space="preserve">Përgjigja e kërkesës nr </w:t>
      </w:r>
      <w:r w:rsidR="00B54DF8">
        <w:rPr>
          <w:b/>
        </w:rPr>
        <w:t>49</w:t>
      </w:r>
    </w:p>
    <w:p w14:paraId="12DD2F59" w14:textId="77777777" w:rsidR="00097994" w:rsidRDefault="00097994" w:rsidP="00097994">
      <w:pPr>
        <w:pStyle w:val="elementtoproof"/>
        <w:shd w:val="clear" w:color="auto" w:fill="FFFFFF"/>
      </w:pPr>
      <w:r>
        <w:rPr>
          <w:rFonts w:ascii="Times New Roman" w:hAnsi="Times New Roman" w:cs="Times New Roman"/>
          <w:color w:val="242424"/>
          <w:sz w:val="24"/>
          <w:szCs w:val="24"/>
        </w:rPr>
        <w:t>I nderuar përdorues,</w:t>
      </w:r>
    </w:p>
    <w:p w14:paraId="4A6E2CC4" w14:textId="77777777" w:rsidR="00097994" w:rsidRDefault="00097994" w:rsidP="00097994">
      <w:pPr>
        <w:pStyle w:val="elementtoproof"/>
        <w:shd w:val="clear" w:color="auto" w:fill="FFFFFF"/>
      </w:pPr>
      <w:r>
        <w:rPr>
          <w:rFonts w:ascii="Times New Roman" w:hAnsi="Times New Roman" w:cs="Times New Roman"/>
          <w:color w:val="242424"/>
          <w:sz w:val="24"/>
          <w:szCs w:val="24"/>
        </w:rPr>
        <w:t> </w:t>
      </w:r>
    </w:p>
    <w:p w14:paraId="7FB84752" w14:textId="77777777" w:rsidR="00097994" w:rsidRDefault="00097994" w:rsidP="00097994">
      <w:pPr>
        <w:pStyle w:val="elementtoproof"/>
        <w:shd w:val="clear" w:color="auto" w:fill="FFFFFF"/>
      </w:pPr>
      <w:r>
        <w:rPr>
          <w:rFonts w:ascii="Times New Roman" w:hAnsi="Times New Roman" w:cs="Times New Roman"/>
          <w:color w:val="242424"/>
          <w:sz w:val="24"/>
          <w:szCs w:val="24"/>
        </w:rPr>
        <w:t>Në përgjigje të kërkesës suaj, ju bëjmë me dije se INSTAT nuk disponon çmime reference për procedurën e prokurimit me objekt: “</w:t>
      </w:r>
      <w:r>
        <w:rPr>
          <w:rFonts w:ascii="Times New Roman" w:hAnsi="Times New Roman" w:cs="Times New Roman"/>
          <w:b/>
          <w:bCs/>
          <w:color w:val="000000"/>
          <w:sz w:val="24"/>
          <w:szCs w:val="24"/>
        </w:rPr>
        <w:t>Rimbushje fikse zjarri</w:t>
      </w:r>
      <w:r>
        <w:rPr>
          <w:rFonts w:ascii="Times New Roman" w:hAnsi="Times New Roman" w:cs="Times New Roman"/>
          <w:color w:val="242424"/>
          <w:sz w:val="24"/>
          <w:szCs w:val="24"/>
        </w:rPr>
        <w:t>”.</w:t>
      </w:r>
    </w:p>
    <w:p w14:paraId="0239D2FF" w14:textId="77777777" w:rsidR="00097994" w:rsidRDefault="00097994" w:rsidP="00097994">
      <w:pPr>
        <w:rPr>
          <w:b/>
        </w:rPr>
      </w:pPr>
    </w:p>
    <w:p w14:paraId="2929494C" w14:textId="77777777" w:rsidR="00097994" w:rsidRDefault="00097994" w:rsidP="00097994">
      <w:pPr>
        <w:rPr>
          <w:b/>
        </w:rPr>
      </w:pPr>
    </w:p>
    <w:p w14:paraId="08F8773E" w14:textId="24BF4CD3" w:rsidR="00097994" w:rsidRPr="007D4995" w:rsidRDefault="00097994" w:rsidP="00097994">
      <w:pPr>
        <w:rPr>
          <w:b/>
        </w:rPr>
      </w:pPr>
      <w:r w:rsidRPr="007D4995">
        <w:rPr>
          <w:b/>
        </w:rPr>
        <w:t>Përgjigja e kërkesës nr 5</w:t>
      </w:r>
      <w:r w:rsidR="00B54DF8">
        <w:rPr>
          <w:b/>
        </w:rPr>
        <w:t>0</w:t>
      </w:r>
    </w:p>
    <w:p w14:paraId="7345AE4B"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I nderuar përdorues,</w:t>
      </w:r>
    </w:p>
    <w:p w14:paraId="533C60DE" w14:textId="77777777" w:rsidR="00097994" w:rsidRDefault="00097994" w:rsidP="00097994">
      <w:pPr>
        <w:rPr>
          <w:rFonts w:ascii="Times New Roman" w:hAnsi="Times New Roman" w:cs="Times New Roman"/>
          <w:sz w:val="24"/>
          <w:szCs w:val="24"/>
        </w:rPr>
      </w:pPr>
    </w:p>
    <w:p w14:paraId="4E5CF499" w14:textId="77777777" w:rsidR="00097994" w:rsidRDefault="00097994" w:rsidP="00097994">
      <w:pPr>
        <w:rPr>
          <w:rFonts w:ascii="Times New Roman" w:hAnsi="Times New Roman" w:cs="Times New Roman"/>
          <w:sz w:val="24"/>
          <w:szCs w:val="24"/>
          <w:lang w:val="fr-FR"/>
        </w:rPr>
      </w:pPr>
      <w:r>
        <w:rPr>
          <w:rFonts w:ascii="Times New Roman" w:hAnsi="Times New Roman" w:cs="Times New Roman"/>
          <w:sz w:val="24"/>
          <w:szCs w:val="24"/>
        </w:rPr>
        <w:t>Në përgjigje të kërkesës suaj, ju bëjmë me dije se b</w:t>
      </w:r>
      <w:r>
        <w:rPr>
          <w:rFonts w:ascii="Times New Roman" w:hAnsi="Times New Roman" w:cs="Times New Roman"/>
          <w:sz w:val="24"/>
          <w:szCs w:val="24"/>
          <w:lang w:val="fr-FR"/>
        </w:rPr>
        <w:t xml:space="preserve">azuar në Ligjin 115/2014 për Ndarjen Administrative në Shqipëri, nuk ka një përkufizim mbi termin urban-rural. Ndaj INSTAT nuk disponon të dhëna për ndarjen urban/rural sipas ndarjes së re administrative. </w:t>
      </w:r>
    </w:p>
    <w:p w14:paraId="5F206427" w14:textId="77777777" w:rsidR="00097994" w:rsidRDefault="00097994" w:rsidP="00097994">
      <w:pPr>
        <w:rPr>
          <w:rFonts w:ascii="Times New Roman" w:hAnsi="Times New Roman" w:cs="Times New Roman"/>
          <w:sz w:val="24"/>
          <w:szCs w:val="24"/>
          <w:lang w:val="fr-FR"/>
        </w:rPr>
      </w:pPr>
    </w:p>
    <w:p w14:paraId="78AF0C73" w14:textId="77777777" w:rsidR="00097994" w:rsidRDefault="00097994" w:rsidP="00097994">
      <w:pPr>
        <w:rPr>
          <w:rFonts w:ascii="Times New Roman" w:hAnsi="Times New Roman" w:cs="Times New Roman"/>
          <w:sz w:val="24"/>
          <w:szCs w:val="24"/>
          <w:lang w:val="fr-FR"/>
        </w:rPr>
      </w:pPr>
      <w:r>
        <w:rPr>
          <w:rFonts w:ascii="Times New Roman" w:hAnsi="Times New Roman" w:cs="Times New Roman"/>
          <w:sz w:val="24"/>
          <w:szCs w:val="24"/>
          <w:lang w:val="fr-FR"/>
        </w:rPr>
        <w:t xml:space="preserve">INSTAT në vitin 2014 ka kryer një ushtrim mbi popullsinë urban/rural që i referohen studimit të dedikuar bazuar në të dhënat e Censit të vitit 2011 me </w:t>
      </w:r>
      <w:proofErr w:type="gramStart"/>
      <w:r>
        <w:rPr>
          <w:rFonts w:ascii="Times New Roman" w:hAnsi="Times New Roman" w:cs="Times New Roman"/>
          <w:sz w:val="24"/>
          <w:szCs w:val="24"/>
          <w:lang w:val="fr-FR"/>
        </w:rPr>
        <w:t>temë:</w:t>
      </w:r>
      <w:proofErr w:type="gramEnd"/>
      <w:r>
        <w:rPr>
          <w:rFonts w:ascii="Times New Roman" w:hAnsi="Times New Roman" w:cs="Times New Roman"/>
          <w:sz w:val="24"/>
          <w:szCs w:val="24"/>
          <w:lang w:val="fr-FR"/>
        </w:rPr>
        <w:t xml:space="preserve"> “NJË KLASIFIKIM I RI URBAN-RURAL I POPULLSISË SHQIPTARE” maj 2014, të cilin mund ta konsultoni në linkun në vijim: </w:t>
      </w:r>
    </w:p>
    <w:p w14:paraId="6E7D8146" w14:textId="77777777" w:rsidR="00097994" w:rsidRDefault="00097994" w:rsidP="00097994">
      <w:pPr>
        <w:rPr>
          <w:rFonts w:ascii="Times New Roman" w:hAnsi="Times New Roman" w:cs="Times New Roman"/>
          <w:sz w:val="24"/>
          <w:szCs w:val="24"/>
          <w:lang w:val="fr-FR"/>
        </w:rPr>
      </w:pPr>
      <w:hyperlink r:id="rId95" w:history="1">
        <w:r>
          <w:rPr>
            <w:rStyle w:val="Hyperlink"/>
            <w:rFonts w:ascii="Times New Roman" w:hAnsi="Times New Roman" w:cs="Times New Roman"/>
            <w:sz w:val="24"/>
            <w:szCs w:val="24"/>
            <w:lang w:val="fr-FR"/>
          </w:rPr>
          <w:t>https://www.instat.gov.al/media/2919/a_new_urban-rural_classification_of_albanian_population.pdf</w:t>
        </w:r>
      </w:hyperlink>
      <w:r>
        <w:rPr>
          <w:rFonts w:ascii="Times New Roman" w:hAnsi="Times New Roman" w:cs="Times New Roman"/>
          <w:sz w:val="24"/>
          <w:szCs w:val="24"/>
          <w:lang w:val="fr-FR"/>
        </w:rPr>
        <w:t xml:space="preserve"> </w:t>
      </w:r>
    </w:p>
    <w:p w14:paraId="5FD5510A" w14:textId="77777777" w:rsidR="00097994" w:rsidRDefault="00097994" w:rsidP="00097994">
      <w:pPr>
        <w:rPr>
          <w:rFonts w:ascii="Times New Roman" w:hAnsi="Times New Roman" w:cs="Times New Roman"/>
          <w:sz w:val="24"/>
          <w:szCs w:val="24"/>
          <w:lang w:val="en-GB"/>
        </w:rPr>
      </w:pPr>
    </w:p>
    <w:p w14:paraId="1592DB28" w14:textId="77777777" w:rsidR="00097994" w:rsidRDefault="00097994" w:rsidP="00097994">
      <w:pPr>
        <w:rPr>
          <w:rFonts w:ascii="Times New Roman" w:hAnsi="Times New Roman" w:cs="Times New Roman"/>
          <w:sz w:val="24"/>
          <w:szCs w:val="24"/>
          <w:lang w:eastAsia="en-GB"/>
        </w:rPr>
      </w:pPr>
      <w:r>
        <w:rPr>
          <w:rFonts w:ascii="Times New Roman" w:hAnsi="Times New Roman" w:cs="Times New Roman"/>
          <w:sz w:val="24"/>
          <w:szCs w:val="24"/>
        </w:rPr>
        <w:t xml:space="preserve">INSTAT </w:t>
      </w:r>
      <w:proofErr w:type="gramStart"/>
      <w:r>
        <w:rPr>
          <w:rFonts w:ascii="Times New Roman" w:hAnsi="Times New Roman" w:cs="Times New Roman"/>
          <w:sz w:val="24"/>
          <w:szCs w:val="24"/>
        </w:rPr>
        <w:t>përllogarit  popullsinë</w:t>
      </w:r>
      <w:proofErr w:type="gramEnd"/>
      <w:r>
        <w:rPr>
          <w:rFonts w:ascii="Times New Roman" w:hAnsi="Times New Roman" w:cs="Times New Roman"/>
          <w:sz w:val="24"/>
          <w:szCs w:val="24"/>
        </w:rPr>
        <w:t xml:space="preserve"> banuese më 1 Janar të çdo viti, të detajuar sipas grup-moshës, gjinisë dhe qarkut. </w:t>
      </w:r>
    </w:p>
    <w:p w14:paraId="3DEE3DEF"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Mbi nivele më të detajuar (bashki) INSTAT i referohet Censit të Popullsisë dhe Banesave. Në linqet në vijim mund të konsultoni publikimet mbi Cens 2001, 2011 dhe Cens 2023:</w:t>
      </w:r>
    </w:p>
    <w:p w14:paraId="77CAE0B3" w14:textId="77777777" w:rsidR="00097994" w:rsidRDefault="00097994" w:rsidP="00097994">
      <w:pPr>
        <w:rPr>
          <w:rFonts w:ascii="Times New Roman" w:hAnsi="Times New Roman" w:cs="Times New Roman"/>
          <w:sz w:val="24"/>
          <w:szCs w:val="24"/>
        </w:rPr>
      </w:pPr>
    </w:p>
    <w:p w14:paraId="3D1B1BED"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Publikimi:</w:t>
      </w:r>
    </w:p>
    <w:p w14:paraId="540B3853" w14:textId="77777777" w:rsidR="00097994" w:rsidRDefault="00097994" w:rsidP="00097994">
      <w:pPr>
        <w:rPr>
          <w:rFonts w:ascii="Times New Roman" w:hAnsi="Times New Roman" w:cs="Times New Roman"/>
          <w:sz w:val="24"/>
          <w:szCs w:val="24"/>
        </w:rPr>
      </w:pPr>
      <w:hyperlink r:id="rId96" w:history="1">
        <w:r>
          <w:rPr>
            <w:rStyle w:val="Hyperlink"/>
            <w:rFonts w:ascii="Times New Roman" w:hAnsi="Times New Roman" w:cs="Times New Roman"/>
            <w:sz w:val="24"/>
            <w:szCs w:val="24"/>
          </w:rPr>
          <w:t>https://www.instat.gov.al/al/temat/censet/censet-e-popullsis%C3%AB-dhe-banesave/ - tab3</w:t>
        </w:r>
      </w:hyperlink>
    </w:p>
    <w:p w14:paraId="4D7CB134" w14:textId="77777777" w:rsidR="00097994" w:rsidRDefault="00097994" w:rsidP="00097994">
      <w:pPr>
        <w:rPr>
          <w:rFonts w:ascii="Times New Roman" w:hAnsi="Times New Roman" w:cs="Times New Roman"/>
          <w:sz w:val="24"/>
          <w:szCs w:val="24"/>
        </w:rPr>
      </w:pPr>
    </w:p>
    <w:p w14:paraId="43A6E4B1"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Shifrat:</w:t>
      </w:r>
    </w:p>
    <w:p w14:paraId="74A03B1B" w14:textId="77777777" w:rsidR="00097994" w:rsidRDefault="00097994" w:rsidP="00097994">
      <w:pPr>
        <w:rPr>
          <w:rFonts w:ascii="Times New Roman" w:hAnsi="Times New Roman" w:cs="Times New Roman"/>
          <w:sz w:val="24"/>
          <w:szCs w:val="24"/>
        </w:rPr>
      </w:pPr>
      <w:hyperlink r:id="rId97" w:anchor="tab2" w:history="1">
        <w:r>
          <w:rPr>
            <w:rStyle w:val="Hyperlink"/>
            <w:rFonts w:ascii="Times New Roman" w:hAnsi="Times New Roman" w:cs="Times New Roman"/>
            <w:sz w:val="24"/>
            <w:szCs w:val="24"/>
          </w:rPr>
          <w:t>https://www.instat.gov.al/al/temat/censet/censet-e-popullsis%C3%AB-dhe-banesave/ - tab2</w:t>
        </w:r>
      </w:hyperlink>
    </w:p>
    <w:p w14:paraId="42086EB9" w14:textId="77777777" w:rsidR="00097994" w:rsidRDefault="00097994" w:rsidP="00097994">
      <w:pPr>
        <w:jc w:val="both"/>
        <w:rPr>
          <w:rFonts w:ascii="Times New Roman" w:hAnsi="Times New Roman" w:cs="Times New Roman"/>
          <w:sz w:val="24"/>
          <w:szCs w:val="24"/>
        </w:rPr>
      </w:pPr>
    </w:p>
    <w:p w14:paraId="588C890B" w14:textId="77777777" w:rsidR="00097994" w:rsidRDefault="00097994" w:rsidP="00097994">
      <w:pPr>
        <w:jc w:val="both"/>
        <w:rPr>
          <w:rFonts w:ascii="Times New Roman" w:hAnsi="Times New Roman" w:cs="Times New Roman"/>
          <w:color w:val="000000"/>
          <w:sz w:val="24"/>
          <w:szCs w:val="24"/>
        </w:rPr>
      </w:pPr>
    </w:p>
    <w:p w14:paraId="22726309" w14:textId="77777777" w:rsidR="00097994" w:rsidRDefault="00097994" w:rsidP="00097994">
      <w:pPr>
        <w:rPr>
          <w:rFonts w:ascii="Times New Roman" w:hAnsi="Times New Roman" w:cs="Times New Roman"/>
          <w:sz w:val="24"/>
          <w:szCs w:val="24"/>
          <w:lang w:val="fr-FR"/>
        </w:rPr>
      </w:pPr>
      <w:r>
        <w:rPr>
          <w:rFonts w:ascii="Times New Roman" w:hAnsi="Times New Roman" w:cs="Times New Roman"/>
          <w:sz w:val="24"/>
          <w:szCs w:val="24"/>
          <w:lang w:val="fr-FR"/>
        </w:rPr>
        <w:lastRenderedPageBreak/>
        <w:t xml:space="preserve">Për sa i takon kërkesës së dytë, lutemi gjeni më poshtë të </w:t>
      </w:r>
      <w:proofErr w:type="gramStart"/>
      <w:r>
        <w:rPr>
          <w:rFonts w:ascii="Times New Roman" w:hAnsi="Times New Roman" w:cs="Times New Roman"/>
          <w:sz w:val="24"/>
          <w:szCs w:val="24"/>
          <w:lang w:val="fr-FR"/>
        </w:rPr>
        <w:t>dhënat:</w:t>
      </w:r>
      <w:proofErr w:type="gramEnd"/>
    </w:p>
    <w:p w14:paraId="194E034C" w14:textId="77777777" w:rsidR="00097994" w:rsidRDefault="00097994" w:rsidP="00097994">
      <w:pPr>
        <w:rPr>
          <w:rFonts w:ascii="Times New Roman" w:hAnsi="Times New Roman" w:cs="Times New Roman"/>
          <w:sz w:val="24"/>
          <w:szCs w:val="24"/>
          <w:lang w:val="fr-FR"/>
        </w:rPr>
      </w:pPr>
    </w:p>
    <w:tbl>
      <w:tblPr>
        <w:tblW w:w="9163" w:type="dxa"/>
        <w:tblInd w:w="-3" w:type="dxa"/>
        <w:tblCellMar>
          <w:left w:w="0" w:type="dxa"/>
          <w:right w:w="0" w:type="dxa"/>
        </w:tblCellMar>
        <w:tblLook w:val="04A0" w:firstRow="1" w:lastRow="0" w:firstColumn="1" w:lastColumn="0" w:noHBand="0" w:noVBand="1"/>
      </w:tblPr>
      <w:tblGrid>
        <w:gridCol w:w="2618"/>
        <w:gridCol w:w="1309"/>
        <w:gridCol w:w="1309"/>
        <w:gridCol w:w="1309"/>
        <w:gridCol w:w="1309"/>
        <w:gridCol w:w="1309"/>
      </w:tblGrid>
      <w:tr w:rsidR="00097994" w14:paraId="34A05F9C" w14:textId="77777777" w:rsidTr="00097994">
        <w:trPr>
          <w:trHeight w:val="339"/>
        </w:trPr>
        <w:tc>
          <w:tcPr>
            <w:tcW w:w="26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E148D5" w14:textId="77777777" w:rsidR="00097994" w:rsidRDefault="00097994">
            <w:pPr>
              <w:rPr>
                <w:rFonts w:ascii="Times New Roman" w:hAnsi="Times New Roman" w:cs="Times New Roman"/>
                <w:sz w:val="24"/>
                <w:szCs w:val="24"/>
                <w:lang w:val="fr-FR"/>
              </w:rPr>
            </w:pPr>
          </w:p>
        </w:tc>
        <w:tc>
          <w:tcPr>
            <w:tcW w:w="13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B4057F"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2020</w:t>
            </w:r>
          </w:p>
        </w:tc>
        <w:tc>
          <w:tcPr>
            <w:tcW w:w="130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E43A51D"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2021</w:t>
            </w:r>
          </w:p>
        </w:tc>
        <w:tc>
          <w:tcPr>
            <w:tcW w:w="130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4222A6B"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2022</w:t>
            </w:r>
          </w:p>
        </w:tc>
        <w:tc>
          <w:tcPr>
            <w:tcW w:w="130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DC21F63"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2023</w:t>
            </w:r>
          </w:p>
        </w:tc>
        <w:tc>
          <w:tcPr>
            <w:tcW w:w="130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B3B14F9"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2024</w:t>
            </w:r>
          </w:p>
        </w:tc>
      </w:tr>
      <w:tr w:rsidR="00097994" w14:paraId="072248B7" w14:textId="77777777" w:rsidTr="00097994">
        <w:trPr>
          <w:trHeight w:val="714"/>
        </w:trPr>
        <w:tc>
          <w:tcPr>
            <w:tcW w:w="2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80C4A2" w14:textId="77777777" w:rsidR="00097994" w:rsidRDefault="00097994">
            <w:pPr>
              <w:jc w:val="center"/>
              <w:rPr>
                <w:rFonts w:ascii="Times New Roman" w:hAnsi="Times New Roman" w:cs="Times New Roman"/>
                <w:b/>
                <w:bCs/>
                <w:i/>
                <w:iCs/>
                <w:sz w:val="24"/>
                <w:szCs w:val="24"/>
                <w:lang w:val="fr-FR"/>
              </w:rPr>
            </w:pPr>
            <w:r>
              <w:rPr>
                <w:rFonts w:ascii="Times New Roman" w:hAnsi="Times New Roman" w:cs="Times New Roman"/>
                <w:b/>
                <w:bCs/>
                <w:i/>
                <w:iCs/>
                <w:sz w:val="24"/>
                <w:szCs w:val="24"/>
                <w:lang w:val="fr-FR"/>
              </w:rPr>
              <w:t>Gjatësia e linjave ne shfrytëzim</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2042FF9" w14:textId="77777777" w:rsidR="00097994" w:rsidRDefault="00097994">
            <w:pPr>
              <w:jc w:val="center"/>
              <w:rPr>
                <w:rFonts w:ascii="Times New Roman" w:hAnsi="Times New Roman" w:cs="Times New Roman"/>
                <w:b/>
                <w:bCs/>
                <w:sz w:val="24"/>
                <w:szCs w:val="24"/>
                <w:lang w:val="en-GB"/>
              </w:rPr>
            </w:pPr>
            <w:r>
              <w:rPr>
                <w:rFonts w:ascii="Times New Roman" w:hAnsi="Times New Roman" w:cs="Times New Roman"/>
                <w:b/>
                <w:bCs/>
                <w:sz w:val="24"/>
                <w:szCs w:val="24"/>
              </w:rPr>
              <w:t>204.15</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5B15B58"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204.15</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00A0A6C"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204.15</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C3EA7B4"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252.95</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AB46F65"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252.95</w:t>
            </w:r>
          </w:p>
        </w:tc>
      </w:tr>
      <w:tr w:rsidR="00097994" w14:paraId="63B9338F" w14:textId="77777777" w:rsidTr="00097994">
        <w:trPr>
          <w:trHeight w:val="357"/>
        </w:trPr>
        <w:tc>
          <w:tcPr>
            <w:tcW w:w="2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4C51D9" w14:textId="77777777" w:rsidR="00097994" w:rsidRDefault="00097994">
            <w:pPr>
              <w:jc w:val="center"/>
              <w:rPr>
                <w:rFonts w:ascii="Times New Roman" w:hAnsi="Times New Roman" w:cs="Times New Roman"/>
                <w:i/>
                <w:iCs/>
                <w:sz w:val="24"/>
                <w:szCs w:val="24"/>
              </w:rPr>
            </w:pPr>
            <w:r>
              <w:rPr>
                <w:rFonts w:ascii="Times New Roman" w:hAnsi="Times New Roman" w:cs="Times New Roman"/>
                <w:i/>
                <w:iCs/>
                <w:sz w:val="24"/>
                <w:szCs w:val="24"/>
              </w:rPr>
              <w:t>Durrës-Elbasan</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FECC29C"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76.1</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8F286CF"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76.1</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B2A6626"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76.1</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49DAD6E"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76.1</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012FE79"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76.1</w:t>
            </w:r>
          </w:p>
        </w:tc>
      </w:tr>
      <w:tr w:rsidR="00097994" w14:paraId="0FCE2FC1" w14:textId="77777777" w:rsidTr="00097994">
        <w:trPr>
          <w:trHeight w:val="357"/>
        </w:trPr>
        <w:tc>
          <w:tcPr>
            <w:tcW w:w="2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FBD95A" w14:textId="77777777" w:rsidR="00097994" w:rsidRDefault="00097994">
            <w:pPr>
              <w:jc w:val="center"/>
              <w:rPr>
                <w:rFonts w:ascii="Times New Roman" w:hAnsi="Times New Roman" w:cs="Times New Roman"/>
                <w:i/>
                <w:iCs/>
                <w:sz w:val="24"/>
                <w:szCs w:val="24"/>
              </w:rPr>
            </w:pPr>
            <w:r>
              <w:rPr>
                <w:rFonts w:ascii="Times New Roman" w:hAnsi="Times New Roman" w:cs="Times New Roman"/>
                <w:i/>
                <w:iCs/>
                <w:sz w:val="24"/>
                <w:szCs w:val="24"/>
              </w:rPr>
              <w:t>Kufi-Gjorm</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2CE3AD2"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92.78</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CB35E0F"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92.78</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82C4222"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92.78</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4F206A5"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92.78</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3F597D2"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92.78</w:t>
            </w:r>
          </w:p>
        </w:tc>
      </w:tr>
      <w:tr w:rsidR="00097994" w14:paraId="626BB46B" w14:textId="77777777" w:rsidTr="00097994">
        <w:trPr>
          <w:trHeight w:val="714"/>
        </w:trPr>
        <w:tc>
          <w:tcPr>
            <w:tcW w:w="2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0AB822" w14:textId="77777777" w:rsidR="00097994" w:rsidRDefault="00097994">
            <w:pPr>
              <w:jc w:val="center"/>
              <w:rPr>
                <w:rFonts w:ascii="Times New Roman" w:hAnsi="Times New Roman" w:cs="Times New Roman"/>
                <w:i/>
                <w:iCs/>
                <w:sz w:val="24"/>
                <w:szCs w:val="24"/>
              </w:rPr>
            </w:pPr>
            <w:r>
              <w:rPr>
                <w:rFonts w:ascii="Times New Roman" w:hAnsi="Times New Roman" w:cs="Times New Roman"/>
                <w:i/>
                <w:iCs/>
                <w:sz w:val="24"/>
                <w:szCs w:val="24"/>
              </w:rPr>
              <w:t>(Fier-</w:t>
            </w:r>
            <w:proofErr w:type="gramStart"/>
            <w:r>
              <w:rPr>
                <w:rFonts w:ascii="Times New Roman" w:hAnsi="Times New Roman" w:cs="Times New Roman"/>
                <w:i/>
                <w:iCs/>
                <w:sz w:val="24"/>
                <w:szCs w:val="24"/>
              </w:rPr>
              <w:t>Vlorë)  koncesionar</w:t>
            </w:r>
            <w:proofErr w:type="gramEnd"/>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A46D2F5"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35.27</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A17DC57"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35.27</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06CDF8E"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35.27</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BC91E48"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35.27</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D9B85E0"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35.27</w:t>
            </w:r>
          </w:p>
        </w:tc>
      </w:tr>
      <w:tr w:rsidR="00097994" w14:paraId="180316A9" w14:textId="77777777" w:rsidTr="00097994">
        <w:trPr>
          <w:trHeight w:val="357"/>
        </w:trPr>
        <w:tc>
          <w:tcPr>
            <w:tcW w:w="2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F5691A" w14:textId="77777777" w:rsidR="00097994" w:rsidRDefault="00097994">
            <w:pPr>
              <w:jc w:val="center"/>
              <w:rPr>
                <w:rFonts w:ascii="Times New Roman" w:hAnsi="Times New Roman" w:cs="Times New Roman"/>
                <w:i/>
                <w:iCs/>
                <w:sz w:val="24"/>
                <w:szCs w:val="24"/>
              </w:rPr>
            </w:pPr>
            <w:r>
              <w:rPr>
                <w:rFonts w:ascii="Times New Roman" w:hAnsi="Times New Roman" w:cs="Times New Roman"/>
                <w:i/>
                <w:iCs/>
                <w:sz w:val="24"/>
                <w:szCs w:val="24"/>
              </w:rPr>
              <w:t>Rrogozhinë-Fier</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9CDEA6D" w14:textId="77777777" w:rsidR="00097994" w:rsidRDefault="00097994">
            <w:pPr>
              <w:rPr>
                <w:rFonts w:ascii="Times New Roman" w:hAnsi="Times New Roman" w:cs="Times New Roman"/>
                <w:i/>
                <w:iCs/>
                <w:sz w:val="24"/>
                <w:szCs w:val="24"/>
              </w:rPr>
            </w:pP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BA74B96" w14:textId="77777777" w:rsidR="00097994" w:rsidRDefault="00097994">
            <w:pPr>
              <w:rPr>
                <w:rFonts w:ascii="Times New Roman" w:eastAsia="Times New Roman" w:hAnsi="Times New Roman" w:cs="Times New Roman"/>
                <w:sz w:val="20"/>
                <w:szCs w:val="20"/>
              </w:rPr>
            </w:pP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C0B9A39" w14:textId="77777777" w:rsidR="00097994" w:rsidRDefault="00097994">
            <w:pPr>
              <w:rPr>
                <w:rFonts w:ascii="Times New Roman" w:eastAsia="Times New Roman" w:hAnsi="Times New Roman" w:cs="Times New Roman"/>
                <w:sz w:val="20"/>
                <w:szCs w:val="20"/>
              </w:rPr>
            </w:pP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2869A8"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48.8</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D6A09B3"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48.8</w:t>
            </w:r>
          </w:p>
        </w:tc>
      </w:tr>
    </w:tbl>
    <w:p w14:paraId="498903F9" w14:textId="77777777" w:rsidR="00097994" w:rsidRDefault="00097994" w:rsidP="00097994">
      <w:pPr>
        <w:rPr>
          <w:rFonts w:ascii="Times New Roman" w:hAnsi="Times New Roman" w:cs="Times New Roman"/>
          <w:sz w:val="24"/>
          <w:szCs w:val="24"/>
        </w:rPr>
      </w:pPr>
    </w:p>
    <w:p w14:paraId="286A323D" w14:textId="77777777" w:rsidR="00097994" w:rsidRDefault="00097994" w:rsidP="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Transporti hekurudhor: </w:t>
      </w:r>
      <w:hyperlink r:id="rId98" w:history="1">
        <w:r>
          <w:rPr>
            <w:rStyle w:val="Hyperlink"/>
            <w:rFonts w:ascii="Times New Roman" w:hAnsi="Times New Roman" w:cs="Times New Roman"/>
            <w:color w:val="000000"/>
            <w:sz w:val="24"/>
            <w:szCs w:val="24"/>
          </w:rPr>
          <w:t>Treguesi i rrjetit hekurudhor sipas Lloji, Variabla dhe Viti. PxWeb</w:t>
        </w:r>
      </w:hyperlink>
    </w:p>
    <w:p w14:paraId="0D160C47" w14:textId="77777777" w:rsidR="00097994" w:rsidRDefault="00097994" w:rsidP="00097994">
      <w:pPr>
        <w:rPr>
          <w:rFonts w:ascii="Times New Roman" w:hAnsi="Times New Roman" w:cs="Times New Roman"/>
          <w:sz w:val="24"/>
          <w:szCs w:val="24"/>
          <w:lang w:val="fr-FR"/>
        </w:rPr>
      </w:pPr>
    </w:p>
    <w:p w14:paraId="21E1C986" w14:textId="77777777" w:rsidR="00097994" w:rsidRDefault="00097994" w:rsidP="00097994">
      <w:pPr>
        <w:rPr>
          <w:rFonts w:ascii="Times New Roman" w:hAnsi="Times New Roman" w:cs="Times New Roman"/>
          <w:sz w:val="24"/>
          <w:szCs w:val="24"/>
          <w:lang w:val="fr-FR"/>
        </w:rPr>
      </w:pPr>
    </w:p>
    <w:tbl>
      <w:tblPr>
        <w:tblW w:w="12280" w:type="dxa"/>
        <w:tblInd w:w="-3" w:type="dxa"/>
        <w:tblCellMar>
          <w:left w:w="0" w:type="dxa"/>
          <w:right w:w="0" w:type="dxa"/>
        </w:tblCellMar>
        <w:tblLook w:val="04A0" w:firstRow="1" w:lastRow="0" w:firstColumn="1" w:lastColumn="0" w:noHBand="0" w:noVBand="1"/>
      </w:tblPr>
      <w:tblGrid>
        <w:gridCol w:w="2772"/>
        <w:gridCol w:w="799"/>
        <w:gridCol w:w="699"/>
        <w:gridCol w:w="779"/>
        <w:gridCol w:w="819"/>
        <w:gridCol w:w="1076"/>
        <w:gridCol w:w="1070"/>
        <w:gridCol w:w="1056"/>
        <w:gridCol w:w="1056"/>
        <w:gridCol w:w="1116"/>
        <w:gridCol w:w="1038"/>
      </w:tblGrid>
      <w:tr w:rsidR="00097994" w14:paraId="1E60FA61" w14:textId="77777777" w:rsidTr="00097994">
        <w:trPr>
          <w:trHeight w:val="194"/>
        </w:trPr>
        <w:tc>
          <w:tcPr>
            <w:tcW w:w="302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FCE953" w14:textId="77777777" w:rsidR="00097994" w:rsidRDefault="00097994">
            <w:pPr>
              <w:jc w:val="center"/>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rPr>
              <w:t>Klasifikimi sipas Kodit rrugor</w:t>
            </w:r>
          </w:p>
        </w:tc>
        <w:tc>
          <w:tcPr>
            <w:tcW w:w="7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901894"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6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BB052"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77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78095D"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8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0C0AE1"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9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0A2843"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06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9B779F8"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Gjatësia (në km)</w:t>
            </w:r>
          </w:p>
        </w:tc>
        <w:tc>
          <w:tcPr>
            <w:tcW w:w="99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ECEDA97"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99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0A48EDF"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05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09EDCF"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03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F4EE26"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r>
      <w:tr w:rsidR="00097994" w14:paraId="19565032" w14:textId="77777777" w:rsidTr="00097994">
        <w:trPr>
          <w:trHeight w:val="19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9721529" w14:textId="77777777" w:rsidR="00097994" w:rsidRDefault="00097994">
            <w:pPr>
              <w:rPr>
                <w:rFonts w:ascii="Times New Roman" w:hAnsi="Times New Roman" w:cs="Times New Roman"/>
                <w:color w:val="000000"/>
                <w:sz w:val="24"/>
                <w:szCs w:val="24"/>
              </w:rPr>
            </w:pP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A28907"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2015</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6FC828"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2016</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5E6EAF"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2017</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C92CB4"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2018</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C4DC6B"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2019</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948C559"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2020</w:t>
            </w:r>
          </w:p>
        </w:tc>
        <w:tc>
          <w:tcPr>
            <w:tcW w:w="9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7C79DF5"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2021</w:t>
            </w:r>
          </w:p>
        </w:tc>
        <w:tc>
          <w:tcPr>
            <w:tcW w:w="9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0038370"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2022</w:t>
            </w:r>
          </w:p>
        </w:tc>
        <w:tc>
          <w:tcPr>
            <w:tcW w:w="105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1D64BD0"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2023</w:t>
            </w:r>
          </w:p>
        </w:tc>
        <w:tc>
          <w:tcPr>
            <w:tcW w:w="103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527222A"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2024</w:t>
            </w:r>
          </w:p>
        </w:tc>
      </w:tr>
      <w:tr w:rsidR="00097994" w14:paraId="3FC574BD"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4F5BB8"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A. Autostradë</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7E553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991C98"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EAAA5E"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96A5F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6B1D46"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4EE72A"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22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6FCD8"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25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1EA1FE"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25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39579A"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25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E29D9C"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49</w:t>
            </w:r>
          </w:p>
        </w:tc>
      </w:tr>
      <w:tr w:rsidR="00097994" w14:paraId="7BF8941D"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1C554C"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B. Rrugë interurbane kryesore</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07E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233</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98BA6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233</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32DB2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233</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0E3EC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220</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8A7F47"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240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41A8B9"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268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F2AAA1"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260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88D221"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260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F22E8E"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260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F0CD16"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521</w:t>
            </w:r>
          </w:p>
        </w:tc>
      </w:tr>
      <w:tr w:rsidR="00097994" w14:paraId="20F1EC2A"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57158C"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C. Rrugë interurbane dytësore</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E25CD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2852</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C0FD0A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2924</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C3C9B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2894</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1E5CC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2733</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DA1C5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2444</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7D9AC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2821</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A7C37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2676</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01CF9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2676</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86CD1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2676</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77E751"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2421</w:t>
            </w:r>
          </w:p>
        </w:tc>
      </w:tr>
      <w:tr w:rsidR="00097994" w14:paraId="15021286"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FDC3A6"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D. Rrugë urbane kryesore</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47A094"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E82F8C"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74E946"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25ECFC"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014F1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452E5C"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7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102795"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10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CB66C1"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10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31EA6E"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10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FB6297"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097994" w14:paraId="5BFBE9AE"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8D6617"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E. Rrugë urbane dytësore</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9237C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739D3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626C5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E2418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F7E93A"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21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BB171C"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26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725A1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49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F84602"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49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A2800A"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49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16B3C9"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097994" w14:paraId="4B3ED507"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4092D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F. Rrugë lokale</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4F6CF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683</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145EE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88B01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704</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D8075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555</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9F9729"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433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76DCF6"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532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076D69"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587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FD16C9"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587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5FD4FE"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587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7AE20C"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676</w:t>
            </w:r>
          </w:p>
        </w:tc>
      </w:tr>
      <w:tr w:rsidR="00097994" w14:paraId="034ECADD"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7F5252"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Të tjera</w:t>
            </w:r>
          </w:p>
        </w:tc>
        <w:tc>
          <w:tcPr>
            <w:tcW w:w="79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385F96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146</w:t>
            </w:r>
          </w:p>
        </w:tc>
        <w:tc>
          <w:tcPr>
            <w:tcW w:w="69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5BD56D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198</w:t>
            </w:r>
          </w:p>
        </w:tc>
        <w:tc>
          <w:tcPr>
            <w:tcW w:w="77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BB9EE1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203</w:t>
            </w:r>
          </w:p>
        </w:tc>
        <w:tc>
          <w:tcPr>
            <w:tcW w:w="81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6F0D79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166</w:t>
            </w:r>
          </w:p>
        </w:tc>
        <w:tc>
          <w:tcPr>
            <w:tcW w:w="9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08B2B25"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577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03173D"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9F4F1B"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AAB7BD"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57D44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789DE9" w14:textId="77777777" w:rsidR="00097994" w:rsidRDefault="00097994">
            <w:pPr>
              <w:rPr>
                <w:rFonts w:ascii="Times New Roman" w:hAnsi="Times New Roman" w:cs="Times New Roman"/>
                <w:color w:val="000000"/>
                <w:sz w:val="24"/>
                <w:szCs w:val="24"/>
              </w:rPr>
            </w:pPr>
          </w:p>
        </w:tc>
      </w:tr>
      <w:tr w:rsidR="00097994" w14:paraId="7870F017" w14:textId="77777777" w:rsidTr="00097994">
        <w:trPr>
          <w:trHeight w:val="70"/>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C94440"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Gjithsej</w:t>
            </w:r>
          </w:p>
        </w:tc>
        <w:tc>
          <w:tcPr>
            <w:tcW w:w="799"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444BF510"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3948</w:t>
            </w:r>
          </w:p>
        </w:tc>
        <w:tc>
          <w:tcPr>
            <w:tcW w:w="699"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31053EEC"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4090</w:t>
            </w:r>
          </w:p>
        </w:tc>
        <w:tc>
          <w:tcPr>
            <w:tcW w:w="779"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314BC1D8"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4072</w:t>
            </w:r>
          </w:p>
        </w:tc>
        <w:tc>
          <w:tcPr>
            <w:tcW w:w="819"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42585AB4"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3701</w:t>
            </w:r>
          </w:p>
        </w:tc>
        <w:tc>
          <w:tcPr>
            <w:tcW w:w="99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29C800F"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3,715 </w:t>
            </w:r>
          </w:p>
        </w:tc>
        <w:tc>
          <w:tcPr>
            <w:tcW w:w="106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8E9A307"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3,676 </w:t>
            </w:r>
          </w:p>
        </w:tc>
        <w:tc>
          <w:tcPr>
            <w:tcW w:w="99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16202CBF"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3,606 </w:t>
            </w:r>
          </w:p>
        </w:tc>
        <w:tc>
          <w:tcPr>
            <w:tcW w:w="99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6B614FC2"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3,606 </w:t>
            </w:r>
          </w:p>
        </w:tc>
        <w:tc>
          <w:tcPr>
            <w:tcW w:w="105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0F3DC469"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3,606 </w:t>
            </w:r>
          </w:p>
        </w:tc>
        <w:tc>
          <w:tcPr>
            <w:tcW w:w="103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4FA4983B"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3,667</w:t>
            </w:r>
          </w:p>
        </w:tc>
      </w:tr>
    </w:tbl>
    <w:p w14:paraId="1FB78856" w14:textId="77777777" w:rsidR="00097994" w:rsidRDefault="00097994" w:rsidP="00097994">
      <w:pPr>
        <w:rPr>
          <w:rFonts w:ascii="Times New Roman" w:hAnsi="Times New Roman" w:cs="Times New Roman"/>
          <w:sz w:val="24"/>
          <w:szCs w:val="24"/>
          <w:lang w:val="fr-FR"/>
        </w:rPr>
      </w:pPr>
    </w:p>
    <w:p w14:paraId="5EF606F5" w14:textId="77777777" w:rsidR="00097994" w:rsidRDefault="00097994" w:rsidP="00097994">
      <w:pPr>
        <w:rPr>
          <w:rFonts w:ascii="Times New Roman" w:hAnsi="Times New Roman" w:cs="Times New Roman"/>
          <w:sz w:val="24"/>
          <w:szCs w:val="24"/>
          <w:lang w:val="en-GB" w:eastAsia="en-GB"/>
        </w:rPr>
      </w:pPr>
      <w:r>
        <w:rPr>
          <w:rFonts w:ascii="Times New Roman" w:hAnsi="Times New Roman" w:cs="Times New Roman"/>
          <w:sz w:val="24"/>
          <w:szCs w:val="24"/>
        </w:rPr>
        <w:t xml:space="preserve">Transporti rrugor: </w:t>
      </w:r>
      <w:hyperlink r:id="rId99" w:history="1">
        <w:r>
          <w:rPr>
            <w:rStyle w:val="Hyperlink"/>
            <w:rFonts w:ascii="Times New Roman" w:hAnsi="Times New Roman" w:cs="Times New Roman"/>
            <w:sz w:val="24"/>
            <w:szCs w:val="24"/>
            <w:lang w:val="fr-FR"/>
          </w:rPr>
          <w:t xml:space="preserve">Gjatësia e rrugës sipas Lloji, Variabla dhe Viti. </w:t>
        </w:r>
        <w:r>
          <w:rPr>
            <w:rStyle w:val="Hyperlink"/>
            <w:rFonts w:ascii="Times New Roman" w:hAnsi="Times New Roman" w:cs="Times New Roman"/>
            <w:sz w:val="24"/>
            <w:szCs w:val="24"/>
          </w:rPr>
          <w:t>PxWeb</w:t>
        </w:r>
      </w:hyperlink>
    </w:p>
    <w:p w14:paraId="1F75DC4B" w14:textId="77777777" w:rsidR="00097994" w:rsidRDefault="00097994" w:rsidP="00097994">
      <w:pPr>
        <w:rPr>
          <w:rFonts w:ascii="Times New Roman" w:hAnsi="Times New Roman" w:cs="Times New Roman"/>
          <w:sz w:val="24"/>
          <w:szCs w:val="24"/>
        </w:rPr>
      </w:pPr>
    </w:p>
    <w:tbl>
      <w:tblPr>
        <w:tblW w:w="12447" w:type="dxa"/>
        <w:tblCellMar>
          <w:left w:w="0" w:type="dxa"/>
          <w:right w:w="0" w:type="dxa"/>
        </w:tblCellMar>
        <w:tblLook w:val="04A0" w:firstRow="1" w:lastRow="0" w:firstColumn="1" w:lastColumn="0" w:noHBand="0" w:noVBand="1"/>
      </w:tblPr>
      <w:tblGrid>
        <w:gridCol w:w="1591"/>
        <w:gridCol w:w="899"/>
        <w:gridCol w:w="899"/>
        <w:gridCol w:w="899"/>
        <w:gridCol w:w="900"/>
        <w:gridCol w:w="1037"/>
        <w:gridCol w:w="1037"/>
        <w:gridCol w:w="1037"/>
        <w:gridCol w:w="1037"/>
        <w:gridCol w:w="1037"/>
        <w:gridCol w:w="1037"/>
        <w:gridCol w:w="1037"/>
      </w:tblGrid>
      <w:tr w:rsidR="00097994" w14:paraId="6DA1AAFA" w14:textId="77777777" w:rsidTr="00097994">
        <w:trPr>
          <w:trHeight w:val="291"/>
        </w:trPr>
        <w:tc>
          <w:tcPr>
            <w:tcW w:w="5188" w:type="dxa"/>
            <w:gridSpan w:val="5"/>
            <w:noWrap/>
            <w:tcMar>
              <w:top w:w="0" w:type="dxa"/>
              <w:left w:w="108" w:type="dxa"/>
              <w:bottom w:w="0" w:type="dxa"/>
              <w:right w:w="108" w:type="dxa"/>
            </w:tcMar>
            <w:vAlign w:val="bottom"/>
            <w:hideMark/>
          </w:tcPr>
          <w:p w14:paraId="0790E352" w14:textId="77777777" w:rsidR="00097994" w:rsidRDefault="00097994">
            <w:pPr>
              <w:rPr>
                <w:rFonts w:ascii="Times New Roman" w:hAnsi="Times New Roman" w:cs="Times New Roman"/>
                <w:b/>
                <w:bCs/>
                <w:color w:val="000000"/>
                <w:sz w:val="24"/>
                <w:szCs w:val="24"/>
                <w:lang w:eastAsia="en-GB"/>
              </w:rPr>
            </w:pPr>
            <w:r>
              <w:rPr>
                <w:rFonts w:ascii="Times New Roman" w:hAnsi="Times New Roman" w:cs="Times New Roman"/>
                <w:b/>
                <w:bCs/>
                <w:color w:val="000000"/>
                <w:sz w:val="24"/>
                <w:szCs w:val="24"/>
              </w:rPr>
              <w:t xml:space="preserve">Rrjeti </w:t>
            </w:r>
            <w:proofErr w:type="gramStart"/>
            <w:r>
              <w:rPr>
                <w:rFonts w:ascii="Times New Roman" w:hAnsi="Times New Roman" w:cs="Times New Roman"/>
                <w:b/>
                <w:bCs/>
                <w:color w:val="000000"/>
                <w:sz w:val="24"/>
                <w:szCs w:val="24"/>
              </w:rPr>
              <w:t>rrugor  sipas</w:t>
            </w:r>
            <w:proofErr w:type="gramEnd"/>
            <w:r>
              <w:rPr>
                <w:rFonts w:ascii="Times New Roman" w:hAnsi="Times New Roman" w:cs="Times New Roman"/>
                <w:b/>
                <w:bCs/>
                <w:color w:val="000000"/>
                <w:sz w:val="24"/>
                <w:szCs w:val="24"/>
              </w:rPr>
              <w:t xml:space="preserve"> qarqeve, 2014-2024</w:t>
            </w:r>
          </w:p>
        </w:tc>
        <w:tc>
          <w:tcPr>
            <w:tcW w:w="1037" w:type="dxa"/>
            <w:noWrap/>
            <w:tcMar>
              <w:top w:w="0" w:type="dxa"/>
              <w:left w:w="108" w:type="dxa"/>
              <w:bottom w:w="0" w:type="dxa"/>
              <w:right w:w="108" w:type="dxa"/>
            </w:tcMar>
            <w:vAlign w:val="bottom"/>
            <w:hideMark/>
          </w:tcPr>
          <w:p w14:paraId="5C6D6B7F" w14:textId="77777777" w:rsidR="00097994" w:rsidRDefault="00097994">
            <w:pPr>
              <w:rPr>
                <w:rFonts w:ascii="Times New Roman" w:hAnsi="Times New Roman" w:cs="Times New Roman"/>
                <w:b/>
                <w:bCs/>
                <w:color w:val="000000"/>
                <w:sz w:val="24"/>
                <w:szCs w:val="24"/>
              </w:rPr>
            </w:pPr>
          </w:p>
        </w:tc>
        <w:tc>
          <w:tcPr>
            <w:tcW w:w="1037" w:type="dxa"/>
            <w:noWrap/>
            <w:tcMar>
              <w:top w:w="0" w:type="dxa"/>
              <w:left w:w="108" w:type="dxa"/>
              <w:bottom w:w="0" w:type="dxa"/>
              <w:right w:w="108" w:type="dxa"/>
            </w:tcMar>
            <w:vAlign w:val="bottom"/>
            <w:hideMark/>
          </w:tcPr>
          <w:p w14:paraId="6CC1D581" w14:textId="77777777" w:rsidR="00097994" w:rsidRDefault="00097994">
            <w:pPr>
              <w:rPr>
                <w:rFonts w:ascii="Times New Roman" w:eastAsia="Times New Roman" w:hAnsi="Times New Roman" w:cs="Times New Roman"/>
                <w:sz w:val="20"/>
                <w:szCs w:val="20"/>
              </w:rPr>
            </w:pPr>
          </w:p>
        </w:tc>
        <w:tc>
          <w:tcPr>
            <w:tcW w:w="1037" w:type="dxa"/>
            <w:noWrap/>
            <w:tcMar>
              <w:top w:w="0" w:type="dxa"/>
              <w:left w:w="108" w:type="dxa"/>
              <w:bottom w:w="0" w:type="dxa"/>
              <w:right w:w="108" w:type="dxa"/>
            </w:tcMar>
            <w:vAlign w:val="bottom"/>
            <w:hideMark/>
          </w:tcPr>
          <w:p w14:paraId="6328A50E" w14:textId="77777777" w:rsidR="00097994" w:rsidRDefault="00097994">
            <w:pPr>
              <w:rPr>
                <w:rFonts w:ascii="Times New Roman" w:eastAsia="Times New Roman" w:hAnsi="Times New Roman" w:cs="Times New Roman"/>
                <w:sz w:val="20"/>
                <w:szCs w:val="20"/>
              </w:rPr>
            </w:pPr>
          </w:p>
        </w:tc>
        <w:tc>
          <w:tcPr>
            <w:tcW w:w="1037" w:type="dxa"/>
            <w:noWrap/>
            <w:tcMar>
              <w:top w:w="0" w:type="dxa"/>
              <w:left w:w="108" w:type="dxa"/>
              <w:bottom w:w="0" w:type="dxa"/>
              <w:right w:w="108" w:type="dxa"/>
            </w:tcMar>
            <w:vAlign w:val="bottom"/>
            <w:hideMark/>
          </w:tcPr>
          <w:p w14:paraId="2950F935" w14:textId="77777777" w:rsidR="00097994" w:rsidRDefault="00097994">
            <w:pPr>
              <w:rPr>
                <w:rFonts w:ascii="Times New Roman" w:eastAsia="Times New Roman" w:hAnsi="Times New Roman" w:cs="Times New Roman"/>
                <w:sz w:val="20"/>
                <w:szCs w:val="20"/>
              </w:rPr>
            </w:pPr>
          </w:p>
        </w:tc>
        <w:tc>
          <w:tcPr>
            <w:tcW w:w="1037" w:type="dxa"/>
            <w:noWrap/>
            <w:tcMar>
              <w:top w:w="0" w:type="dxa"/>
              <w:left w:w="108" w:type="dxa"/>
              <w:bottom w:w="0" w:type="dxa"/>
              <w:right w:w="108" w:type="dxa"/>
            </w:tcMar>
            <w:vAlign w:val="bottom"/>
            <w:hideMark/>
          </w:tcPr>
          <w:p w14:paraId="2275280B" w14:textId="77777777" w:rsidR="00097994" w:rsidRDefault="00097994">
            <w:pPr>
              <w:rPr>
                <w:rFonts w:ascii="Times New Roman" w:eastAsia="Times New Roman" w:hAnsi="Times New Roman" w:cs="Times New Roman"/>
                <w:sz w:val="20"/>
                <w:szCs w:val="20"/>
              </w:rPr>
            </w:pPr>
          </w:p>
        </w:tc>
        <w:tc>
          <w:tcPr>
            <w:tcW w:w="1037" w:type="dxa"/>
            <w:noWrap/>
            <w:tcMar>
              <w:top w:w="0" w:type="dxa"/>
              <w:left w:w="108" w:type="dxa"/>
              <w:bottom w:w="0" w:type="dxa"/>
              <w:right w:w="108" w:type="dxa"/>
            </w:tcMar>
            <w:vAlign w:val="bottom"/>
            <w:hideMark/>
          </w:tcPr>
          <w:p w14:paraId="038DF3E9"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(km)</w:t>
            </w:r>
          </w:p>
        </w:tc>
        <w:tc>
          <w:tcPr>
            <w:tcW w:w="1037" w:type="dxa"/>
            <w:noWrap/>
            <w:tcMar>
              <w:top w:w="0" w:type="dxa"/>
              <w:left w:w="108" w:type="dxa"/>
              <w:bottom w:w="0" w:type="dxa"/>
              <w:right w:w="108" w:type="dxa"/>
            </w:tcMar>
            <w:vAlign w:val="bottom"/>
            <w:hideMark/>
          </w:tcPr>
          <w:p w14:paraId="77D2D0D0" w14:textId="77777777" w:rsidR="00097994" w:rsidRDefault="00097994">
            <w:pPr>
              <w:rPr>
                <w:rFonts w:ascii="Times New Roman" w:hAnsi="Times New Roman" w:cs="Times New Roman"/>
                <w:b/>
                <w:bCs/>
                <w:color w:val="000000"/>
                <w:sz w:val="24"/>
                <w:szCs w:val="24"/>
              </w:rPr>
            </w:pPr>
          </w:p>
        </w:tc>
      </w:tr>
      <w:tr w:rsidR="00097994" w14:paraId="5867E53C" w14:textId="77777777" w:rsidTr="00097994">
        <w:trPr>
          <w:trHeight w:val="291"/>
        </w:trPr>
        <w:tc>
          <w:tcPr>
            <w:tcW w:w="1591"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6E293CEB"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Qarku</w:t>
            </w:r>
          </w:p>
        </w:tc>
        <w:tc>
          <w:tcPr>
            <w:tcW w:w="899"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3F12E634"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2014</w:t>
            </w:r>
          </w:p>
        </w:tc>
        <w:tc>
          <w:tcPr>
            <w:tcW w:w="899"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531622D8"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2015</w:t>
            </w:r>
          </w:p>
        </w:tc>
        <w:tc>
          <w:tcPr>
            <w:tcW w:w="899"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3439D07"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2016</w:t>
            </w:r>
          </w:p>
        </w:tc>
        <w:tc>
          <w:tcPr>
            <w:tcW w:w="899"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23EBBFE1"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2017</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262CE645"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2018</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238A9C24"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2019</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794D7F7"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2020</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442DCBC3"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2021</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2BEED80D"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2022</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04E326E5"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2023</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957CD33"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2024</w:t>
            </w:r>
          </w:p>
        </w:tc>
      </w:tr>
      <w:tr w:rsidR="00097994" w14:paraId="39D81AED"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D2021E"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Berat</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A8122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174.1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CCAF5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174.1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707D2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204.9</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7DBFB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204.9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31CAE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150.7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426C9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156.9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4DBBA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156.9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2579E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143.0</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C219D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143.0</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650F5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143.0</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09463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156.2</w:t>
            </w:r>
          </w:p>
        </w:tc>
      </w:tr>
      <w:tr w:rsidR="00097994" w14:paraId="35356ED4"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8DD9AE"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Dibër</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E4AB0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291.5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82C61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298.5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F685A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311.9</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71FF9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311.9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67B01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283.6</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DBCAA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283.3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F985F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284.1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960C4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230.1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620A0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230.1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27D9F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230.1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E23C7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251.8</w:t>
            </w:r>
          </w:p>
        </w:tc>
      </w:tr>
      <w:tr w:rsidR="00097994" w14:paraId="7904493B"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E98232"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Durrës</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34A76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183.4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081D0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183.4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4F396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192.2</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59779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174.1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4E840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174.1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2C9B2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193.7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49C68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193.7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51A67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160.5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6D293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160.5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D3A72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160.5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BF900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146.9</w:t>
            </w:r>
          </w:p>
        </w:tc>
      </w:tr>
      <w:tr w:rsidR="00097994" w14:paraId="3539E056"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7A5897"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Elbasan</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A571F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355.6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1129A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365.7</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76E1B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379.8</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BE670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379.8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84265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379.8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BF3EC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401.1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D939F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370.9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912CA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361.3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6B6CA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361.3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34C01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361.3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B97E9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388.1</w:t>
            </w:r>
          </w:p>
        </w:tc>
      </w:tr>
      <w:tr w:rsidR="00097994" w14:paraId="650105E4"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6024A7"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Fier</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6AD33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367.1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36AA5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367.1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30D9A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367.5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1A37E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367.5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E066A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259.7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CEC93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285.2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09434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285.2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67CD6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318.5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3F6F2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318.5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985F1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318.5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84140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298.9</w:t>
            </w:r>
          </w:p>
        </w:tc>
      </w:tr>
      <w:tr w:rsidR="00097994" w14:paraId="1BF980D5"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4BE241"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Gjirokastër</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33BD1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258.4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E90CE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273.6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A161C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274.5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2FB63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274.5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6EA0B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288.4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19726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288.7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471AC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288.7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DC49E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274.8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0CB60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274.8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B1105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274.8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CC26C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255.9</w:t>
            </w:r>
          </w:p>
        </w:tc>
      </w:tr>
      <w:tr w:rsidR="00097994" w14:paraId="18349562"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D036AE"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Korçë</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CEA01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358.3</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E0FF0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386.4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A58E5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386.4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5323D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386.4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92760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356.9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C5ACC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331.5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8117E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331.5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7F67D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345.4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C06CC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345.4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1A639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345.4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6C5CE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383.0</w:t>
            </w:r>
          </w:p>
        </w:tc>
      </w:tr>
      <w:tr w:rsidR="00097994" w14:paraId="13E04135"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53A26D"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Kukës</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8AF09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377.9</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3B8A4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399.5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35521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399.5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9BE78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399.5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0EA48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374.8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C996A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331.5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A5111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331.5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8E187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338.1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4E71F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338.1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76E28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338.1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DE228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327.8</w:t>
            </w:r>
          </w:p>
        </w:tc>
      </w:tr>
      <w:tr w:rsidR="00097994" w14:paraId="4DFFAA4F"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325AE8"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Lezhë</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D6492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C132F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314.0</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CCE06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326.4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C8E15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326.4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79F3C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258.8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89775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267.2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B486C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267.2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A2191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268.3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A8663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268.3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64FE1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268.3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74196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256.1</w:t>
            </w:r>
          </w:p>
        </w:tc>
      </w:tr>
      <w:tr w:rsidR="00097994" w14:paraId="3255D3DD"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357861"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Shkodër</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581FB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424.1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C5A0B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424.1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B2B82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463.6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50D60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463.6</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2F238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406.2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71F3C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409.1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A263C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409.1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D98EA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472.5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423E3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472.5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5A6C0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472.5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EEEF0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478.2</w:t>
            </w:r>
          </w:p>
        </w:tc>
      </w:tr>
      <w:tr w:rsidR="00097994" w14:paraId="48C4E315"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1AD8EB8"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Tiranë</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48DC9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314.9</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4486F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318.7</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F9BAD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341.2</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80DA1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341.2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3B691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340.6</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3A7A4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353.0</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72E6F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343.1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13696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262.7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BF357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262.7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72CDC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262.7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4C2F7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246.3</w:t>
            </w:r>
          </w:p>
        </w:tc>
      </w:tr>
      <w:tr w:rsidR="00097994" w14:paraId="76A63EDF"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487F16"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Vlorë</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403C6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427.6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59BA8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442.6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55534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442.6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680E1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442.6</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F1D05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427.6</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D26BB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413.8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7B9B6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413.8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05C0A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430.9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BC481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430.9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26858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430.9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DC75F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478.0</w:t>
            </w:r>
          </w:p>
        </w:tc>
      </w:tr>
    </w:tbl>
    <w:p w14:paraId="62C6EF6A" w14:textId="77777777" w:rsidR="00097994" w:rsidRDefault="00097994" w:rsidP="00097994">
      <w:pPr>
        <w:rPr>
          <w:rFonts w:ascii="Times New Roman" w:hAnsi="Times New Roman" w:cs="Times New Roman"/>
          <w:sz w:val="24"/>
          <w:szCs w:val="24"/>
        </w:rPr>
      </w:pPr>
    </w:p>
    <w:p w14:paraId="04DB9FD6" w14:textId="77777777" w:rsidR="00097994" w:rsidRDefault="00097994" w:rsidP="00097994">
      <w:pPr>
        <w:rPr>
          <w:rFonts w:ascii="Times New Roman" w:hAnsi="Times New Roman" w:cs="Times New Roman"/>
          <w:sz w:val="24"/>
          <w:szCs w:val="24"/>
          <w:lang w:val="fr-FR"/>
        </w:rPr>
      </w:pPr>
    </w:p>
    <w:p w14:paraId="788F7E8D" w14:textId="77777777" w:rsidR="00097994" w:rsidRDefault="00097994" w:rsidP="00097994">
      <w:pPr>
        <w:spacing w:before="100" w:beforeAutospacing="1" w:after="100" w:afterAutospacing="1"/>
        <w:rPr>
          <w:rFonts w:ascii="Times New Roman" w:hAnsi="Times New Roman" w:cs="Times New Roman"/>
          <w:sz w:val="24"/>
          <w:szCs w:val="24"/>
          <w:lang w:val="en-GB" w:eastAsia="en-GB"/>
        </w:rPr>
      </w:pPr>
      <w:r>
        <w:rPr>
          <w:rStyle w:val="Strong"/>
          <w:b w:val="0"/>
          <w:bCs w:val="0"/>
          <w:sz w:val="24"/>
          <w:szCs w:val="24"/>
        </w:rPr>
        <w:t xml:space="preserve">Referuar kërkesës suaj të tretë, dëshirojmë t’ju sjellim në vëmendje se </w:t>
      </w:r>
      <w:r>
        <w:rPr>
          <w:rFonts w:ascii="Times New Roman" w:hAnsi="Times New Roman" w:cs="Times New Roman"/>
          <w:sz w:val="24"/>
          <w:szCs w:val="24"/>
        </w:rPr>
        <w:t xml:space="preserve">INSTAT nuk është autoriteti përgjegjës për kufijtë administrativë. INSTAT disponon platformën online të të dhënave gjeohapësinore të quajtur Geodata Hub të cilin e gjeni në linkun në vijim: </w:t>
      </w:r>
      <w:hyperlink r:id="rId100" w:history="1">
        <w:r>
          <w:rPr>
            <w:rStyle w:val="Hyperlink"/>
            <w:rFonts w:ascii="Times New Roman" w:hAnsi="Times New Roman" w:cs="Times New Roman"/>
            <w:sz w:val="24"/>
            <w:szCs w:val="24"/>
          </w:rPr>
          <w:t>https://geodatahub.instat.gov.al/</w:t>
        </w:r>
      </w:hyperlink>
    </w:p>
    <w:p w14:paraId="33F6CEB3" w14:textId="77777777" w:rsidR="00097994" w:rsidRDefault="00097994" w:rsidP="00097994">
      <w:pPr>
        <w:spacing w:before="100" w:beforeAutospacing="1" w:after="100" w:afterAutospacing="1"/>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Nga kjo platformë, ju mund të shkarkoni kufijtë administrativë (bashki, qarqe) në formatet </w:t>
      </w:r>
      <w:r>
        <w:rPr>
          <w:rFonts w:ascii="Times New Roman" w:hAnsi="Times New Roman" w:cs="Times New Roman"/>
          <w:color w:val="000000"/>
          <w:sz w:val="24"/>
          <w:szCs w:val="24"/>
          <w:shd w:val="clear" w:color="auto" w:fill="FFFFFF"/>
        </w:rPr>
        <w:t xml:space="preserve">CSV; Shapefile; GeoJSON; KML; Excel, </w:t>
      </w:r>
      <w:proofErr w:type="gramStart"/>
      <w:r>
        <w:rPr>
          <w:rFonts w:ascii="Times New Roman" w:hAnsi="Times New Roman" w:cs="Times New Roman"/>
          <w:color w:val="000000"/>
          <w:sz w:val="24"/>
          <w:szCs w:val="24"/>
          <w:shd w:val="clear" w:color="auto" w:fill="FFFFFF"/>
        </w:rPr>
        <w:t>etj,.</w:t>
      </w:r>
      <w:proofErr w:type="gramEnd"/>
      <w:r>
        <w:rPr>
          <w:rFonts w:ascii="Times New Roman" w:hAnsi="Times New Roman" w:cs="Times New Roman"/>
          <w:color w:val="000000"/>
          <w:sz w:val="24"/>
          <w:szCs w:val="24"/>
          <w:shd w:val="clear" w:color="auto" w:fill="FFFFFF"/>
        </w:rPr>
        <w:t xml:space="preserve"> </w:t>
      </w:r>
    </w:p>
    <w:p w14:paraId="1E647D06" w14:textId="77777777" w:rsidR="00097994" w:rsidRDefault="00097994" w:rsidP="00097994">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Në rast se do të përdorni kufijtë administrative nga Geodata Hub i INSTAT, ju bëjmë me dije se </w:t>
      </w:r>
      <w:r>
        <w:rPr>
          <w:rFonts w:ascii="Times New Roman" w:hAnsi="Times New Roman" w:cs="Times New Roman"/>
          <w:b/>
          <w:bCs/>
          <w:sz w:val="24"/>
          <w:szCs w:val="24"/>
        </w:rPr>
        <w:t>kufijtë administrativë janë optimizuar për të qenë më të lehtë për t’u ngarkuar në web. Këta kufij janë thjeshtë dhe vetëm për qëllime referimi dhe nuk mund të trajtohen si dokument zyrtar. Për ndarjen administrative zyrtare të Shqipërisë (qarqe dhe bashki), institucioni përgjegjës është Autoriteti Shtetëror për Informacionin Gjeohapësinor (ASIG)</w:t>
      </w:r>
      <w:r>
        <w:rPr>
          <w:rFonts w:ascii="Times New Roman" w:hAnsi="Times New Roman" w:cs="Times New Roman"/>
          <w:sz w:val="24"/>
          <w:szCs w:val="24"/>
        </w:rPr>
        <w:t>.</w:t>
      </w:r>
    </w:p>
    <w:p w14:paraId="4C75280A" w14:textId="77777777" w:rsidR="00097994" w:rsidRDefault="00097994" w:rsidP="00097994">
      <w:pPr>
        <w:rPr>
          <w:b/>
        </w:rPr>
      </w:pPr>
    </w:p>
    <w:p w14:paraId="6F65ECBF" w14:textId="77777777" w:rsidR="00097994" w:rsidRDefault="00097994" w:rsidP="00097994">
      <w:pPr>
        <w:rPr>
          <w:b/>
        </w:rPr>
      </w:pPr>
    </w:p>
    <w:p w14:paraId="3F032F42" w14:textId="5BCDC9CF" w:rsidR="00097994" w:rsidRPr="007D4995" w:rsidRDefault="00097994" w:rsidP="00097994">
      <w:pPr>
        <w:rPr>
          <w:b/>
        </w:rPr>
      </w:pPr>
      <w:r w:rsidRPr="007D4995">
        <w:rPr>
          <w:b/>
        </w:rPr>
        <w:lastRenderedPageBreak/>
        <w:t>Përgjigja e kërkesës nr 5</w:t>
      </w:r>
      <w:r w:rsidR="00B54DF8">
        <w:rPr>
          <w:b/>
        </w:rPr>
        <w:t>1</w:t>
      </w:r>
    </w:p>
    <w:p w14:paraId="4EE7D98E"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I nderuar përdorues,</w:t>
      </w:r>
    </w:p>
    <w:p w14:paraId="2F91FD8B" w14:textId="77777777" w:rsidR="00097994" w:rsidRDefault="00097994" w:rsidP="00097994">
      <w:pPr>
        <w:rPr>
          <w:rFonts w:ascii="Times New Roman" w:hAnsi="Times New Roman" w:cs="Times New Roman"/>
          <w:sz w:val="24"/>
          <w:szCs w:val="24"/>
        </w:rPr>
      </w:pPr>
    </w:p>
    <w:p w14:paraId="0EB898FD" w14:textId="77777777" w:rsidR="00097994" w:rsidRDefault="00097994" w:rsidP="00097994">
      <w:pPr>
        <w:rPr>
          <w:rFonts w:ascii="Times New Roman" w:hAnsi="Times New Roman" w:cs="Times New Roman"/>
          <w:sz w:val="24"/>
          <w:szCs w:val="24"/>
          <w:lang w:val="fr-FR"/>
        </w:rPr>
      </w:pPr>
      <w:r>
        <w:rPr>
          <w:rFonts w:ascii="Times New Roman" w:hAnsi="Times New Roman" w:cs="Times New Roman"/>
          <w:sz w:val="24"/>
          <w:szCs w:val="24"/>
        </w:rPr>
        <w:t>Në përgjigje të kërkesës suaj, ju bëjmë me dije se b</w:t>
      </w:r>
      <w:r>
        <w:rPr>
          <w:rFonts w:ascii="Times New Roman" w:hAnsi="Times New Roman" w:cs="Times New Roman"/>
          <w:sz w:val="24"/>
          <w:szCs w:val="24"/>
          <w:lang w:val="fr-FR"/>
        </w:rPr>
        <w:t xml:space="preserve">azuar në Ligjin 115/2014 për Ndarjen Administrative në Shqipëri, nuk ka një përkufizim mbi termin urban-rural. Ndaj INSTAT nuk disponon të dhëna për ndarjen urban/rural sipas ndarjes së re administrative. </w:t>
      </w:r>
    </w:p>
    <w:p w14:paraId="5AD1CD11" w14:textId="77777777" w:rsidR="00097994" w:rsidRDefault="00097994" w:rsidP="00097994">
      <w:pPr>
        <w:rPr>
          <w:rFonts w:ascii="Times New Roman" w:hAnsi="Times New Roman" w:cs="Times New Roman"/>
          <w:sz w:val="24"/>
          <w:szCs w:val="24"/>
          <w:lang w:val="fr-FR"/>
        </w:rPr>
      </w:pPr>
    </w:p>
    <w:p w14:paraId="3DB4F6FE" w14:textId="77777777" w:rsidR="00097994" w:rsidRDefault="00097994" w:rsidP="00097994">
      <w:pPr>
        <w:rPr>
          <w:rFonts w:ascii="Times New Roman" w:hAnsi="Times New Roman" w:cs="Times New Roman"/>
          <w:sz w:val="24"/>
          <w:szCs w:val="24"/>
          <w:lang w:val="fr-FR"/>
        </w:rPr>
      </w:pPr>
      <w:r>
        <w:rPr>
          <w:rFonts w:ascii="Times New Roman" w:hAnsi="Times New Roman" w:cs="Times New Roman"/>
          <w:sz w:val="24"/>
          <w:szCs w:val="24"/>
          <w:lang w:val="fr-FR"/>
        </w:rPr>
        <w:t xml:space="preserve">INSTAT në vitin 2014 ka kryer një ushtrim mbi popullsinë urban/rural që i referohen studimit të dedikuar bazuar në të dhënat e Censit të vitit 2011 me </w:t>
      </w:r>
      <w:proofErr w:type="gramStart"/>
      <w:r>
        <w:rPr>
          <w:rFonts w:ascii="Times New Roman" w:hAnsi="Times New Roman" w:cs="Times New Roman"/>
          <w:sz w:val="24"/>
          <w:szCs w:val="24"/>
          <w:lang w:val="fr-FR"/>
        </w:rPr>
        <w:t>temë:</w:t>
      </w:r>
      <w:proofErr w:type="gramEnd"/>
      <w:r>
        <w:rPr>
          <w:rFonts w:ascii="Times New Roman" w:hAnsi="Times New Roman" w:cs="Times New Roman"/>
          <w:sz w:val="24"/>
          <w:szCs w:val="24"/>
          <w:lang w:val="fr-FR"/>
        </w:rPr>
        <w:t xml:space="preserve"> “NJË KLASIFIKIM I RI URBAN-RURAL I POPULLSISË SHQIPTARE” maj 2014, të cilin mund ta konsultoni në linkun në vijim: </w:t>
      </w:r>
    </w:p>
    <w:p w14:paraId="627444BD" w14:textId="77777777" w:rsidR="00097994" w:rsidRDefault="00097994" w:rsidP="00097994">
      <w:pPr>
        <w:rPr>
          <w:rFonts w:ascii="Times New Roman" w:hAnsi="Times New Roman" w:cs="Times New Roman"/>
          <w:sz w:val="24"/>
          <w:szCs w:val="24"/>
          <w:lang w:val="fr-FR"/>
        </w:rPr>
      </w:pPr>
      <w:hyperlink r:id="rId101" w:history="1">
        <w:r>
          <w:rPr>
            <w:rStyle w:val="Hyperlink"/>
            <w:rFonts w:ascii="Times New Roman" w:hAnsi="Times New Roman" w:cs="Times New Roman"/>
            <w:sz w:val="24"/>
            <w:szCs w:val="24"/>
            <w:lang w:val="fr-FR"/>
          </w:rPr>
          <w:t>https://www.instat.gov.al/media/2919/a_new_urban-rural_classification_of_albanian_population.pdf</w:t>
        </w:r>
      </w:hyperlink>
      <w:r>
        <w:rPr>
          <w:rFonts w:ascii="Times New Roman" w:hAnsi="Times New Roman" w:cs="Times New Roman"/>
          <w:sz w:val="24"/>
          <w:szCs w:val="24"/>
          <w:lang w:val="fr-FR"/>
        </w:rPr>
        <w:t xml:space="preserve"> </w:t>
      </w:r>
    </w:p>
    <w:p w14:paraId="217DF807" w14:textId="77777777" w:rsidR="00097994" w:rsidRDefault="00097994" w:rsidP="00097994">
      <w:pPr>
        <w:rPr>
          <w:rFonts w:ascii="Times New Roman" w:hAnsi="Times New Roman" w:cs="Times New Roman"/>
          <w:sz w:val="24"/>
          <w:szCs w:val="24"/>
          <w:lang w:val="en-GB"/>
        </w:rPr>
      </w:pPr>
    </w:p>
    <w:p w14:paraId="78A0F78F" w14:textId="77777777" w:rsidR="00097994" w:rsidRDefault="00097994" w:rsidP="00097994">
      <w:pPr>
        <w:rPr>
          <w:rFonts w:ascii="Times New Roman" w:hAnsi="Times New Roman" w:cs="Times New Roman"/>
          <w:sz w:val="24"/>
          <w:szCs w:val="24"/>
          <w:lang w:eastAsia="en-GB"/>
        </w:rPr>
      </w:pPr>
      <w:r>
        <w:rPr>
          <w:rFonts w:ascii="Times New Roman" w:hAnsi="Times New Roman" w:cs="Times New Roman"/>
          <w:sz w:val="24"/>
          <w:szCs w:val="24"/>
        </w:rPr>
        <w:t xml:space="preserve">INSTAT </w:t>
      </w:r>
      <w:proofErr w:type="gramStart"/>
      <w:r>
        <w:rPr>
          <w:rFonts w:ascii="Times New Roman" w:hAnsi="Times New Roman" w:cs="Times New Roman"/>
          <w:sz w:val="24"/>
          <w:szCs w:val="24"/>
        </w:rPr>
        <w:t>përllogarit  popullsinë</w:t>
      </w:r>
      <w:proofErr w:type="gramEnd"/>
      <w:r>
        <w:rPr>
          <w:rFonts w:ascii="Times New Roman" w:hAnsi="Times New Roman" w:cs="Times New Roman"/>
          <w:sz w:val="24"/>
          <w:szCs w:val="24"/>
        </w:rPr>
        <w:t xml:space="preserve"> banuese më 1 Janar të çdo viti, të detajuar sipas grup-moshës, gjinisë dhe qarkut. </w:t>
      </w:r>
    </w:p>
    <w:p w14:paraId="5246330B"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Mbi nivele më të detajuar (bashki) INSTAT i referohet Censit të Popullsisë dhe Banesave. Në linqet në vijim mund të konsultoni publikimet mbi Cens 2001, 2011 dhe Cens 2023:</w:t>
      </w:r>
    </w:p>
    <w:p w14:paraId="6A20FDD7" w14:textId="77777777" w:rsidR="00097994" w:rsidRDefault="00097994" w:rsidP="00097994">
      <w:pPr>
        <w:rPr>
          <w:rFonts w:ascii="Times New Roman" w:hAnsi="Times New Roman" w:cs="Times New Roman"/>
          <w:sz w:val="24"/>
          <w:szCs w:val="24"/>
        </w:rPr>
      </w:pPr>
    </w:p>
    <w:p w14:paraId="0EB720F0"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Publikimi:</w:t>
      </w:r>
    </w:p>
    <w:p w14:paraId="22774605" w14:textId="77777777" w:rsidR="00097994" w:rsidRDefault="00097994" w:rsidP="00097994">
      <w:pPr>
        <w:rPr>
          <w:rFonts w:ascii="Times New Roman" w:hAnsi="Times New Roman" w:cs="Times New Roman"/>
          <w:sz w:val="24"/>
          <w:szCs w:val="24"/>
        </w:rPr>
      </w:pPr>
      <w:hyperlink r:id="rId102" w:history="1">
        <w:r>
          <w:rPr>
            <w:rStyle w:val="Hyperlink"/>
            <w:rFonts w:ascii="Times New Roman" w:hAnsi="Times New Roman" w:cs="Times New Roman"/>
            <w:sz w:val="24"/>
            <w:szCs w:val="24"/>
          </w:rPr>
          <w:t>https://www.instat.gov.al/al/temat/censet/censet-e-popullsis%C3%AB-dhe-banesave/ - tab3</w:t>
        </w:r>
      </w:hyperlink>
    </w:p>
    <w:p w14:paraId="54C5F572" w14:textId="77777777" w:rsidR="00097994" w:rsidRDefault="00097994" w:rsidP="00097994">
      <w:pPr>
        <w:rPr>
          <w:rFonts w:ascii="Times New Roman" w:hAnsi="Times New Roman" w:cs="Times New Roman"/>
          <w:sz w:val="24"/>
          <w:szCs w:val="24"/>
        </w:rPr>
      </w:pPr>
    </w:p>
    <w:p w14:paraId="49660921"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Shifrat:</w:t>
      </w:r>
    </w:p>
    <w:p w14:paraId="6A791459" w14:textId="77777777" w:rsidR="00097994" w:rsidRDefault="00097994" w:rsidP="00097994">
      <w:pPr>
        <w:rPr>
          <w:rFonts w:ascii="Times New Roman" w:hAnsi="Times New Roman" w:cs="Times New Roman"/>
          <w:sz w:val="24"/>
          <w:szCs w:val="24"/>
        </w:rPr>
      </w:pPr>
      <w:hyperlink r:id="rId103" w:anchor="tab2" w:history="1">
        <w:r>
          <w:rPr>
            <w:rStyle w:val="Hyperlink"/>
            <w:rFonts w:ascii="Times New Roman" w:hAnsi="Times New Roman" w:cs="Times New Roman"/>
            <w:sz w:val="24"/>
            <w:szCs w:val="24"/>
          </w:rPr>
          <w:t>https://www.instat.gov.al/al/temat/censet/censet-e-popullsis%C3%AB-dhe-banesave/ - tab2</w:t>
        </w:r>
      </w:hyperlink>
    </w:p>
    <w:p w14:paraId="420E809C" w14:textId="77777777" w:rsidR="00097994" w:rsidRDefault="00097994" w:rsidP="00097994">
      <w:pPr>
        <w:jc w:val="both"/>
        <w:rPr>
          <w:rFonts w:ascii="Times New Roman" w:hAnsi="Times New Roman" w:cs="Times New Roman"/>
          <w:sz w:val="24"/>
          <w:szCs w:val="24"/>
        </w:rPr>
      </w:pPr>
    </w:p>
    <w:p w14:paraId="4168B830" w14:textId="77777777" w:rsidR="00097994" w:rsidRDefault="00097994" w:rsidP="00097994">
      <w:pPr>
        <w:jc w:val="both"/>
        <w:rPr>
          <w:rFonts w:ascii="Times New Roman" w:hAnsi="Times New Roman" w:cs="Times New Roman"/>
          <w:color w:val="000000"/>
          <w:sz w:val="24"/>
          <w:szCs w:val="24"/>
        </w:rPr>
      </w:pPr>
    </w:p>
    <w:p w14:paraId="696EE945" w14:textId="77777777" w:rsidR="00097994" w:rsidRDefault="00097994" w:rsidP="00097994">
      <w:pPr>
        <w:rPr>
          <w:rFonts w:ascii="Times New Roman" w:hAnsi="Times New Roman" w:cs="Times New Roman"/>
          <w:sz w:val="24"/>
          <w:szCs w:val="24"/>
          <w:lang w:val="fr-FR"/>
        </w:rPr>
      </w:pPr>
      <w:r>
        <w:rPr>
          <w:rFonts w:ascii="Times New Roman" w:hAnsi="Times New Roman" w:cs="Times New Roman"/>
          <w:sz w:val="24"/>
          <w:szCs w:val="24"/>
          <w:lang w:val="fr-FR"/>
        </w:rPr>
        <w:t xml:space="preserve">Për sa i takon kërkesës së dytë, lutemi gjeni më poshtë të </w:t>
      </w:r>
      <w:proofErr w:type="gramStart"/>
      <w:r>
        <w:rPr>
          <w:rFonts w:ascii="Times New Roman" w:hAnsi="Times New Roman" w:cs="Times New Roman"/>
          <w:sz w:val="24"/>
          <w:szCs w:val="24"/>
          <w:lang w:val="fr-FR"/>
        </w:rPr>
        <w:t>dhënat:</w:t>
      </w:r>
      <w:proofErr w:type="gramEnd"/>
    </w:p>
    <w:p w14:paraId="5EF7E21E" w14:textId="77777777" w:rsidR="00097994" w:rsidRDefault="00097994" w:rsidP="00097994">
      <w:pPr>
        <w:rPr>
          <w:rFonts w:ascii="Times New Roman" w:hAnsi="Times New Roman" w:cs="Times New Roman"/>
          <w:sz w:val="24"/>
          <w:szCs w:val="24"/>
          <w:lang w:val="fr-FR"/>
        </w:rPr>
      </w:pPr>
    </w:p>
    <w:tbl>
      <w:tblPr>
        <w:tblW w:w="9163" w:type="dxa"/>
        <w:tblInd w:w="-3" w:type="dxa"/>
        <w:tblCellMar>
          <w:left w:w="0" w:type="dxa"/>
          <w:right w:w="0" w:type="dxa"/>
        </w:tblCellMar>
        <w:tblLook w:val="04A0" w:firstRow="1" w:lastRow="0" w:firstColumn="1" w:lastColumn="0" w:noHBand="0" w:noVBand="1"/>
      </w:tblPr>
      <w:tblGrid>
        <w:gridCol w:w="2618"/>
        <w:gridCol w:w="1309"/>
        <w:gridCol w:w="1309"/>
        <w:gridCol w:w="1309"/>
        <w:gridCol w:w="1309"/>
        <w:gridCol w:w="1309"/>
      </w:tblGrid>
      <w:tr w:rsidR="00097994" w14:paraId="06426BE8" w14:textId="77777777" w:rsidTr="00097994">
        <w:trPr>
          <w:trHeight w:val="339"/>
        </w:trPr>
        <w:tc>
          <w:tcPr>
            <w:tcW w:w="26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AA81DF" w14:textId="77777777" w:rsidR="00097994" w:rsidRDefault="00097994">
            <w:pPr>
              <w:rPr>
                <w:rFonts w:ascii="Times New Roman" w:hAnsi="Times New Roman" w:cs="Times New Roman"/>
                <w:sz w:val="24"/>
                <w:szCs w:val="24"/>
                <w:lang w:val="fr-FR"/>
              </w:rPr>
            </w:pPr>
          </w:p>
        </w:tc>
        <w:tc>
          <w:tcPr>
            <w:tcW w:w="13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453436"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2020</w:t>
            </w:r>
          </w:p>
        </w:tc>
        <w:tc>
          <w:tcPr>
            <w:tcW w:w="130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7F0BA2F"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2021</w:t>
            </w:r>
          </w:p>
        </w:tc>
        <w:tc>
          <w:tcPr>
            <w:tcW w:w="130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236A41"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2022</w:t>
            </w:r>
          </w:p>
        </w:tc>
        <w:tc>
          <w:tcPr>
            <w:tcW w:w="130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EAFF689"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2023</w:t>
            </w:r>
          </w:p>
        </w:tc>
        <w:tc>
          <w:tcPr>
            <w:tcW w:w="130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F91C514"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2024</w:t>
            </w:r>
          </w:p>
        </w:tc>
      </w:tr>
      <w:tr w:rsidR="00097994" w14:paraId="461F2C84" w14:textId="77777777" w:rsidTr="00097994">
        <w:trPr>
          <w:trHeight w:val="714"/>
        </w:trPr>
        <w:tc>
          <w:tcPr>
            <w:tcW w:w="2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325C61" w14:textId="77777777" w:rsidR="00097994" w:rsidRDefault="00097994">
            <w:pPr>
              <w:jc w:val="center"/>
              <w:rPr>
                <w:rFonts w:ascii="Times New Roman" w:hAnsi="Times New Roman" w:cs="Times New Roman"/>
                <w:b/>
                <w:bCs/>
                <w:i/>
                <w:iCs/>
                <w:sz w:val="24"/>
                <w:szCs w:val="24"/>
                <w:lang w:val="fr-FR"/>
              </w:rPr>
            </w:pPr>
            <w:r>
              <w:rPr>
                <w:rFonts w:ascii="Times New Roman" w:hAnsi="Times New Roman" w:cs="Times New Roman"/>
                <w:b/>
                <w:bCs/>
                <w:i/>
                <w:iCs/>
                <w:sz w:val="24"/>
                <w:szCs w:val="24"/>
                <w:lang w:val="fr-FR"/>
              </w:rPr>
              <w:t>Gjatësia e linjave ne shfrytëzim</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00EB873" w14:textId="77777777" w:rsidR="00097994" w:rsidRDefault="00097994">
            <w:pPr>
              <w:jc w:val="center"/>
              <w:rPr>
                <w:rFonts w:ascii="Times New Roman" w:hAnsi="Times New Roman" w:cs="Times New Roman"/>
                <w:b/>
                <w:bCs/>
                <w:sz w:val="24"/>
                <w:szCs w:val="24"/>
                <w:lang w:val="en-GB"/>
              </w:rPr>
            </w:pPr>
            <w:r>
              <w:rPr>
                <w:rFonts w:ascii="Times New Roman" w:hAnsi="Times New Roman" w:cs="Times New Roman"/>
                <w:b/>
                <w:bCs/>
                <w:sz w:val="24"/>
                <w:szCs w:val="24"/>
              </w:rPr>
              <w:t>204.15</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FC6EAFE"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204.15</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D31FC98"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204.15</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1B449C2"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252.95</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C7E58BD"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252.95</w:t>
            </w:r>
          </w:p>
        </w:tc>
      </w:tr>
      <w:tr w:rsidR="00097994" w14:paraId="4C7889FD" w14:textId="77777777" w:rsidTr="00097994">
        <w:trPr>
          <w:trHeight w:val="357"/>
        </w:trPr>
        <w:tc>
          <w:tcPr>
            <w:tcW w:w="2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FBA67C" w14:textId="77777777" w:rsidR="00097994" w:rsidRDefault="00097994">
            <w:pPr>
              <w:jc w:val="center"/>
              <w:rPr>
                <w:rFonts w:ascii="Times New Roman" w:hAnsi="Times New Roman" w:cs="Times New Roman"/>
                <w:i/>
                <w:iCs/>
                <w:sz w:val="24"/>
                <w:szCs w:val="24"/>
              </w:rPr>
            </w:pPr>
            <w:r>
              <w:rPr>
                <w:rFonts w:ascii="Times New Roman" w:hAnsi="Times New Roman" w:cs="Times New Roman"/>
                <w:i/>
                <w:iCs/>
                <w:sz w:val="24"/>
                <w:szCs w:val="24"/>
              </w:rPr>
              <w:lastRenderedPageBreak/>
              <w:t>Durrës-Elbasan</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52EB76B"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76.1</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C3F4B93"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76.1</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3434017"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76.1</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5FE653B"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76.1</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B7E6F16"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76.1</w:t>
            </w:r>
          </w:p>
        </w:tc>
      </w:tr>
      <w:tr w:rsidR="00097994" w14:paraId="79A46123" w14:textId="77777777" w:rsidTr="00097994">
        <w:trPr>
          <w:trHeight w:val="357"/>
        </w:trPr>
        <w:tc>
          <w:tcPr>
            <w:tcW w:w="2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52976F" w14:textId="77777777" w:rsidR="00097994" w:rsidRDefault="00097994">
            <w:pPr>
              <w:jc w:val="center"/>
              <w:rPr>
                <w:rFonts w:ascii="Times New Roman" w:hAnsi="Times New Roman" w:cs="Times New Roman"/>
                <w:i/>
                <w:iCs/>
                <w:sz w:val="24"/>
                <w:szCs w:val="24"/>
              </w:rPr>
            </w:pPr>
            <w:r>
              <w:rPr>
                <w:rFonts w:ascii="Times New Roman" w:hAnsi="Times New Roman" w:cs="Times New Roman"/>
                <w:i/>
                <w:iCs/>
                <w:sz w:val="24"/>
                <w:szCs w:val="24"/>
              </w:rPr>
              <w:t>Kufi-Gjorm</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6886613"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92.78</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9C0BE31"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92.78</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24D4F17"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92.78</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AE017C6"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92.78</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1FCC87E"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92.78</w:t>
            </w:r>
          </w:p>
        </w:tc>
      </w:tr>
      <w:tr w:rsidR="00097994" w14:paraId="1E0AC4CE" w14:textId="77777777" w:rsidTr="00097994">
        <w:trPr>
          <w:trHeight w:val="714"/>
        </w:trPr>
        <w:tc>
          <w:tcPr>
            <w:tcW w:w="2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22F73FA" w14:textId="77777777" w:rsidR="00097994" w:rsidRDefault="00097994">
            <w:pPr>
              <w:jc w:val="center"/>
              <w:rPr>
                <w:rFonts w:ascii="Times New Roman" w:hAnsi="Times New Roman" w:cs="Times New Roman"/>
                <w:i/>
                <w:iCs/>
                <w:sz w:val="24"/>
                <w:szCs w:val="24"/>
              </w:rPr>
            </w:pPr>
            <w:r>
              <w:rPr>
                <w:rFonts w:ascii="Times New Roman" w:hAnsi="Times New Roman" w:cs="Times New Roman"/>
                <w:i/>
                <w:iCs/>
                <w:sz w:val="24"/>
                <w:szCs w:val="24"/>
              </w:rPr>
              <w:t>(Fier-</w:t>
            </w:r>
            <w:proofErr w:type="gramStart"/>
            <w:r>
              <w:rPr>
                <w:rFonts w:ascii="Times New Roman" w:hAnsi="Times New Roman" w:cs="Times New Roman"/>
                <w:i/>
                <w:iCs/>
                <w:sz w:val="24"/>
                <w:szCs w:val="24"/>
              </w:rPr>
              <w:t>Vlorë)  koncesionar</w:t>
            </w:r>
            <w:proofErr w:type="gramEnd"/>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18105D3"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35.27</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DC95ED9"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35.27</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1487397"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35.27</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38729A4"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35.27</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35564DA"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35.27</w:t>
            </w:r>
          </w:p>
        </w:tc>
      </w:tr>
      <w:tr w:rsidR="00097994" w14:paraId="74C560E7" w14:textId="77777777" w:rsidTr="00097994">
        <w:trPr>
          <w:trHeight w:val="357"/>
        </w:trPr>
        <w:tc>
          <w:tcPr>
            <w:tcW w:w="2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2CE2DD" w14:textId="77777777" w:rsidR="00097994" w:rsidRDefault="00097994">
            <w:pPr>
              <w:jc w:val="center"/>
              <w:rPr>
                <w:rFonts w:ascii="Times New Roman" w:hAnsi="Times New Roman" w:cs="Times New Roman"/>
                <w:i/>
                <w:iCs/>
                <w:sz w:val="24"/>
                <w:szCs w:val="24"/>
              </w:rPr>
            </w:pPr>
            <w:r>
              <w:rPr>
                <w:rFonts w:ascii="Times New Roman" w:hAnsi="Times New Roman" w:cs="Times New Roman"/>
                <w:i/>
                <w:iCs/>
                <w:sz w:val="24"/>
                <w:szCs w:val="24"/>
              </w:rPr>
              <w:t>Rrogozhinë-Fier</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B07EB76" w14:textId="77777777" w:rsidR="00097994" w:rsidRDefault="00097994">
            <w:pPr>
              <w:rPr>
                <w:rFonts w:ascii="Times New Roman" w:hAnsi="Times New Roman" w:cs="Times New Roman"/>
                <w:i/>
                <w:iCs/>
                <w:sz w:val="24"/>
                <w:szCs w:val="24"/>
              </w:rPr>
            </w:pP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9E0EA08" w14:textId="77777777" w:rsidR="00097994" w:rsidRDefault="00097994">
            <w:pPr>
              <w:rPr>
                <w:rFonts w:ascii="Times New Roman" w:eastAsia="Times New Roman" w:hAnsi="Times New Roman" w:cs="Times New Roman"/>
                <w:sz w:val="20"/>
                <w:szCs w:val="20"/>
              </w:rPr>
            </w:pP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47EF86C" w14:textId="77777777" w:rsidR="00097994" w:rsidRDefault="00097994">
            <w:pPr>
              <w:rPr>
                <w:rFonts w:ascii="Times New Roman" w:eastAsia="Times New Roman" w:hAnsi="Times New Roman" w:cs="Times New Roman"/>
                <w:sz w:val="20"/>
                <w:szCs w:val="20"/>
              </w:rPr>
            </w:pP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60CED9A"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48.8</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03E06D"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48.8</w:t>
            </w:r>
          </w:p>
        </w:tc>
      </w:tr>
    </w:tbl>
    <w:p w14:paraId="53237DAB" w14:textId="77777777" w:rsidR="00097994" w:rsidRDefault="00097994" w:rsidP="00097994">
      <w:pPr>
        <w:rPr>
          <w:rFonts w:ascii="Times New Roman" w:hAnsi="Times New Roman" w:cs="Times New Roman"/>
          <w:sz w:val="24"/>
          <w:szCs w:val="24"/>
        </w:rPr>
      </w:pPr>
    </w:p>
    <w:p w14:paraId="1398FDCA" w14:textId="77777777" w:rsidR="00097994" w:rsidRDefault="00097994" w:rsidP="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Transporti hekurudhor: </w:t>
      </w:r>
      <w:hyperlink r:id="rId104" w:history="1">
        <w:r>
          <w:rPr>
            <w:rStyle w:val="Hyperlink"/>
            <w:rFonts w:ascii="Times New Roman" w:hAnsi="Times New Roman" w:cs="Times New Roman"/>
            <w:color w:val="000000"/>
            <w:sz w:val="24"/>
            <w:szCs w:val="24"/>
          </w:rPr>
          <w:t>Treguesi i rrjetit hekurudhor sipas Lloji, Variabla dhe Viti. PxWeb</w:t>
        </w:r>
      </w:hyperlink>
    </w:p>
    <w:p w14:paraId="6F4CDABD" w14:textId="77777777" w:rsidR="00097994" w:rsidRDefault="00097994" w:rsidP="00097994">
      <w:pPr>
        <w:rPr>
          <w:rFonts w:ascii="Times New Roman" w:hAnsi="Times New Roman" w:cs="Times New Roman"/>
          <w:sz w:val="24"/>
          <w:szCs w:val="24"/>
          <w:lang w:val="fr-FR"/>
        </w:rPr>
      </w:pPr>
    </w:p>
    <w:p w14:paraId="727072E0" w14:textId="77777777" w:rsidR="00097994" w:rsidRDefault="00097994" w:rsidP="00097994">
      <w:pPr>
        <w:rPr>
          <w:rFonts w:ascii="Times New Roman" w:hAnsi="Times New Roman" w:cs="Times New Roman"/>
          <w:sz w:val="24"/>
          <w:szCs w:val="24"/>
          <w:lang w:val="fr-FR"/>
        </w:rPr>
      </w:pPr>
    </w:p>
    <w:tbl>
      <w:tblPr>
        <w:tblW w:w="12280" w:type="dxa"/>
        <w:tblInd w:w="-3" w:type="dxa"/>
        <w:tblCellMar>
          <w:left w:w="0" w:type="dxa"/>
          <w:right w:w="0" w:type="dxa"/>
        </w:tblCellMar>
        <w:tblLook w:val="04A0" w:firstRow="1" w:lastRow="0" w:firstColumn="1" w:lastColumn="0" w:noHBand="0" w:noVBand="1"/>
      </w:tblPr>
      <w:tblGrid>
        <w:gridCol w:w="2772"/>
        <w:gridCol w:w="799"/>
        <w:gridCol w:w="699"/>
        <w:gridCol w:w="779"/>
        <w:gridCol w:w="819"/>
        <w:gridCol w:w="1076"/>
        <w:gridCol w:w="1070"/>
        <w:gridCol w:w="1056"/>
        <w:gridCol w:w="1056"/>
        <w:gridCol w:w="1116"/>
        <w:gridCol w:w="1038"/>
      </w:tblGrid>
      <w:tr w:rsidR="00097994" w14:paraId="6759089F" w14:textId="77777777" w:rsidTr="00097994">
        <w:trPr>
          <w:trHeight w:val="194"/>
        </w:trPr>
        <w:tc>
          <w:tcPr>
            <w:tcW w:w="302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F40312" w14:textId="77777777" w:rsidR="00097994" w:rsidRDefault="00097994">
            <w:pPr>
              <w:jc w:val="center"/>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rPr>
              <w:t>Klasifikimi sipas Kodit rrugor</w:t>
            </w:r>
          </w:p>
        </w:tc>
        <w:tc>
          <w:tcPr>
            <w:tcW w:w="7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26A194"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6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119504"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77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8E83A8"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8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5DAFA2"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9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278708"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06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E742C0D"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Gjatësia (në km)</w:t>
            </w:r>
          </w:p>
        </w:tc>
        <w:tc>
          <w:tcPr>
            <w:tcW w:w="99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9CAC903"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99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38E4D36"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05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534D147"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03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64D87A2"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r>
      <w:tr w:rsidR="00097994" w14:paraId="2D96BE33" w14:textId="77777777" w:rsidTr="00097994">
        <w:trPr>
          <w:trHeight w:val="19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DACB37F" w14:textId="77777777" w:rsidR="00097994" w:rsidRDefault="00097994">
            <w:pPr>
              <w:rPr>
                <w:rFonts w:ascii="Times New Roman" w:hAnsi="Times New Roman" w:cs="Times New Roman"/>
                <w:color w:val="000000"/>
                <w:sz w:val="24"/>
                <w:szCs w:val="24"/>
              </w:rPr>
            </w:pP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6EF304"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2015</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6DBF29"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2016</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4B7883"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2017</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5B13A7"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2018</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0DD43E"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2019</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19441EA"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2020</w:t>
            </w:r>
          </w:p>
        </w:tc>
        <w:tc>
          <w:tcPr>
            <w:tcW w:w="9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FB17D5B"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2021</w:t>
            </w:r>
          </w:p>
        </w:tc>
        <w:tc>
          <w:tcPr>
            <w:tcW w:w="9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722F39D"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2022</w:t>
            </w:r>
          </w:p>
        </w:tc>
        <w:tc>
          <w:tcPr>
            <w:tcW w:w="105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2E88290"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2023</w:t>
            </w:r>
          </w:p>
        </w:tc>
        <w:tc>
          <w:tcPr>
            <w:tcW w:w="103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E58E74"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2024</w:t>
            </w:r>
          </w:p>
        </w:tc>
      </w:tr>
      <w:tr w:rsidR="00097994" w14:paraId="28A41BEB"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0B7E00"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A. Autostradë</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ED86D0"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9B7F8"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3A033"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55AF27"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2D30ED"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BAD20E"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22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2195AC0"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25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BB2E4C"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25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EBFC71"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25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404501"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49</w:t>
            </w:r>
          </w:p>
        </w:tc>
      </w:tr>
      <w:tr w:rsidR="00097994" w14:paraId="171B9C74"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CFD712"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B. Rrugë interurbane kryesore</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7A991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233</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4EFE9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233</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93E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233</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5971C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220</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26E4C6A"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240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763AAD"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268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B5D337"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260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74D30D"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260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CD16D0C"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260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51183C"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521</w:t>
            </w:r>
          </w:p>
        </w:tc>
      </w:tr>
      <w:tr w:rsidR="00097994" w14:paraId="59566283"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4DBBC6"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C. Rrugë interurbane dytësore</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29662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2852</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40F47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2924</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EF03E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2894</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7453E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2733</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CC3D99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2444</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7EC4A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2821</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4A215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2676</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EED48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2676</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D61B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2676</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7B902B"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2421</w:t>
            </w:r>
          </w:p>
        </w:tc>
      </w:tr>
      <w:tr w:rsidR="00097994" w14:paraId="0EDA1662"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0E31D4"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D. Rrugë urbane kryesore</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A749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78D31A"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475008"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D6169A"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2DE7AA"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1D36C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7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CC52B4"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10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8DA35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10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C16780"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10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AC7A3B"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097994" w14:paraId="32065EDB"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99651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E. Rrugë urbane dytësore</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C946F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B3DFA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98ABF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0909F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CFA178"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21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724B89"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26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C8C9E6"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49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F62B3C"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49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E57CDA"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49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F3B227"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097994" w14:paraId="31B107A6"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71C57C"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F. Rrugë lokale</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B1FC4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683</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287F5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AA325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704</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5A894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555</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522A4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433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2E02A5"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532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286E01"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587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10CBB8"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587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6423E4"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587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BC1B7B2"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676</w:t>
            </w:r>
          </w:p>
        </w:tc>
      </w:tr>
      <w:tr w:rsidR="00097994" w14:paraId="529E1941"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7F38EE"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Të tjera</w:t>
            </w:r>
          </w:p>
        </w:tc>
        <w:tc>
          <w:tcPr>
            <w:tcW w:w="79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B7E33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146</w:t>
            </w:r>
          </w:p>
        </w:tc>
        <w:tc>
          <w:tcPr>
            <w:tcW w:w="69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F93BBD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198</w:t>
            </w:r>
          </w:p>
        </w:tc>
        <w:tc>
          <w:tcPr>
            <w:tcW w:w="77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1994C3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203</w:t>
            </w:r>
          </w:p>
        </w:tc>
        <w:tc>
          <w:tcPr>
            <w:tcW w:w="81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10DCD9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166</w:t>
            </w:r>
          </w:p>
        </w:tc>
        <w:tc>
          <w:tcPr>
            <w:tcW w:w="9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9952479"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577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A51124"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8F9474"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3F0214"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3F8E3B"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406CE3" w14:textId="77777777" w:rsidR="00097994" w:rsidRDefault="00097994">
            <w:pPr>
              <w:rPr>
                <w:rFonts w:ascii="Times New Roman" w:hAnsi="Times New Roman" w:cs="Times New Roman"/>
                <w:color w:val="000000"/>
                <w:sz w:val="24"/>
                <w:szCs w:val="24"/>
              </w:rPr>
            </w:pPr>
          </w:p>
        </w:tc>
      </w:tr>
      <w:tr w:rsidR="00097994" w14:paraId="654460FA" w14:textId="77777777" w:rsidTr="00097994">
        <w:trPr>
          <w:trHeight w:val="70"/>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3BB5D2"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Gjithsej</w:t>
            </w:r>
          </w:p>
        </w:tc>
        <w:tc>
          <w:tcPr>
            <w:tcW w:w="799"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0BBAFFA6"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3948</w:t>
            </w:r>
          </w:p>
        </w:tc>
        <w:tc>
          <w:tcPr>
            <w:tcW w:w="699"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1FEE4C4A"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4090</w:t>
            </w:r>
          </w:p>
        </w:tc>
        <w:tc>
          <w:tcPr>
            <w:tcW w:w="779"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13F16337"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4072</w:t>
            </w:r>
          </w:p>
        </w:tc>
        <w:tc>
          <w:tcPr>
            <w:tcW w:w="819"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2E77EE87"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3701</w:t>
            </w:r>
          </w:p>
        </w:tc>
        <w:tc>
          <w:tcPr>
            <w:tcW w:w="99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4A0677B3"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3,715 </w:t>
            </w:r>
          </w:p>
        </w:tc>
        <w:tc>
          <w:tcPr>
            <w:tcW w:w="106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752AF2E1"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3,676 </w:t>
            </w:r>
          </w:p>
        </w:tc>
        <w:tc>
          <w:tcPr>
            <w:tcW w:w="99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0BB48E50"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3,606 </w:t>
            </w:r>
          </w:p>
        </w:tc>
        <w:tc>
          <w:tcPr>
            <w:tcW w:w="99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28C44E2F"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3,606 </w:t>
            </w:r>
          </w:p>
        </w:tc>
        <w:tc>
          <w:tcPr>
            <w:tcW w:w="105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0DF8209E"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3,606 </w:t>
            </w:r>
          </w:p>
        </w:tc>
        <w:tc>
          <w:tcPr>
            <w:tcW w:w="103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03080214"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3,667</w:t>
            </w:r>
          </w:p>
        </w:tc>
      </w:tr>
    </w:tbl>
    <w:p w14:paraId="0B493B01" w14:textId="77777777" w:rsidR="00097994" w:rsidRDefault="00097994" w:rsidP="00097994">
      <w:pPr>
        <w:rPr>
          <w:rFonts w:ascii="Times New Roman" w:hAnsi="Times New Roman" w:cs="Times New Roman"/>
          <w:sz w:val="24"/>
          <w:szCs w:val="24"/>
          <w:lang w:val="fr-FR"/>
        </w:rPr>
      </w:pPr>
    </w:p>
    <w:p w14:paraId="13695A3A" w14:textId="77777777" w:rsidR="00097994" w:rsidRDefault="00097994" w:rsidP="00097994">
      <w:pPr>
        <w:rPr>
          <w:rFonts w:ascii="Times New Roman" w:hAnsi="Times New Roman" w:cs="Times New Roman"/>
          <w:sz w:val="24"/>
          <w:szCs w:val="24"/>
          <w:lang w:val="en-GB" w:eastAsia="en-GB"/>
        </w:rPr>
      </w:pPr>
      <w:r>
        <w:rPr>
          <w:rFonts w:ascii="Times New Roman" w:hAnsi="Times New Roman" w:cs="Times New Roman"/>
          <w:sz w:val="24"/>
          <w:szCs w:val="24"/>
        </w:rPr>
        <w:t xml:space="preserve">Transporti rrugor: </w:t>
      </w:r>
      <w:hyperlink r:id="rId105" w:history="1">
        <w:r>
          <w:rPr>
            <w:rStyle w:val="Hyperlink"/>
            <w:rFonts w:ascii="Times New Roman" w:hAnsi="Times New Roman" w:cs="Times New Roman"/>
            <w:sz w:val="24"/>
            <w:szCs w:val="24"/>
            <w:lang w:val="fr-FR"/>
          </w:rPr>
          <w:t xml:space="preserve">Gjatësia e rrugës sipas Lloji, Variabla dhe Viti. </w:t>
        </w:r>
        <w:r>
          <w:rPr>
            <w:rStyle w:val="Hyperlink"/>
            <w:rFonts w:ascii="Times New Roman" w:hAnsi="Times New Roman" w:cs="Times New Roman"/>
            <w:sz w:val="24"/>
            <w:szCs w:val="24"/>
          </w:rPr>
          <w:t>PxWeb</w:t>
        </w:r>
      </w:hyperlink>
    </w:p>
    <w:p w14:paraId="4BB713C6" w14:textId="77777777" w:rsidR="00097994" w:rsidRDefault="00097994" w:rsidP="00097994">
      <w:pPr>
        <w:rPr>
          <w:rFonts w:ascii="Times New Roman" w:hAnsi="Times New Roman" w:cs="Times New Roman"/>
          <w:sz w:val="24"/>
          <w:szCs w:val="24"/>
        </w:rPr>
      </w:pPr>
    </w:p>
    <w:tbl>
      <w:tblPr>
        <w:tblW w:w="12447" w:type="dxa"/>
        <w:tblCellMar>
          <w:left w:w="0" w:type="dxa"/>
          <w:right w:w="0" w:type="dxa"/>
        </w:tblCellMar>
        <w:tblLook w:val="04A0" w:firstRow="1" w:lastRow="0" w:firstColumn="1" w:lastColumn="0" w:noHBand="0" w:noVBand="1"/>
      </w:tblPr>
      <w:tblGrid>
        <w:gridCol w:w="1591"/>
        <w:gridCol w:w="899"/>
        <w:gridCol w:w="899"/>
        <w:gridCol w:w="899"/>
        <w:gridCol w:w="900"/>
        <w:gridCol w:w="1037"/>
        <w:gridCol w:w="1037"/>
        <w:gridCol w:w="1037"/>
        <w:gridCol w:w="1037"/>
        <w:gridCol w:w="1037"/>
        <w:gridCol w:w="1037"/>
        <w:gridCol w:w="1037"/>
      </w:tblGrid>
      <w:tr w:rsidR="00097994" w14:paraId="3A26E972" w14:textId="77777777" w:rsidTr="00097994">
        <w:trPr>
          <w:trHeight w:val="291"/>
        </w:trPr>
        <w:tc>
          <w:tcPr>
            <w:tcW w:w="5188" w:type="dxa"/>
            <w:gridSpan w:val="5"/>
            <w:noWrap/>
            <w:tcMar>
              <w:top w:w="0" w:type="dxa"/>
              <w:left w:w="108" w:type="dxa"/>
              <w:bottom w:w="0" w:type="dxa"/>
              <w:right w:w="108" w:type="dxa"/>
            </w:tcMar>
            <w:vAlign w:val="bottom"/>
            <w:hideMark/>
          </w:tcPr>
          <w:p w14:paraId="497E6F51" w14:textId="77777777" w:rsidR="00097994" w:rsidRDefault="00097994">
            <w:pPr>
              <w:rPr>
                <w:rFonts w:ascii="Times New Roman" w:hAnsi="Times New Roman" w:cs="Times New Roman"/>
                <w:b/>
                <w:bCs/>
                <w:color w:val="000000"/>
                <w:sz w:val="24"/>
                <w:szCs w:val="24"/>
                <w:lang w:eastAsia="en-GB"/>
              </w:rPr>
            </w:pPr>
            <w:r>
              <w:rPr>
                <w:rFonts w:ascii="Times New Roman" w:hAnsi="Times New Roman" w:cs="Times New Roman"/>
                <w:b/>
                <w:bCs/>
                <w:color w:val="000000"/>
                <w:sz w:val="24"/>
                <w:szCs w:val="24"/>
              </w:rPr>
              <w:t xml:space="preserve">Rrjeti </w:t>
            </w:r>
            <w:proofErr w:type="gramStart"/>
            <w:r>
              <w:rPr>
                <w:rFonts w:ascii="Times New Roman" w:hAnsi="Times New Roman" w:cs="Times New Roman"/>
                <w:b/>
                <w:bCs/>
                <w:color w:val="000000"/>
                <w:sz w:val="24"/>
                <w:szCs w:val="24"/>
              </w:rPr>
              <w:t>rrugor  sipas</w:t>
            </w:r>
            <w:proofErr w:type="gramEnd"/>
            <w:r>
              <w:rPr>
                <w:rFonts w:ascii="Times New Roman" w:hAnsi="Times New Roman" w:cs="Times New Roman"/>
                <w:b/>
                <w:bCs/>
                <w:color w:val="000000"/>
                <w:sz w:val="24"/>
                <w:szCs w:val="24"/>
              </w:rPr>
              <w:t xml:space="preserve"> qarqeve, 2014-2024</w:t>
            </w:r>
          </w:p>
        </w:tc>
        <w:tc>
          <w:tcPr>
            <w:tcW w:w="1037" w:type="dxa"/>
            <w:noWrap/>
            <w:tcMar>
              <w:top w:w="0" w:type="dxa"/>
              <w:left w:w="108" w:type="dxa"/>
              <w:bottom w:w="0" w:type="dxa"/>
              <w:right w:w="108" w:type="dxa"/>
            </w:tcMar>
            <w:vAlign w:val="bottom"/>
            <w:hideMark/>
          </w:tcPr>
          <w:p w14:paraId="12814ED8" w14:textId="77777777" w:rsidR="00097994" w:rsidRDefault="00097994">
            <w:pPr>
              <w:rPr>
                <w:rFonts w:ascii="Times New Roman" w:hAnsi="Times New Roman" w:cs="Times New Roman"/>
                <w:b/>
                <w:bCs/>
                <w:color w:val="000000"/>
                <w:sz w:val="24"/>
                <w:szCs w:val="24"/>
              </w:rPr>
            </w:pPr>
          </w:p>
        </w:tc>
        <w:tc>
          <w:tcPr>
            <w:tcW w:w="1037" w:type="dxa"/>
            <w:noWrap/>
            <w:tcMar>
              <w:top w:w="0" w:type="dxa"/>
              <w:left w:w="108" w:type="dxa"/>
              <w:bottom w:w="0" w:type="dxa"/>
              <w:right w:w="108" w:type="dxa"/>
            </w:tcMar>
            <w:vAlign w:val="bottom"/>
            <w:hideMark/>
          </w:tcPr>
          <w:p w14:paraId="05BA74D6" w14:textId="77777777" w:rsidR="00097994" w:rsidRDefault="00097994">
            <w:pPr>
              <w:rPr>
                <w:rFonts w:ascii="Times New Roman" w:eastAsia="Times New Roman" w:hAnsi="Times New Roman" w:cs="Times New Roman"/>
                <w:sz w:val="20"/>
                <w:szCs w:val="20"/>
              </w:rPr>
            </w:pPr>
          </w:p>
        </w:tc>
        <w:tc>
          <w:tcPr>
            <w:tcW w:w="1037" w:type="dxa"/>
            <w:noWrap/>
            <w:tcMar>
              <w:top w:w="0" w:type="dxa"/>
              <w:left w:w="108" w:type="dxa"/>
              <w:bottom w:w="0" w:type="dxa"/>
              <w:right w:w="108" w:type="dxa"/>
            </w:tcMar>
            <w:vAlign w:val="bottom"/>
            <w:hideMark/>
          </w:tcPr>
          <w:p w14:paraId="5D20EA57" w14:textId="77777777" w:rsidR="00097994" w:rsidRDefault="00097994">
            <w:pPr>
              <w:rPr>
                <w:rFonts w:ascii="Times New Roman" w:eastAsia="Times New Roman" w:hAnsi="Times New Roman" w:cs="Times New Roman"/>
                <w:sz w:val="20"/>
                <w:szCs w:val="20"/>
              </w:rPr>
            </w:pPr>
          </w:p>
        </w:tc>
        <w:tc>
          <w:tcPr>
            <w:tcW w:w="1037" w:type="dxa"/>
            <w:noWrap/>
            <w:tcMar>
              <w:top w:w="0" w:type="dxa"/>
              <w:left w:w="108" w:type="dxa"/>
              <w:bottom w:w="0" w:type="dxa"/>
              <w:right w:w="108" w:type="dxa"/>
            </w:tcMar>
            <w:vAlign w:val="bottom"/>
            <w:hideMark/>
          </w:tcPr>
          <w:p w14:paraId="52CAF913" w14:textId="77777777" w:rsidR="00097994" w:rsidRDefault="00097994">
            <w:pPr>
              <w:rPr>
                <w:rFonts w:ascii="Times New Roman" w:eastAsia="Times New Roman" w:hAnsi="Times New Roman" w:cs="Times New Roman"/>
                <w:sz w:val="20"/>
                <w:szCs w:val="20"/>
              </w:rPr>
            </w:pPr>
          </w:p>
        </w:tc>
        <w:tc>
          <w:tcPr>
            <w:tcW w:w="1037" w:type="dxa"/>
            <w:noWrap/>
            <w:tcMar>
              <w:top w:w="0" w:type="dxa"/>
              <w:left w:w="108" w:type="dxa"/>
              <w:bottom w:w="0" w:type="dxa"/>
              <w:right w:w="108" w:type="dxa"/>
            </w:tcMar>
            <w:vAlign w:val="bottom"/>
            <w:hideMark/>
          </w:tcPr>
          <w:p w14:paraId="4FC23634" w14:textId="77777777" w:rsidR="00097994" w:rsidRDefault="00097994">
            <w:pPr>
              <w:rPr>
                <w:rFonts w:ascii="Times New Roman" w:eastAsia="Times New Roman" w:hAnsi="Times New Roman" w:cs="Times New Roman"/>
                <w:sz w:val="20"/>
                <w:szCs w:val="20"/>
              </w:rPr>
            </w:pPr>
          </w:p>
        </w:tc>
        <w:tc>
          <w:tcPr>
            <w:tcW w:w="1037" w:type="dxa"/>
            <w:noWrap/>
            <w:tcMar>
              <w:top w:w="0" w:type="dxa"/>
              <w:left w:w="108" w:type="dxa"/>
              <w:bottom w:w="0" w:type="dxa"/>
              <w:right w:w="108" w:type="dxa"/>
            </w:tcMar>
            <w:vAlign w:val="bottom"/>
            <w:hideMark/>
          </w:tcPr>
          <w:p w14:paraId="68A63CBC"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(km)</w:t>
            </w:r>
          </w:p>
        </w:tc>
        <w:tc>
          <w:tcPr>
            <w:tcW w:w="1037" w:type="dxa"/>
            <w:noWrap/>
            <w:tcMar>
              <w:top w:w="0" w:type="dxa"/>
              <w:left w:w="108" w:type="dxa"/>
              <w:bottom w:w="0" w:type="dxa"/>
              <w:right w:w="108" w:type="dxa"/>
            </w:tcMar>
            <w:vAlign w:val="bottom"/>
            <w:hideMark/>
          </w:tcPr>
          <w:p w14:paraId="4C74DBF3" w14:textId="77777777" w:rsidR="00097994" w:rsidRDefault="00097994">
            <w:pPr>
              <w:rPr>
                <w:rFonts w:ascii="Times New Roman" w:hAnsi="Times New Roman" w:cs="Times New Roman"/>
                <w:b/>
                <w:bCs/>
                <w:color w:val="000000"/>
                <w:sz w:val="24"/>
                <w:szCs w:val="24"/>
              </w:rPr>
            </w:pPr>
          </w:p>
        </w:tc>
      </w:tr>
      <w:tr w:rsidR="00097994" w14:paraId="01C3D5F4" w14:textId="77777777" w:rsidTr="00097994">
        <w:trPr>
          <w:trHeight w:val="291"/>
        </w:trPr>
        <w:tc>
          <w:tcPr>
            <w:tcW w:w="1591"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01D69109"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Qarku</w:t>
            </w:r>
          </w:p>
        </w:tc>
        <w:tc>
          <w:tcPr>
            <w:tcW w:w="899"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F86B8D9"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2014</w:t>
            </w:r>
          </w:p>
        </w:tc>
        <w:tc>
          <w:tcPr>
            <w:tcW w:w="899"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0E6E279E"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2015</w:t>
            </w:r>
          </w:p>
        </w:tc>
        <w:tc>
          <w:tcPr>
            <w:tcW w:w="899"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32F28728"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2016</w:t>
            </w:r>
          </w:p>
        </w:tc>
        <w:tc>
          <w:tcPr>
            <w:tcW w:w="899"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D37CA32"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2017</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0054B0A4"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2018</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4C093A33"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2019</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90AA055"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2020</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47B58AA9"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2021</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A954E90"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2022</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6CF3A3A1"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2023</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59D955F7"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2024</w:t>
            </w:r>
          </w:p>
        </w:tc>
      </w:tr>
      <w:tr w:rsidR="00097994" w14:paraId="46BF8F70"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F3905C"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Berat</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F6056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174.1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39DAB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174.1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88955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204.9</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D5216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204.9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6FA2F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150.7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CAE3A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156.9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8D1B7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156.9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62B5D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143.0</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E7A3C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143.0</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82972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143.0</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EDA42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156.2</w:t>
            </w:r>
          </w:p>
        </w:tc>
      </w:tr>
      <w:tr w:rsidR="00097994" w14:paraId="49687C2A"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EE8DA9"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Dibër</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BD5B4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291.5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64305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298.5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9FB9F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311.9</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AD5D2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311.9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DC15D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283.6</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3D823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283.3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B92D8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284.1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15758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230.1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4BA1A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230.1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86428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230.1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B46A8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251.8</w:t>
            </w:r>
          </w:p>
        </w:tc>
      </w:tr>
      <w:tr w:rsidR="00097994" w14:paraId="50A2814C"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702209"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lastRenderedPageBreak/>
              <w:t>Durrës</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D697C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183.4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886A7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183.4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9C05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192.2</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0459F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174.1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FB3D1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174.1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64046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193.7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08F9B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193.7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5FF03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160.5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8E491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160.5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95CCA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160.5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D99E8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146.9</w:t>
            </w:r>
          </w:p>
        </w:tc>
      </w:tr>
      <w:tr w:rsidR="00097994" w14:paraId="3B68FED9"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471090"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Elbasan</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53108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355.6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AD9E9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365.7</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AA3D1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379.8</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F61EE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379.8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0B65E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379.8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50D90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401.1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A2F5C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370.9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BAAB8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361.3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533FA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361.3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BD827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361.3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43142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388.1</w:t>
            </w:r>
          </w:p>
        </w:tc>
      </w:tr>
      <w:tr w:rsidR="00097994" w14:paraId="4A99F974"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05AD23"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Fier</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CFFD8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367.1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3E919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367.1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6339D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367.5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B003D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367.5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8F40A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259.7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B0AE8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285.2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2317D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285.2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55E3C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318.5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0F1E6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318.5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0D631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318.5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9EC93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298.9</w:t>
            </w:r>
          </w:p>
        </w:tc>
      </w:tr>
      <w:tr w:rsidR="00097994" w14:paraId="49ACC9BD"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03B302"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Gjirokastër</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F6FB5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258.4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15FBF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273.6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713DF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274.5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637F9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274.5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222FD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288.4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9284E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288.7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0263E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288.7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C016D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274.8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38581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274.8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9785F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274.8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FAAC3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255.9</w:t>
            </w:r>
          </w:p>
        </w:tc>
      </w:tr>
      <w:tr w:rsidR="00097994" w14:paraId="5BBB3E2F"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4C42DC2"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Korçë</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1C13A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358.3</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2A3BD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386.4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46890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386.4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04079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386.4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A5211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356.9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F2A63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331.5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DFCE1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331.5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F346F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345.4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F5508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345.4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2062F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345.4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80FEC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383.0</w:t>
            </w:r>
          </w:p>
        </w:tc>
      </w:tr>
      <w:tr w:rsidR="00097994" w14:paraId="11000209"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4D70C2"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Kukës</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EB9A9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377.9</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96841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399.5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55921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399.5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D13C7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399.5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09741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374.8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B7DF3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331.5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FC002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331.5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9F901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338.1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67C91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338.1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99CE5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338.1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8EDEA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327.8</w:t>
            </w:r>
          </w:p>
        </w:tc>
      </w:tr>
      <w:tr w:rsidR="00097994" w14:paraId="455C98BC"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5ADF9F"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Lezhë</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41B41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A7EF8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314.0</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9D58A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326.4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5EB82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326.4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CAFCC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258.8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4FD45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267.2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916E5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267.2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43A31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268.3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D4001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268.3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13892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268.3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819C7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256.1</w:t>
            </w:r>
          </w:p>
        </w:tc>
      </w:tr>
      <w:tr w:rsidR="00097994" w14:paraId="1487B6ED"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5C48C7"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Shkodër</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60C40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424.1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4CE9D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424.1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B3471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463.6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BA94A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463.6</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E64C1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406.2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031F9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409.1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DFFE5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409.1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2DD7B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472.5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B9DF4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472.5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B75F1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472.5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C6D28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478.2</w:t>
            </w:r>
          </w:p>
        </w:tc>
      </w:tr>
      <w:tr w:rsidR="00097994" w14:paraId="10E781BD"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815DD1"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Tiranë</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F8EBD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314.9</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7CC44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318.7</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8235C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341.2</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55DB7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341.2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D0A18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340.6</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D2388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353.0</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CF3D3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343.1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6CBE0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262.7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C2D1D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262.7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F9AB0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262.7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24128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246.3</w:t>
            </w:r>
          </w:p>
        </w:tc>
      </w:tr>
      <w:tr w:rsidR="00097994" w14:paraId="0B4F887E"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68E815"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Vlorë</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9C3ED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427.6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24072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442.6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32B0B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442.6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B3397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442.6</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B19A2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427.6</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72812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413.8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D0E87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413.8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7210E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430.9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FECC7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430.9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F8240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430.9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8B6FE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478.0</w:t>
            </w:r>
          </w:p>
        </w:tc>
      </w:tr>
    </w:tbl>
    <w:p w14:paraId="05341262" w14:textId="77777777" w:rsidR="00097994" w:rsidRDefault="00097994" w:rsidP="00097994">
      <w:pPr>
        <w:rPr>
          <w:rFonts w:ascii="Times New Roman" w:hAnsi="Times New Roman" w:cs="Times New Roman"/>
          <w:sz w:val="24"/>
          <w:szCs w:val="24"/>
        </w:rPr>
      </w:pPr>
    </w:p>
    <w:p w14:paraId="39B1ED74" w14:textId="77777777" w:rsidR="00097994" w:rsidRDefault="00097994" w:rsidP="00097994">
      <w:pPr>
        <w:rPr>
          <w:rFonts w:ascii="Times New Roman" w:hAnsi="Times New Roman" w:cs="Times New Roman"/>
          <w:sz w:val="24"/>
          <w:szCs w:val="24"/>
          <w:lang w:val="fr-FR"/>
        </w:rPr>
      </w:pPr>
    </w:p>
    <w:p w14:paraId="79EF494A" w14:textId="77777777" w:rsidR="00097994" w:rsidRDefault="00097994" w:rsidP="00097994">
      <w:pPr>
        <w:spacing w:before="100" w:beforeAutospacing="1" w:after="100" w:afterAutospacing="1"/>
        <w:rPr>
          <w:rFonts w:ascii="Times New Roman" w:hAnsi="Times New Roman" w:cs="Times New Roman"/>
          <w:sz w:val="24"/>
          <w:szCs w:val="24"/>
          <w:lang w:val="en-GB" w:eastAsia="en-GB"/>
        </w:rPr>
      </w:pPr>
      <w:r>
        <w:rPr>
          <w:rStyle w:val="Strong"/>
          <w:b w:val="0"/>
          <w:bCs w:val="0"/>
          <w:sz w:val="24"/>
          <w:szCs w:val="24"/>
        </w:rPr>
        <w:t xml:space="preserve">Referuar kërkesës suaj të tretë, dëshirojmë t’ju sjellim në vëmendje se </w:t>
      </w:r>
      <w:r>
        <w:rPr>
          <w:rFonts w:ascii="Times New Roman" w:hAnsi="Times New Roman" w:cs="Times New Roman"/>
          <w:sz w:val="24"/>
          <w:szCs w:val="24"/>
        </w:rPr>
        <w:t xml:space="preserve">INSTAT nuk është autoriteti përgjegjës për kufijtë administrativë. INSTAT disponon platformën online të të dhënave gjeohapësinore të quajtur Geodata Hub të cilin e gjeni në linkun në vijim: </w:t>
      </w:r>
      <w:hyperlink r:id="rId106" w:history="1">
        <w:r>
          <w:rPr>
            <w:rStyle w:val="Hyperlink"/>
            <w:rFonts w:ascii="Times New Roman" w:hAnsi="Times New Roman" w:cs="Times New Roman"/>
            <w:sz w:val="24"/>
            <w:szCs w:val="24"/>
          </w:rPr>
          <w:t>https://geodatahub.instat.gov.al/</w:t>
        </w:r>
      </w:hyperlink>
    </w:p>
    <w:p w14:paraId="6BDB8707" w14:textId="77777777" w:rsidR="00097994" w:rsidRDefault="00097994" w:rsidP="00097994">
      <w:pPr>
        <w:spacing w:before="100" w:beforeAutospacing="1" w:after="100" w:afterAutospacing="1"/>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Nga kjo platformë, ju mund të shkarkoni kufijtë administrativë (bashki, qarqe) në formatet </w:t>
      </w:r>
      <w:r>
        <w:rPr>
          <w:rFonts w:ascii="Times New Roman" w:hAnsi="Times New Roman" w:cs="Times New Roman"/>
          <w:color w:val="000000"/>
          <w:sz w:val="24"/>
          <w:szCs w:val="24"/>
          <w:shd w:val="clear" w:color="auto" w:fill="FFFFFF"/>
        </w:rPr>
        <w:t xml:space="preserve">CSV; Shapefile; GeoJSON; KML; Excel, </w:t>
      </w:r>
      <w:proofErr w:type="gramStart"/>
      <w:r>
        <w:rPr>
          <w:rFonts w:ascii="Times New Roman" w:hAnsi="Times New Roman" w:cs="Times New Roman"/>
          <w:color w:val="000000"/>
          <w:sz w:val="24"/>
          <w:szCs w:val="24"/>
          <w:shd w:val="clear" w:color="auto" w:fill="FFFFFF"/>
        </w:rPr>
        <w:t>etj,.</w:t>
      </w:r>
      <w:proofErr w:type="gramEnd"/>
      <w:r>
        <w:rPr>
          <w:rFonts w:ascii="Times New Roman" w:hAnsi="Times New Roman" w:cs="Times New Roman"/>
          <w:color w:val="000000"/>
          <w:sz w:val="24"/>
          <w:szCs w:val="24"/>
          <w:shd w:val="clear" w:color="auto" w:fill="FFFFFF"/>
        </w:rPr>
        <w:t xml:space="preserve"> </w:t>
      </w:r>
    </w:p>
    <w:p w14:paraId="5FD80E27" w14:textId="77777777" w:rsidR="00097994" w:rsidRDefault="00097994" w:rsidP="00097994">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Në rast se do të përdorni kufijtë administrative nga Geodata Hub i INSTAT, ju bëjmë me dije se </w:t>
      </w:r>
      <w:r>
        <w:rPr>
          <w:rFonts w:ascii="Times New Roman" w:hAnsi="Times New Roman" w:cs="Times New Roman"/>
          <w:b/>
          <w:bCs/>
          <w:sz w:val="24"/>
          <w:szCs w:val="24"/>
        </w:rPr>
        <w:t>kufijtë administrativë janë optimizuar për të qenë më të lehtë për t’u ngarkuar në web. Këta kufij janë thjeshtë dhe vetëm për qëllime referimi dhe nuk mund të trajtohen si dokument zyrtar. Për ndarjen administrative zyrtare të Shqipërisë (qarqe dhe bashki), institucioni përgjegjës është Autoriteti Shtetëror për Informacionin Gjeohapësinor (ASIG)</w:t>
      </w:r>
      <w:r>
        <w:rPr>
          <w:rFonts w:ascii="Times New Roman" w:hAnsi="Times New Roman" w:cs="Times New Roman"/>
          <w:sz w:val="24"/>
          <w:szCs w:val="24"/>
        </w:rPr>
        <w:t>.</w:t>
      </w:r>
    </w:p>
    <w:p w14:paraId="6FC5911E" w14:textId="77777777" w:rsidR="00097994" w:rsidRDefault="00097994" w:rsidP="00097994">
      <w:pPr>
        <w:rPr>
          <w:b/>
        </w:rPr>
      </w:pPr>
    </w:p>
    <w:p w14:paraId="56CACF42" w14:textId="77777777" w:rsidR="00097994" w:rsidRDefault="00097994" w:rsidP="00097994">
      <w:pPr>
        <w:rPr>
          <w:b/>
        </w:rPr>
      </w:pPr>
    </w:p>
    <w:p w14:paraId="7838D77B" w14:textId="77749544" w:rsidR="00097994" w:rsidRPr="007D4995" w:rsidRDefault="00097994" w:rsidP="00097994">
      <w:pPr>
        <w:rPr>
          <w:b/>
        </w:rPr>
      </w:pPr>
      <w:r w:rsidRPr="007D4995">
        <w:rPr>
          <w:b/>
        </w:rPr>
        <w:t>Përgjigja e kërkesës nr 5</w:t>
      </w:r>
      <w:r w:rsidR="00B54DF8">
        <w:rPr>
          <w:b/>
        </w:rPr>
        <w:t>2</w:t>
      </w:r>
    </w:p>
    <w:p w14:paraId="1F755425"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I nderuar përdorues,</w:t>
      </w:r>
    </w:p>
    <w:p w14:paraId="7329C011" w14:textId="77777777" w:rsidR="00097994" w:rsidRDefault="00097994" w:rsidP="00097994">
      <w:pPr>
        <w:rPr>
          <w:rFonts w:ascii="Times New Roman" w:hAnsi="Times New Roman" w:cs="Times New Roman"/>
          <w:sz w:val="24"/>
          <w:szCs w:val="24"/>
        </w:rPr>
      </w:pPr>
    </w:p>
    <w:p w14:paraId="23BA47F6" w14:textId="77777777" w:rsidR="00097994" w:rsidRDefault="00097994" w:rsidP="00097994">
      <w:pPr>
        <w:rPr>
          <w:rFonts w:ascii="Times New Roman" w:hAnsi="Times New Roman" w:cs="Times New Roman"/>
          <w:sz w:val="24"/>
          <w:szCs w:val="24"/>
          <w:lang w:val="fr-FR"/>
        </w:rPr>
      </w:pPr>
      <w:r>
        <w:rPr>
          <w:rFonts w:ascii="Times New Roman" w:hAnsi="Times New Roman" w:cs="Times New Roman"/>
          <w:sz w:val="24"/>
          <w:szCs w:val="24"/>
        </w:rPr>
        <w:lastRenderedPageBreak/>
        <w:t>Në përgjigje të kërkesës suaj, ju bëjmë me dije se b</w:t>
      </w:r>
      <w:r>
        <w:rPr>
          <w:rFonts w:ascii="Times New Roman" w:hAnsi="Times New Roman" w:cs="Times New Roman"/>
          <w:sz w:val="24"/>
          <w:szCs w:val="24"/>
          <w:lang w:val="fr-FR"/>
        </w:rPr>
        <w:t xml:space="preserve">azuar në Ligjin 115/2014 për Ndarjen Administrative në Shqipëri, nuk ka një përkufizim mbi termin urban-rural. Ndaj INSTAT nuk disponon të dhëna për ndarjen urban/rural sipas ndarjes së re administrative. </w:t>
      </w:r>
    </w:p>
    <w:p w14:paraId="3C675E8A" w14:textId="77777777" w:rsidR="00097994" w:rsidRDefault="00097994" w:rsidP="00097994">
      <w:pPr>
        <w:rPr>
          <w:rFonts w:ascii="Times New Roman" w:hAnsi="Times New Roman" w:cs="Times New Roman"/>
          <w:sz w:val="24"/>
          <w:szCs w:val="24"/>
          <w:lang w:val="fr-FR"/>
        </w:rPr>
      </w:pPr>
    </w:p>
    <w:p w14:paraId="64A2BA7C" w14:textId="77777777" w:rsidR="00097994" w:rsidRDefault="00097994" w:rsidP="00097994">
      <w:pPr>
        <w:rPr>
          <w:rFonts w:ascii="Times New Roman" w:hAnsi="Times New Roman" w:cs="Times New Roman"/>
          <w:sz w:val="24"/>
          <w:szCs w:val="24"/>
          <w:lang w:val="fr-FR"/>
        </w:rPr>
      </w:pPr>
      <w:r>
        <w:rPr>
          <w:rFonts w:ascii="Times New Roman" w:hAnsi="Times New Roman" w:cs="Times New Roman"/>
          <w:sz w:val="24"/>
          <w:szCs w:val="24"/>
          <w:lang w:val="fr-FR"/>
        </w:rPr>
        <w:t xml:space="preserve">INSTAT në vitin 2014 ka kryer një ushtrim mbi popullsinë urban/rural që i referohen studimit të dedikuar bazuar në të dhënat e Censit të vitit 2011 me </w:t>
      </w:r>
      <w:proofErr w:type="gramStart"/>
      <w:r>
        <w:rPr>
          <w:rFonts w:ascii="Times New Roman" w:hAnsi="Times New Roman" w:cs="Times New Roman"/>
          <w:sz w:val="24"/>
          <w:szCs w:val="24"/>
          <w:lang w:val="fr-FR"/>
        </w:rPr>
        <w:t>temë:</w:t>
      </w:r>
      <w:proofErr w:type="gramEnd"/>
      <w:r>
        <w:rPr>
          <w:rFonts w:ascii="Times New Roman" w:hAnsi="Times New Roman" w:cs="Times New Roman"/>
          <w:sz w:val="24"/>
          <w:szCs w:val="24"/>
          <w:lang w:val="fr-FR"/>
        </w:rPr>
        <w:t xml:space="preserve"> “NJË KLASIFIKIM I RI URBAN-RURAL I POPULLSISË SHQIPTARE” maj 2014, të cilin mund ta konsultoni në linkun në vijim: </w:t>
      </w:r>
    </w:p>
    <w:p w14:paraId="51D90588" w14:textId="77777777" w:rsidR="00097994" w:rsidRDefault="00097994" w:rsidP="00097994">
      <w:pPr>
        <w:rPr>
          <w:rFonts w:ascii="Times New Roman" w:hAnsi="Times New Roman" w:cs="Times New Roman"/>
          <w:sz w:val="24"/>
          <w:szCs w:val="24"/>
          <w:lang w:val="fr-FR"/>
        </w:rPr>
      </w:pPr>
      <w:hyperlink r:id="rId107" w:history="1">
        <w:r>
          <w:rPr>
            <w:rStyle w:val="Hyperlink"/>
            <w:rFonts w:ascii="Times New Roman" w:hAnsi="Times New Roman" w:cs="Times New Roman"/>
            <w:sz w:val="24"/>
            <w:szCs w:val="24"/>
            <w:lang w:val="fr-FR"/>
          </w:rPr>
          <w:t>https://www.instat.gov.al/media/2919/a_new_urban-rural_classification_of_albanian_population.pdf</w:t>
        </w:r>
      </w:hyperlink>
      <w:r>
        <w:rPr>
          <w:rFonts w:ascii="Times New Roman" w:hAnsi="Times New Roman" w:cs="Times New Roman"/>
          <w:sz w:val="24"/>
          <w:szCs w:val="24"/>
          <w:lang w:val="fr-FR"/>
        </w:rPr>
        <w:t xml:space="preserve"> </w:t>
      </w:r>
    </w:p>
    <w:p w14:paraId="0DB60E1F" w14:textId="77777777" w:rsidR="00097994" w:rsidRDefault="00097994" w:rsidP="00097994">
      <w:pPr>
        <w:rPr>
          <w:rFonts w:ascii="Times New Roman" w:hAnsi="Times New Roman" w:cs="Times New Roman"/>
          <w:sz w:val="24"/>
          <w:szCs w:val="24"/>
          <w:lang w:val="en-GB"/>
        </w:rPr>
      </w:pPr>
    </w:p>
    <w:p w14:paraId="1C487B54" w14:textId="77777777" w:rsidR="00097994" w:rsidRDefault="00097994" w:rsidP="00097994">
      <w:pPr>
        <w:rPr>
          <w:rFonts w:ascii="Times New Roman" w:hAnsi="Times New Roman" w:cs="Times New Roman"/>
          <w:sz w:val="24"/>
          <w:szCs w:val="24"/>
          <w:lang w:eastAsia="en-GB"/>
        </w:rPr>
      </w:pPr>
      <w:r>
        <w:rPr>
          <w:rFonts w:ascii="Times New Roman" w:hAnsi="Times New Roman" w:cs="Times New Roman"/>
          <w:sz w:val="24"/>
          <w:szCs w:val="24"/>
        </w:rPr>
        <w:t xml:space="preserve">INSTAT </w:t>
      </w:r>
      <w:proofErr w:type="gramStart"/>
      <w:r>
        <w:rPr>
          <w:rFonts w:ascii="Times New Roman" w:hAnsi="Times New Roman" w:cs="Times New Roman"/>
          <w:sz w:val="24"/>
          <w:szCs w:val="24"/>
        </w:rPr>
        <w:t>përllogarit  popullsinë</w:t>
      </w:r>
      <w:proofErr w:type="gramEnd"/>
      <w:r>
        <w:rPr>
          <w:rFonts w:ascii="Times New Roman" w:hAnsi="Times New Roman" w:cs="Times New Roman"/>
          <w:sz w:val="24"/>
          <w:szCs w:val="24"/>
        </w:rPr>
        <w:t xml:space="preserve"> banuese më 1 Janar të çdo viti, të detajuar sipas grup-moshës, gjinisë dhe qarkut. </w:t>
      </w:r>
    </w:p>
    <w:p w14:paraId="23B0049B"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Mbi nivele më të detajuar (bashki) INSTAT i referohet Censit të Popullsisë dhe Banesave. Në linqet në vijim mund të konsultoni publikimet mbi Cens 2001, 2011 dhe Cens 2023:</w:t>
      </w:r>
    </w:p>
    <w:p w14:paraId="32AD85E7" w14:textId="77777777" w:rsidR="00097994" w:rsidRDefault="00097994" w:rsidP="00097994">
      <w:pPr>
        <w:rPr>
          <w:rFonts w:ascii="Times New Roman" w:hAnsi="Times New Roman" w:cs="Times New Roman"/>
          <w:sz w:val="24"/>
          <w:szCs w:val="24"/>
        </w:rPr>
      </w:pPr>
    </w:p>
    <w:p w14:paraId="45F6AF5B"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Publikimi:</w:t>
      </w:r>
    </w:p>
    <w:p w14:paraId="23B217FE" w14:textId="77777777" w:rsidR="00097994" w:rsidRDefault="00097994" w:rsidP="00097994">
      <w:pPr>
        <w:rPr>
          <w:rFonts w:ascii="Times New Roman" w:hAnsi="Times New Roman" w:cs="Times New Roman"/>
          <w:sz w:val="24"/>
          <w:szCs w:val="24"/>
        </w:rPr>
      </w:pPr>
      <w:hyperlink r:id="rId108" w:history="1">
        <w:r>
          <w:rPr>
            <w:rStyle w:val="Hyperlink"/>
            <w:rFonts w:ascii="Times New Roman" w:hAnsi="Times New Roman" w:cs="Times New Roman"/>
            <w:sz w:val="24"/>
            <w:szCs w:val="24"/>
          </w:rPr>
          <w:t>https://www.instat.gov.al/al/temat/censet/censet-e-popullsis%C3%AB-dhe-banesave/ - tab3</w:t>
        </w:r>
      </w:hyperlink>
    </w:p>
    <w:p w14:paraId="024F2E43" w14:textId="77777777" w:rsidR="00097994" w:rsidRDefault="00097994" w:rsidP="00097994">
      <w:pPr>
        <w:rPr>
          <w:rFonts w:ascii="Times New Roman" w:hAnsi="Times New Roman" w:cs="Times New Roman"/>
          <w:sz w:val="24"/>
          <w:szCs w:val="24"/>
        </w:rPr>
      </w:pPr>
    </w:p>
    <w:p w14:paraId="32AE82A7"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Shifrat:</w:t>
      </w:r>
    </w:p>
    <w:p w14:paraId="6BD710FE" w14:textId="77777777" w:rsidR="00097994" w:rsidRDefault="00097994" w:rsidP="00097994">
      <w:pPr>
        <w:rPr>
          <w:rFonts w:ascii="Times New Roman" w:hAnsi="Times New Roman" w:cs="Times New Roman"/>
          <w:sz w:val="24"/>
          <w:szCs w:val="24"/>
        </w:rPr>
      </w:pPr>
      <w:hyperlink r:id="rId109" w:anchor="tab2" w:history="1">
        <w:r>
          <w:rPr>
            <w:rStyle w:val="Hyperlink"/>
            <w:rFonts w:ascii="Times New Roman" w:hAnsi="Times New Roman" w:cs="Times New Roman"/>
            <w:sz w:val="24"/>
            <w:szCs w:val="24"/>
          </w:rPr>
          <w:t>https://www.instat.gov.al/al/temat/censet/censet-e-popullsis%C3%AB-dhe-banesave/ - tab2</w:t>
        </w:r>
      </w:hyperlink>
    </w:p>
    <w:p w14:paraId="34B3C654" w14:textId="77777777" w:rsidR="00097994" w:rsidRDefault="00097994" w:rsidP="00097994">
      <w:pPr>
        <w:jc w:val="both"/>
        <w:rPr>
          <w:rFonts w:ascii="Times New Roman" w:hAnsi="Times New Roman" w:cs="Times New Roman"/>
          <w:sz w:val="24"/>
          <w:szCs w:val="24"/>
        </w:rPr>
      </w:pPr>
    </w:p>
    <w:p w14:paraId="6FCC4746" w14:textId="77777777" w:rsidR="00097994" w:rsidRDefault="00097994" w:rsidP="00097994">
      <w:pPr>
        <w:jc w:val="both"/>
        <w:rPr>
          <w:rFonts w:ascii="Times New Roman" w:hAnsi="Times New Roman" w:cs="Times New Roman"/>
          <w:color w:val="000000"/>
          <w:sz w:val="24"/>
          <w:szCs w:val="24"/>
        </w:rPr>
      </w:pPr>
    </w:p>
    <w:p w14:paraId="0AD74291" w14:textId="77777777" w:rsidR="00097994" w:rsidRDefault="00097994" w:rsidP="00097994">
      <w:pPr>
        <w:rPr>
          <w:rFonts w:ascii="Times New Roman" w:hAnsi="Times New Roman" w:cs="Times New Roman"/>
          <w:sz w:val="24"/>
          <w:szCs w:val="24"/>
          <w:lang w:val="fr-FR"/>
        </w:rPr>
      </w:pPr>
      <w:r>
        <w:rPr>
          <w:rFonts w:ascii="Times New Roman" w:hAnsi="Times New Roman" w:cs="Times New Roman"/>
          <w:sz w:val="24"/>
          <w:szCs w:val="24"/>
          <w:lang w:val="fr-FR"/>
        </w:rPr>
        <w:t xml:space="preserve">Për sa i takon kërkesës së dytë, lutemi gjeni më poshtë të </w:t>
      </w:r>
      <w:proofErr w:type="gramStart"/>
      <w:r>
        <w:rPr>
          <w:rFonts w:ascii="Times New Roman" w:hAnsi="Times New Roman" w:cs="Times New Roman"/>
          <w:sz w:val="24"/>
          <w:szCs w:val="24"/>
          <w:lang w:val="fr-FR"/>
        </w:rPr>
        <w:t>dhënat:</w:t>
      </w:r>
      <w:proofErr w:type="gramEnd"/>
    </w:p>
    <w:p w14:paraId="7F216B25" w14:textId="77777777" w:rsidR="00097994" w:rsidRDefault="00097994" w:rsidP="00097994">
      <w:pPr>
        <w:rPr>
          <w:rFonts w:ascii="Times New Roman" w:hAnsi="Times New Roman" w:cs="Times New Roman"/>
          <w:sz w:val="24"/>
          <w:szCs w:val="24"/>
          <w:lang w:val="fr-FR"/>
        </w:rPr>
      </w:pPr>
    </w:p>
    <w:tbl>
      <w:tblPr>
        <w:tblW w:w="9163" w:type="dxa"/>
        <w:tblInd w:w="-3" w:type="dxa"/>
        <w:tblCellMar>
          <w:left w:w="0" w:type="dxa"/>
          <w:right w:w="0" w:type="dxa"/>
        </w:tblCellMar>
        <w:tblLook w:val="04A0" w:firstRow="1" w:lastRow="0" w:firstColumn="1" w:lastColumn="0" w:noHBand="0" w:noVBand="1"/>
      </w:tblPr>
      <w:tblGrid>
        <w:gridCol w:w="2618"/>
        <w:gridCol w:w="1309"/>
        <w:gridCol w:w="1309"/>
        <w:gridCol w:w="1309"/>
        <w:gridCol w:w="1309"/>
        <w:gridCol w:w="1309"/>
      </w:tblGrid>
      <w:tr w:rsidR="00097994" w14:paraId="349157D8" w14:textId="77777777" w:rsidTr="00097994">
        <w:trPr>
          <w:trHeight w:val="339"/>
        </w:trPr>
        <w:tc>
          <w:tcPr>
            <w:tcW w:w="26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186CAB" w14:textId="77777777" w:rsidR="00097994" w:rsidRDefault="00097994">
            <w:pPr>
              <w:rPr>
                <w:rFonts w:ascii="Times New Roman" w:hAnsi="Times New Roman" w:cs="Times New Roman"/>
                <w:sz w:val="24"/>
                <w:szCs w:val="24"/>
                <w:lang w:val="fr-FR"/>
              </w:rPr>
            </w:pPr>
          </w:p>
        </w:tc>
        <w:tc>
          <w:tcPr>
            <w:tcW w:w="13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0DAA46"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2020</w:t>
            </w:r>
          </w:p>
        </w:tc>
        <w:tc>
          <w:tcPr>
            <w:tcW w:w="130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4A0437"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2021</w:t>
            </w:r>
          </w:p>
        </w:tc>
        <w:tc>
          <w:tcPr>
            <w:tcW w:w="130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1908215"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2022</w:t>
            </w:r>
          </w:p>
        </w:tc>
        <w:tc>
          <w:tcPr>
            <w:tcW w:w="130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FDB19C7"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2023</w:t>
            </w:r>
          </w:p>
        </w:tc>
        <w:tc>
          <w:tcPr>
            <w:tcW w:w="130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37898F9"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2024</w:t>
            </w:r>
          </w:p>
        </w:tc>
      </w:tr>
      <w:tr w:rsidR="00097994" w14:paraId="1D20D4F2" w14:textId="77777777" w:rsidTr="00097994">
        <w:trPr>
          <w:trHeight w:val="714"/>
        </w:trPr>
        <w:tc>
          <w:tcPr>
            <w:tcW w:w="2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E3D152" w14:textId="77777777" w:rsidR="00097994" w:rsidRDefault="00097994">
            <w:pPr>
              <w:jc w:val="center"/>
              <w:rPr>
                <w:rFonts w:ascii="Times New Roman" w:hAnsi="Times New Roman" w:cs="Times New Roman"/>
                <w:b/>
                <w:bCs/>
                <w:i/>
                <w:iCs/>
                <w:sz w:val="24"/>
                <w:szCs w:val="24"/>
                <w:lang w:val="fr-FR"/>
              </w:rPr>
            </w:pPr>
            <w:r>
              <w:rPr>
                <w:rFonts w:ascii="Times New Roman" w:hAnsi="Times New Roman" w:cs="Times New Roman"/>
                <w:b/>
                <w:bCs/>
                <w:i/>
                <w:iCs/>
                <w:sz w:val="24"/>
                <w:szCs w:val="24"/>
                <w:lang w:val="fr-FR"/>
              </w:rPr>
              <w:t>Gjatësia e linjave ne shfrytëzim</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CE222CD" w14:textId="77777777" w:rsidR="00097994" w:rsidRDefault="00097994">
            <w:pPr>
              <w:jc w:val="center"/>
              <w:rPr>
                <w:rFonts w:ascii="Times New Roman" w:hAnsi="Times New Roman" w:cs="Times New Roman"/>
                <w:b/>
                <w:bCs/>
                <w:sz w:val="24"/>
                <w:szCs w:val="24"/>
                <w:lang w:val="en-GB"/>
              </w:rPr>
            </w:pPr>
            <w:r>
              <w:rPr>
                <w:rFonts w:ascii="Times New Roman" w:hAnsi="Times New Roman" w:cs="Times New Roman"/>
                <w:b/>
                <w:bCs/>
                <w:sz w:val="24"/>
                <w:szCs w:val="24"/>
              </w:rPr>
              <w:t>204.15</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A5DD2C2"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204.15</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C6B56D5"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204.15</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CEF1B0C"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252.95</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BED63F7" w14:textId="77777777" w:rsidR="00097994" w:rsidRDefault="00097994">
            <w:pPr>
              <w:jc w:val="center"/>
              <w:rPr>
                <w:rFonts w:ascii="Times New Roman" w:hAnsi="Times New Roman" w:cs="Times New Roman"/>
                <w:b/>
                <w:bCs/>
                <w:sz w:val="24"/>
                <w:szCs w:val="24"/>
              </w:rPr>
            </w:pPr>
            <w:r>
              <w:rPr>
                <w:rFonts w:ascii="Times New Roman" w:hAnsi="Times New Roman" w:cs="Times New Roman"/>
                <w:b/>
                <w:bCs/>
                <w:sz w:val="24"/>
                <w:szCs w:val="24"/>
              </w:rPr>
              <w:t>252.95</w:t>
            </w:r>
          </w:p>
        </w:tc>
      </w:tr>
      <w:tr w:rsidR="00097994" w14:paraId="01890C01" w14:textId="77777777" w:rsidTr="00097994">
        <w:trPr>
          <w:trHeight w:val="357"/>
        </w:trPr>
        <w:tc>
          <w:tcPr>
            <w:tcW w:w="2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961611" w14:textId="77777777" w:rsidR="00097994" w:rsidRDefault="00097994">
            <w:pPr>
              <w:jc w:val="center"/>
              <w:rPr>
                <w:rFonts w:ascii="Times New Roman" w:hAnsi="Times New Roman" w:cs="Times New Roman"/>
                <w:i/>
                <w:iCs/>
                <w:sz w:val="24"/>
                <w:szCs w:val="24"/>
              </w:rPr>
            </w:pPr>
            <w:r>
              <w:rPr>
                <w:rFonts w:ascii="Times New Roman" w:hAnsi="Times New Roman" w:cs="Times New Roman"/>
                <w:i/>
                <w:iCs/>
                <w:sz w:val="24"/>
                <w:szCs w:val="24"/>
              </w:rPr>
              <w:t>Durrës-Elbasan</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BD94EF7"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76.1</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AB70378"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76.1</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A0CCCBD"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76.1</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81746B3"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76.1</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0002B46"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76.1</w:t>
            </w:r>
          </w:p>
        </w:tc>
      </w:tr>
      <w:tr w:rsidR="00097994" w14:paraId="43374FB6" w14:textId="77777777" w:rsidTr="00097994">
        <w:trPr>
          <w:trHeight w:val="357"/>
        </w:trPr>
        <w:tc>
          <w:tcPr>
            <w:tcW w:w="2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9E213D" w14:textId="77777777" w:rsidR="00097994" w:rsidRDefault="00097994">
            <w:pPr>
              <w:jc w:val="center"/>
              <w:rPr>
                <w:rFonts w:ascii="Times New Roman" w:hAnsi="Times New Roman" w:cs="Times New Roman"/>
                <w:i/>
                <w:iCs/>
                <w:sz w:val="24"/>
                <w:szCs w:val="24"/>
              </w:rPr>
            </w:pPr>
            <w:r>
              <w:rPr>
                <w:rFonts w:ascii="Times New Roman" w:hAnsi="Times New Roman" w:cs="Times New Roman"/>
                <w:i/>
                <w:iCs/>
                <w:sz w:val="24"/>
                <w:szCs w:val="24"/>
              </w:rPr>
              <w:t>Kufi-Gjorm</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A6DCE58"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92.78</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191D940"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92.78</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3483E2F"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92.78</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5866FA2"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92.78</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757C88"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92.78</w:t>
            </w:r>
          </w:p>
        </w:tc>
      </w:tr>
      <w:tr w:rsidR="00097994" w14:paraId="367384FB" w14:textId="77777777" w:rsidTr="00097994">
        <w:trPr>
          <w:trHeight w:val="714"/>
        </w:trPr>
        <w:tc>
          <w:tcPr>
            <w:tcW w:w="2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F9DEF2" w14:textId="77777777" w:rsidR="00097994" w:rsidRDefault="00097994">
            <w:pPr>
              <w:jc w:val="center"/>
              <w:rPr>
                <w:rFonts w:ascii="Times New Roman" w:hAnsi="Times New Roman" w:cs="Times New Roman"/>
                <w:i/>
                <w:iCs/>
                <w:sz w:val="24"/>
                <w:szCs w:val="24"/>
              </w:rPr>
            </w:pPr>
            <w:r>
              <w:rPr>
                <w:rFonts w:ascii="Times New Roman" w:hAnsi="Times New Roman" w:cs="Times New Roman"/>
                <w:i/>
                <w:iCs/>
                <w:sz w:val="24"/>
                <w:szCs w:val="24"/>
              </w:rPr>
              <w:lastRenderedPageBreak/>
              <w:t>(Fier-</w:t>
            </w:r>
            <w:proofErr w:type="gramStart"/>
            <w:r>
              <w:rPr>
                <w:rFonts w:ascii="Times New Roman" w:hAnsi="Times New Roman" w:cs="Times New Roman"/>
                <w:i/>
                <w:iCs/>
                <w:sz w:val="24"/>
                <w:szCs w:val="24"/>
              </w:rPr>
              <w:t>Vlorë)  koncesionar</w:t>
            </w:r>
            <w:proofErr w:type="gramEnd"/>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EABDFB"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35.27</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7873EBD"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35.27</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A7EE2E8"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35.27</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0D396B5"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35.27</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049489D"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35.27</w:t>
            </w:r>
          </w:p>
        </w:tc>
      </w:tr>
      <w:tr w:rsidR="00097994" w14:paraId="097867C8" w14:textId="77777777" w:rsidTr="00097994">
        <w:trPr>
          <w:trHeight w:val="357"/>
        </w:trPr>
        <w:tc>
          <w:tcPr>
            <w:tcW w:w="2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C151C7" w14:textId="77777777" w:rsidR="00097994" w:rsidRDefault="00097994">
            <w:pPr>
              <w:jc w:val="center"/>
              <w:rPr>
                <w:rFonts w:ascii="Times New Roman" w:hAnsi="Times New Roman" w:cs="Times New Roman"/>
                <w:i/>
                <w:iCs/>
                <w:sz w:val="24"/>
                <w:szCs w:val="24"/>
              </w:rPr>
            </w:pPr>
            <w:r>
              <w:rPr>
                <w:rFonts w:ascii="Times New Roman" w:hAnsi="Times New Roman" w:cs="Times New Roman"/>
                <w:i/>
                <w:iCs/>
                <w:sz w:val="24"/>
                <w:szCs w:val="24"/>
              </w:rPr>
              <w:t>Rrogozhinë-Fier</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6AE26E" w14:textId="77777777" w:rsidR="00097994" w:rsidRDefault="00097994">
            <w:pPr>
              <w:rPr>
                <w:rFonts w:ascii="Times New Roman" w:hAnsi="Times New Roman" w:cs="Times New Roman"/>
                <w:i/>
                <w:iCs/>
                <w:sz w:val="24"/>
                <w:szCs w:val="24"/>
              </w:rPr>
            </w:pP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E7D9D6E" w14:textId="77777777" w:rsidR="00097994" w:rsidRDefault="00097994">
            <w:pPr>
              <w:rPr>
                <w:rFonts w:ascii="Times New Roman" w:eastAsia="Times New Roman" w:hAnsi="Times New Roman" w:cs="Times New Roman"/>
                <w:sz w:val="20"/>
                <w:szCs w:val="20"/>
              </w:rPr>
            </w:pP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40D6E63" w14:textId="77777777" w:rsidR="00097994" w:rsidRDefault="00097994">
            <w:pPr>
              <w:rPr>
                <w:rFonts w:ascii="Times New Roman" w:eastAsia="Times New Roman" w:hAnsi="Times New Roman" w:cs="Times New Roman"/>
                <w:sz w:val="20"/>
                <w:szCs w:val="20"/>
              </w:rPr>
            </w:pP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250953E"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48.8</w:t>
            </w:r>
          </w:p>
        </w:tc>
        <w:tc>
          <w:tcPr>
            <w:tcW w:w="13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87A5E16" w14:textId="77777777" w:rsidR="00097994" w:rsidRDefault="00097994">
            <w:pPr>
              <w:jc w:val="center"/>
              <w:rPr>
                <w:rFonts w:ascii="Times New Roman" w:hAnsi="Times New Roman" w:cs="Times New Roman"/>
                <w:sz w:val="24"/>
                <w:szCs w:val="24"/>
              </w:rPr>
            </w:pPr>
            <w:r>
              <w:rPr>
                <w:rFonts w:ascii="Times New Roman" w:hAnsi="Times New Roman" w:cs="Times New Roman"/>
                <w:sz w:val="24"/>
                <w:szCs w:val="24"/>
              </w:rPr>
              <w:t>48.8</w:t>
            </w:r>
          </w:p>
        </w:tc>
      </w:tr>
    </w:tbl>
    <w:p w14:paraId="6B322BCF" w14:textId="77777777" w:rsidR="00097994" w:rsidRDefault="00097994" w:rsidP="00097994">
      <w:pPr>
        <w:rPr>
          <w:rFonts w:ascii="Times New Roman" w:hAnsi="Times New Roman" w:cs="Times New Roman"/>
          <w:sz w:val="24"/>
          <w:szCs w:val="24"/>
        </w:rPr>
      </w:pPr>
    </w:p>
    <w:p w14:paraId="7EC7A153" w14:textId="77777777" w:rsidR="00097994" w:rsidRDefault="00097994" w:rsidP="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Transporti hekurudhor: </w:t>
      </w:r>
      <w:hyperlink r:id="rId110" w:history="1">
        <w:r>
          <w:rPr>
            <w:rStyle w:val="Hyperlink"/>
            <w:rFonts w:ascii="Times New Roman" w:hAnsi="Times New Roman" w:cs="Times New Roman"/>
            <w:color w:val="000000"/>
            <w:sz w:val="24"/>
            <w:szCs w:val="24"/>
          </w:rPr>
          <w:t>Treguesi i rrjetit hekurudhor sipas Lloji, Variabla dhe Viti. PxWeb</w:t>
        </w:r>
      </w:hyperlink>
    </w:p>
    <w:p w14:paraId="4B84FA8B" w14:textId="77777777" w:rsidR="00097994" w:rsidRDefault="00097994" w:rsidP="00097994">
      <w:pPr>
        <w:rPr>
          <w:rFonts w:ascii="Times New Roman" w:hAnsi="Times New Roman" w:cs="Times New Roman"/>
          <w:sz w:val="24"/>
          <w:szCs w:val="24"/>
          <w:lang w:val="fr-FR"/>
        </w:rPr>
      </w:pPr>
    </w:p>
    <w:p w14:paraId="478C770B" w14:textId="77777777" w:rsidR="00097994" w:rsidRDefault="00097994" w:rsidP="00097994">
      <w:pPr>
        <w:rPr>
          <w:rFonts w:ascii="Times New Roman" w:hAnsi="Times New Roman" w:cs="Times New Roman"/>
          <w:sz w:val="24"/>
          <w:szCs w:val="24"/>
          <w:lang w:val="fr-FR"/>
        </w:rPr>
      </w:pPr>
    </w:p>
    <w:tbl>
      <w:tblPr>
        <w:tblW w:w="12280" w:type="dxa"/>
        <w:tblInd w:w="-3" w:type="dxa"/>
        <w:tblCellMar>
          <w:left w:w="0" w:type="dxa"/>
          <w:right w:w="0" w:type="dxa"/>
        </w:tblCellMar>
        <w:tblLook w:val="04A0" w:firstRow="1" w:lastRow="0" w:firstColumn="1" w:lastColumn="0" w:noHBand="0" w:noVBand="1"/>
      </w:tblPr>
      <w:tblGrid>
        <w:gridCol w:w="2772"/>
        <w:gridCol w:w="799"/>
        <w:gridCol w:w="699"/>
        <w:gridCol w:w="779"/>
        <w:gridCol w:w="819"/>
        <w:gridCol w:w="1076"/>
        <w:gridCol w:w="1070"/>
        <w:gridCol w:w="1056"/>
        <w:gridCol w:w="1056"/>
        <w:gridCol w:w="1116"/>
        <w:gridCol w:w="1038"/>
      </w:tblGrid>
      <w:tr w:rsidR="00097994" w14:paraId="0C272E7B" w14:textId="77777777" w:rsidTr="00097994">
        <w:trPr>
          <w:trHeight w:val="194"/>
        </w:trPr>
        <w:tc>
          <w:tcPr>
            <w:tcW w:w="302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BFC4F3" w14:textId="77777777" w:rsidR="00097994" w:rsidRDefault="00097994">
            <w:pPr>
              <w:jc w:val="center"/>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rPr>
              <w:t>Klasifikimi sipas Kodit rrugor</w:t>
            </w:r>
          </w:p>
        </w:tc>
        <w:tc>
          <w:tcPr>
            <w:tcW w:w="7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F383F5"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6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1A1436"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77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863D07"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8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DFEE1D"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9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BEADB1"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06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01A535E"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Gjatësia (në km)</w:t>
            </w:r>
          </w:p>
        </w:tc>
        <w:tc>
          <w:tcPr>
            <w:tcW w:w="99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CFCFE7C"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99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0BBC3E0"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05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E56205A"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03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923C41C"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r>
      <w:tr w:rsidR="00097994" w14:paraId="3CC9DB6E" w14:textId="77777777" w:rsidTr="00097994">
        <w:trPr>
          <w:trHeight w:val="19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62EE306" w14:textId="77777777" w:rsidR="00097994" w:rsidRDefault="00097994">
            <w:pPr>
              <w:rPr>
                <w:rFonts w:ascii="Times New Roman" w:hAnsi="Times New Roman" w:cs="Times New Roman"/>
                <w:color w:val="000000"/>
                <w:sz w:val="24"/>
                <w:szCs w:val="24"/>
              </w:rPr>
            </w:pP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C83BD0"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2015</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AB8437"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2016</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FBE9CE"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2017</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4543AE"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2018</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421465"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2019</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6154AA5"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2020</w:t>
            </w:r>
          </w:p>
        </w:tc>
        <w:tc>
          <w:tcPr>
            <w:tcW w:w="9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DD819F"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2021</w:t>
            </w:r>
          </w:p>
        </w:tc>
        <w:tc>
          <w:tcPr>
            <w:tcW w:w="9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1C276E6"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2022</w:t>
            </w:r>
          </w:p>
        </w:tc>
        <w:tc>
          <w:tcPr>
            <w:tcW w:w="105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C5809A1"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2023</w:t>
            </w:r>
          </w:p>
        </w:tc>
        <w:tc>
          <w:tcPr>
            <w:tcW w:w="103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876488C"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2024</w:t>
            </w:r>
          </w:p>
        </w:tc>
      </w:tr>
      <w:tr w:rsidR="00097994" w14:paraId="6A7BE2C6"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F3EA1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A. Autostradë</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6974F6"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B8E911"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D21A00"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3C5043"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DFE126"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CD3B3C"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22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662AC3"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25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835CF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25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9385F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25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883592"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49</w:t>
            </w:r>
          </w:p>
        </w:tc>
      </w:tr>
      <w:tr w:rsidR="00097994" w14:paraId="0EAE77C9"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B7C3BC"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B. Rrugë interurbane kryesore</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DCDC2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233</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F6FB1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233</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0AA3D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233</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3CB28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220</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99675D"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240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1F4CD4"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268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D32606"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260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66992E"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260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0F7438"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260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EA6195"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521</w:t>
            </w:r>
          </w:p>
        </w:tc>
      </w:tr>
      <w:tr w:rsidR="00097994" w14:paraId="609BE2C1"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3607A6"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C. Rrugë interurbane dytësore</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D05CE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2852</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88A51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2924</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33475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2894</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44AD7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2733</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BFBEC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2444</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C064DC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2821</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E3A13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2676</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ABA7F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2676</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57C6C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2676</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70EF5F"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2421</w:t>
            </w:r>
          </w:p>
        </w:tc>
      </w:tr>
      <w:tr w:rsidR="00097994" w14:paraId="7CB9DF4D"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56FEB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D. Rrugë urbane kryesore</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77D029"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798883"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76FEB4"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1615A2"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48C450"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A01073"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7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A3C818"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10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402307"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10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8C8303"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10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8AB7CB"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097994" w14:paraId="68F42932"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B89738"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E. Rrugë urbane dytësore</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8DF7C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66EB6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62A18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DC2F6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128CE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21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B5677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26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502F3A"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49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30B7D6"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49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0958A6"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49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9A8BDA"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097994" w14:paraId="5A7DD33D"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DD5ECB"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F. Rrugë lokale</w:t>
            </w:r>
          </w:p>
        </w:tc>
        <w:tc>
          <w:tcPr>
            <w:tcW w:w="7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C8A86B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683</w:t>
            </w:r>
          </w:p>
        </w:tc>
        <w:tc>
          <w:tcPr>
            <w:tcW w:w="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5EBC6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26F5FF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704</w:t>
            </w:r>
          </w:p>
        </w:tc>
        <w:tc>
          <w:tcPr>
            <w:tcW w:w="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C058D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555</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1C59E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433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B32A86"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532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732488"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587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4D44AE"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587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50A7CC"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587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41F5C2" w14:textId="77777777" w:rsidR="00097994" w:rsidRDefault="0009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676</w:t>
            </w:r>
          </w:p>
        </w:tc>
      </w:tr>
      <w:tr w:rsidR="00097994" w14:paraId="4E16633E" w14:textId="77777777" w:rsidTr="00097994">
        <w:trPr>
          <w:trHeight w:val="194"/>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1DBB1B"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Të tjera</w:t>
            </w:r>
          </w:p>
        </w:tc>
        <w:tc>
          <w:tcPr>
            <w:tcW w:w="79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79FC7F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146</w:t>
            </w:r>
          </w:p>
        </w:tc>
        <w:tc>
          <w:tcPr>
            <w:tcW w:w="69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7C7EBD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198</w:t>
            </w:r>
          </w:p>
        </w:tc>
        <w:tc>
          <w:tcPr>
            <w:tcW w:w="77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AF29A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203</w:t>
            </w:r>
          </w:p>
        </w:tc>
        <w:tc>
          <w:tcPr>
            <w:tcW w:w="81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DF209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166</w:t>
            </w:r>
          </w:p>
        </w:tc>
        <w:tc>
          <w:tcPr>
            <w:tcW w:w="9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F186EF"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577 </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D26F5D"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073C3E"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9F014B"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01943B"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0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A06A2F" w14:textId="77777777" w:rsidR="00097994" w:rsidRDefault="00097994">
            <w:pPr>
              <w:rPr>
                <w:rFonts w:ascii="Times New Roman" w:hAnsi="Times New Roman" w:cs="Times New Roman"/>
                <w:color w:val="000000"/>
                <w:sz w:val="24"/>
                <w:szCs w:val="24"/>
              </w:rPr>
            </w:pPr>
          </w:p>
        </w:tc>
      </w:tr>
      <w:tr w:rsidR="00097994" w14:paraId="3603ABF9" w14:textId="77777777" w:rsidTr="00097994">
        <w:trPr>
          <w:trHeight w:val="70"/>
        </w:trPr>
        <w:tc>
          <w:tcPr>
            <w:tcW w:w="30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EA1704" w14:textId="77777777" w:rsidR="00097994" w:rsidRDefault="00097994">
            <w:pPr>
              <w:rPr>
                <w:rFonts w:ascii="Times New Roman" w:hAnsi="Times New Roman" w:cs="Times New Roman"/>
                <w:color w:val="000000"/>
                <w:sz w:val="24"/>
                <w:szCs w:val="24"/>
              </w:rPr>
            </w:pPr>
            <w:r>
              <w:rPr>
                <w:rFonts w:ascii="Times New Roman" w:hAnsi="Times New Roman" w:cs="Times New Roman"/>
                <w:color w:val="000000"/>
                <w:sz w:val="24"/>
                <w:szCs w:val="24"/>
              </w:rPr>
              <w:t>Gjithsej</w:t>
            </w:r>
          </w:p>
        </w:tc>
        <w:tc>
          <w:tcPr>
            <w:tcW w:w="799"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6E81D7F5"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3948</w:t>
            </w:r>
          </w:p>
        </w:tc>
        <w:tc>
          <w:tcPr>
            <w:tcW w:w="699"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0646B43D"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4090</w:t>
            </w:r>
          </w:p>
        </w:tc>
        <w:tc>
          <w:tcPr>
            <w:tcW w:w="779"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617D40BB"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4072</w:t>
            </w:r>
          </w:p>
        </w:tc>
        <w:tc>
          <w:tcPr>
            <w:tcW w:w="819"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1D292518"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3701</w:t>
            </w:r>
          </w:p>
        </w:tc>
        <w:tc>
          <w:tcPr>
            <w:tcW w:w="99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4E80D76B"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3,715 </w:t>
            </w:r>
          </w:p>
        </w:tc>
        <w:tc>
          <w:tcPr>
            <w:tcW w:w="106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3FD50B92"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3,676 </w:t>
            </w:r>
          </w:p>
        </w:tc>
        <w:tc>
          <w:tcPr>
            <w:tcW w:w="99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6B29C8DD"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3,606 </w:t>
            </w:r>
          </w:p>
        </w:tc>
        <w:tc>
          <w:tcPr>
            <w:tcW w:w="99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3D0BA48C"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3,606 </w:t>
            </w:r>
          </w:p>
        </w:tc>
        <w:tc>
          <w:tcPr>
            <w:tcW w:w="105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02B455D2"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3,606 </w:t>
            </w:r>
          </w:p>
        </w:tc>
        <w:tc>
          <w:tcPr>
            <w:tcW w:w="103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B4D0D4A" w14:textId="77777777" w:rsidR="00097994" w:rsidRDefault="0009799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3,667</w:t>
            </w:r>
          </w:p>
        </w:tc>
      </w:tr>
    </w:tbl>
    <w:p w14:paraId="45E94301" w14:textId="77777777" w:rsidR="00097994" w:rsidRDefault="00097994" w:rsidP="00097994">
      <w:pPr>
        <w:rPr>
          <w:rFonts w:ascii="Times New Roman" w:hAnsi="Times New Roman" w:cs="Times New Roman"/>
          <w:sz w:val="24"/>
          <w:szCs w:val="24"/>
          <w:lang w:val="fr-FR"/>
        </w:rPr>
      </w:pPr>
    </w:p>
    <w:p w14:paraId="20BC4526" w14:textId="77777777" w:rsidR="00097994" w:rsidRDefault="00097994" w:rsidP="00097994">
      <w:pPr>
        <w:rPr>
          <w:rFonts w:ascii="Times New Roman" w:hAnsi="Times New Roman" w:cs="Times New Roman"/>
          <w:sz w:val="24"/>
          <w:szCs w:val="24"/>
          <w:lang w:val="en-GB" w:eastAsia="en-GB"/>
        </w:rPr>
      </w:pPr>
      <w:r>
        <w:rPr>
          <w:rFonts w:ascii="Times New Roman" w:hAnsi="Times New Roman" w:cs="Times New Roman"/>
          <w:sz w:val="24"/>
          <w:szCs w:val="24"/>
        </w:rPr>
        <w:t xml:space="preserve">Transporti rrugor: </w:t>
      </w:r>
      <w:hyperlink r:id="rId111" w:history="1">
        <w:r>
          <w:rPr>
            <w:rStyle w:val="Hyperlink"/>
            <w:rFonts w:ascii="Times New Roman" w:hAnsi="Times New Roman" w:cs="Times New Roman"/>
            <w:sz w:val="24"/>
            <w:szCs w:val="24"/>
            <w:lang w:val="fr-FR"/>
          </w:rPr>
          <w:t xml:space="preserve">Gjatësia e rrugës sipas Lloji, Variabla dhe Viti. </w:t>
        </w:r>
        <w:r>
          <w:rPr>
            <w:rStyle w:val="Hyperlink"/>
            <w:rFonts w:ascii="Times New Roman" w:hAnsi="Times New Roman" w:cs="Times New Roman"/>
            <w:sz w:val="24"/>
            <w:szCs w:val="24"/>
          </w:rPr>
          <w:t>PxWeb</w:t>
        </w:r>
      </w:hyperlink>
    </w:p>
    <w:p w14:paraId="71B576BA" w14:textId="77777777" w:rsidR="00097994" w:rsidRDefault="00097994" w:rsidP="00097994">
      <w:pPr>
        <w:rPr>
          <w:rFonts w:ascii="Times New Roman" w:hAnsi="Times New Roman" w:cs="Times New Roman"/>
          <w:sz w:val="24"/>
          <w:szCs w:val="24"/>
        </w:rPr>
      </w:pPr>
    </w:p>
    <w:tbl>
      <w:tblPr>
        <w:tblW w:w="12447" w:type="dxa"/>
        <w:tblCellMar>
          <w:left w:w="0" w:type="dxa"/>
          <w:right w:w="0" w:type="dxa"/>
        </w:tblCellMar>
        <w:tblLook w:val="04A0" w:firstRow="1" w:lastRow="0" w:firstColumn="1" w:lastColumn="0" w:noHBand="0" w:noVBand="1"/>
      </w:tblPr>
      <w:tblGrid>
        <w:gridCol w:w="1591"/>
        <w:gridCol w:w="899"/>
        <w:gridCol w:w="899"/>
        <w:gridCol w:w="899"/>
        <w:gridCol w:w="900"/>
        <w:gridCol w:w="1037"/>
        <w:gridCol w:w="1037"/>
        <w:gridCol w:w="1037"/>
        <w:gridCol w:w="1037"/>
        <w:gridCol w:w="1037"/>
        <w:gridCol w:w="1037"/>
        <w:gridCol w:w="1037"/>
      </w:tblGrid>
      <w:tr w:rsidR="00097994" w14:paraId="1C38606E" w14:textId="77777777" w:rsidTr="00097994">
        <w:trPr>
          <w:trHeight w:val="291"/>
        </w:trPr>
        <w:tc>
          <w:tcPr>
            <w:tcW w:w="5188" w:type="dxa"/>
            <w:gridSpan w:val="5"/>
            <w:noWrap/>
            <w:tcMar>
              <w:top w:w="0" w:type="dxa"/>
              <w:left w:w="108" w:type="dxa"/>
              <w:bottom w:w="0" w:type="dxa"/>
              <w:right w:w="108" w:type="dxa"/>
            </w:tcMar>
            <w:vAlign w:val="bottom"/>
            <w:hideMark/>
          </w:tcPr>
          <w:p w14:paraId="5998B90D" w14:textId="77777777" w:rsidR="00097994" w:rsidRDefault="00097994">
            <w:pPr>
              <w:rPr>
                <w:rFonts w:ascii="Times New Roman" w:hAnsi="Times New Roman" w:cs="Times New Roman"/>
                <w:b/>
                <w:bCs/>
                <w:color w:val="000000"/>
                <w:sz w:val="24"/>
                <w:szCs w:val="24"/>
                <w:lang w:eastAsia="en-GB"/>
              </w:rPr>
            </w:pPr>
            <w:r>
              <w:rPr>
                <w:rFonts w:ascii="Times New Roman" w:hAnsi="Times New Roman" w:cs="Times New Roman"/>
                <w:b/>
                <w:bCs/>
                <w:color w:val="000000"/>
                <w:sz w:val="24"/>
                <w:szCs w:val="24"/>
              </w:rPr>
              <w:t xml:space="preserve">Rrjeti </w:t>
            </w:r>
            <w:proofErr w:type="gramStart"/>
            <w:r>
              <w:rPr>
                <w:rFonts w:ascii="Times New Roman" w:hAnsi="Times New Roman" w:cs="Times New Roman"/>
                <w:b/>
                <w:bCs/>
                <w:color w:val="000000"/>
                <w:sz w:val="24"/>
                <w:szCs w:val="24"/>
              </w:rPr>
              <w:t>rrugor  sipas</w:t>
            </w:r>
            <w:proofErr w:type="gramEnd"/>
            <w:r>
              <w:rPr>
                <w:rFonts w:ascii="Times New Roman" w:hAnsi="Times New Roman" w:cs="Times New Roman"/>
                <w:b/>
                <w:bCs/>
                <w:color w:val="000000"/>
                <w:sz w:val="24"/>
                <w:szCs w:val="24"/>
              </w:rPr>
              <w:t xml:space="preserve"> qarqeve, 2014-2024</w:t>
            </w:r>
          </w:p>
        </w:tc>
        <w:tc>
          <w:tcPr>
            <w:tcW w:w="1037" w:type="dxa"/>
            <w:noWrap/>
            <w:tcMar>
              <w:top w:w="0" w:type="dxa"/>
              <w:left w:w="108" w:type="dxa"/>
              <w:bottom w:w="0" w:type="dxa"/>
              <w:right w:w="108" w:type="dxa"/>
            </w:tcMar>
            <w:vAlign w:val="bottom"/>
            <w:hideMark/>
          </w:tcPr>
          <w:p w14:paraId="53000EC0" w14:textId="77777777" w:rsidR="00097994" w:rsidRDefault="00097994">
            <w:pPr>
              <w:rPr>
                <w:rFonts w:ascii="Times New Roman" w:hAnsi="Times New Roman" w:cs="Times New Roman"/>
                <w:b/>
                <w:bCs/>
                <w:color w:val="000000"/>
                <w:sz w:val="24"/>
                <w:szCs w:val="24"/>
              </w:rPr>
            </w:pPr>
          </w:p>
        </w:tc>
        <w:tc>
          <w:tcPr>
            <w:tcW w:w="1037" w:type="dxa"/>
            <w:noWrap/>
            <w:tcMar>
              <w:top w:w="0" w:type="dxa"/>
              <w:left w:w="108" w:type="dxa"/>
              <w:bottom w:w="0" w:type="dxa"/>
              <w:right w:w="108" w:type="dxa"/>
            </w:tcMar>
            <w:vAlign w:val="bottom"/>
            <w:hideMark/>
          </w:tcPr>
          <w:p w14:paraId="4442AC39" w14:textId="77777777" w:rsidR="00097994" w:rsidRDefault="00097994">
            <w:pPr>
              <w:rPr>
                <w:rFonts w:ascii="Times New Roman" w:eastAsia="Times New Roman" w:hAnsi="Times New Roman" w:cs="Times New Roman"/>
                <w:sz w:val="20"/>
                <w:szCs w:val="20"/>
              </w:rPr>
            </w:pPr>
          </w:p>
        </w:tc>
        <w:tc>
          <w:tcPr>
            <w:tcW w:w="1037" w:type="dxa"/>
            <w:noWrap/>
            <w:tcMar>
              <w:top w:w="0" w:type="dxa"/>
              <w:left w:w="108" w:type="dxa"/>
              <w:bottom w:w="0" w:type="dxa"/>
              <w:right w:w="108" w:type="dxa"/>
            </w:tcMar>
            <w:vAlign w:val="bottom"/>
            <w:hideMark/>
          </w:tcPr>
          <w:p w14:paraId="4CD5E3B1" w14:textId="77777777" w:rsidR="00097994" w:rsidRDefault="00097994">
            <w:pPr>
              <w:rPr>
                <w:rFonts w:ascii="Times New Roman" w:eastAsia="Times New Roman" w:hAnsi="Times New Roman" w:cs="Times New Roman"/>
                <w:sz w:val="20"/>
                <w:szCs w:val="20"/>
              </w:rPr>
            </w:pPr>
          </w:p>
        </w:tc>
        <w:tc>
          <w:tcPr>
            <w:tcW w:w="1037" w:type="dxa"/>
            <w:noWrap/>
            <w:tcMar>
              <w:top w:w="0" w:type="dxa"/>
              <w:left w:w="108" w:type="dxa"/>
              <w:bottom w:w="0" w:type="dxa"/>
              <w:right w:w="108" w:type="dxa"/>
            </w:tcMar>
            <w:vAlign w:val="bottom"/>
            <w:hideMark/>
          </w:tcPr>
          <w:p w14:paraId="448CE719" w14:textId="77777777" w:rsidR="00097994" w:rsidRDefault="00097994">
            <w:pPr>
              <w:rPr>
                <w:rFonts w:ascii="Times New Roman" w:eastAsia="Times New Roman" w:hAnsi="Times New Roman" w:cs="Times New Roman"/>
                <w:sz w:val="20"/>
                <w:szCs w:val="20"/>
              </w:rPr>
            </w:pPr>
          </w:p>
        </w:tc>
        <w:tc>
          <w:tcPr>
            <w:tcW w:w="1037" w:type="dxa"/>
            <w:noWrap/>
            <w:tcMar>
              <w:top w:w="0" w:type="dxa"/>
              <w:left w:w="108" w:type="dxa"/>
              <w:bottom w:w="0" w:type="dxa"/>
              <w:right w:w="108" w:type="dxa"/>
            </w:tcMar>
            <w:vAlign w:val="bottom"/>
            <w:hideMark/>
          </w:tcPr>
          <w:p w14:paraId="6C8A9633" w14:textId="77777777" w:rsidR="00097994" w:rsidRDefault="00097994">
            <w:pPr>
              <w:rPr>
                <w:rFonts w:ascii="Times New Roman" w:eastAsia="Times New Roman" w:hAnsi="Times New Roman" w:cs="Times New Roman"/>
                <w:sz w:val="20"/>
                <w:szCs w:val="20"/>
              </w:rPr>
            </w:pPr>
          </w:p>
        </w:tc>
        <w:tc>
          <w:tcPr>
            <w:tcW w:w="1037" w:type="dxa"/>
            <w:noWrap/>
            <w:tcMar>
              <w:top w:w="0" w:type="dxa"/>
              <w:left w:w="108" w:type="dxa"/>
              <w:bottom w:w="0" w:type="dxa"/>
              <w:right w:w="108" w:type="dxa"/>
            </w:tcMar>
            <w:vAlign w:val="bottom"/>
            <w:hideMark/>
          </w:tcPr>
          <w:p w14:paraId="1BB126DA"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(km)</w:t>
            </w:r>
          </w:p>
        </w:tc>
        <w:tc>
          <w:tcPr>
            <w:tcW w:w="1037" w:type="dxa"/>
            <w:noWrap/>
            <w:tcMar>
              <w:top w:w="0" w:type="dxa"/>
              <w:left w:w="108" w:type="dxa"/>
              <w:bottom w:w="0" w:type="dxa"/>
              <w:right w:w="108" w:type="dxa"/>
            </w:tcMar>
            <w:vAlign w:val="bottom"/>
            <w:hideMark/>
          </w:tcPr>
          <w:p w14:paraId="762C4AA4" w14:textId="77777777" w:rsidR="00097994" w:rsidRDefault="00097994">
            <w:pPr>
              <w:rPr>
                <w:rFonts w:ascii="Times New Roman" w:hAnsi="Times New Roman" w:cs="Times New Roman"/>
                <w:b/>
                <w:bCs/>
                <w:color w:val="000000"/>
                <w:sz w:val="24"/>
                <w:szCs w:val="24"/>
              </w:rPr>
            </w:pPr>
          </w:p>
        </w:tc>
      </w:tr>
      <w:tr w:rsidR="00097994" w14:paraId="49192032" w14:textId="77777777" w:rsidTr="00097994">
        <w:trPr>
          <w:trHeight w:val="291"/>
        </w:trPr>
        <w:tc>
          <w:tcPr>
            <w:tcW w:w="1591"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39D81056" w14:textId="77777777" w:rsidR="00097994" w:rsidRDefault="00097994">
            <w:pPr>
              <w:rPr>
                <w:rFonts w:ascii="Times New Roman" w:hAnsi="Times New Roman" w:cs="Times New Roman"/>
                <w:b/>
                <w:bCs/>
                <w:color w:val="000000"/>
                <w:sz w:val="24"/>
                <w:szCs w:val="24"/>
              </w:rPr>
            </w:pPr>
            <w:r>
              <w:rPr>
                <w:rFonts w:ascii="Times New Roman" w:hAnsi="Times New Roman" w:cs="Times New Roman"/>
                <w:b/>
                <w:bCs/>
                <w:color w:val="000000"/>
                <w:sz w:val="24"/>
                <w:szCs w:val="24"/>
              </w:rPr>
              <w:t>Qarku</w:t>
            </w:r>
          </w:p>
        </w:tc>
        <w:tc>
          <w:tcPr>
            <w:tcW w:w="899"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30F78BCF"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2014</w:t>
            </w:r>
          </w:p>
        </w:tc>
        <w:tc>
          <w:tcPr>
            <w:tcW w:w="899"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23BB5280"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2015</w:t>
            </w:r>
          </w:p>
        </w:tc>
        <w:tc>
          <w:tcPr>
            <w:tcW w:w="899"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6458CB38"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2016</w:t>
            </w:r>
          </w:p>
        </w:tc>
        <w:tc>
          <w:tcPr>
            <w:tcW w:w="899"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3D791190"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2017</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68A3A291"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2018</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68A08C09"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2019</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72291CAB"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2020</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2E3DBF70"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2021</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1E5F425"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2022</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3DD3FBB8"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2023</w:t>
            </w:r>
          </w:p>
        </w:tc>
        <w:tc>
          <w:tcPr>
            <w:tcW w:w="103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086C983D" w14:textId="77777777" w:rsidR="00097994" w:rsidRDefault="00097994">
            <w:pPr>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2024</w:t>
            </w:r>
          </w:p>
        </w:tc>
      </w:tr>
      <w:tr w:rsidR="00097994" w14:paraId="3194525D"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F4F54E"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Berat</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7394B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174.1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1C1E9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174.1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CE945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204.9</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1CE53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204.9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92E14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150.7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DA0AE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156.9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E2431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156.9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33F7F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143.0</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BD4E5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143.0</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7370F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143.0</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C19C4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156.2</w:t>
            </w:r>
          </w:p>
        </w:tc>
      </w:tr>
      <w:tr w:rsidR="00097994" w14:paraId="6B943D1D"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289114"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Dibër</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52773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291.5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B3853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298.5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0A76D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311.9</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7D99C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311.9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813D6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283.6</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1CCD7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283.3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041C0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284.1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B4672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230.1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E5190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230.1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FD282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230.1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FA7CD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251.8</w:t>
            </w:r>
          </w:p>
        </w:tc>
      </w:tr>
      <w:tr w:rsidR="00097994" w14:paraId="1AC59AF8"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F968DD"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Durrës</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38AC5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183.4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387F7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183.4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7DD30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192.2</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15068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174.1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A7A31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174.1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275DA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193.7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3FA18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193.7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24D98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160.5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B9612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160.5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D060C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160.5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1E26D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146.9</w:t>
            </w:r>
          </w:p>
        </w:tc>
      </w:tr>
      <w:tr w:rsidR="00097994" w14:paraId="5742CA72"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D6D5CA"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Elbasan</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D47AF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355.6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7EA56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365.7</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9D5A4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379.8</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9D568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379.8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0D088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379.8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0DFA1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401.1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3F26E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370.9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C5609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361.3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182D1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361.3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86C53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361.3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47A99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388.1</w:t>
            </w:r>
          </w:p>
        </w:tc>
      </w:tr>
      <w:tr w:rsidR="00097994" w14:paraId="6CD44A75"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5D4C29"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lastRenderedPageBreak/>
              <w:t>Fier</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3F851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367.1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E1355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367.1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C84C2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367.5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1E768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367.5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B68E7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259.7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830D4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285.2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A1CF5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285.2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9C05F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318.5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9D818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318.5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7F566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318.5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23CF4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298.9</w:t>
            </w:r>
          </w:p>
        </w:tc>
      </w:tr>
      <w:tr w:rsidR="00097994" w14:paraId="1A85E4BF"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395F05"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Gjirokastër</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FF07A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258.4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D64EE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273.6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9E436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274.5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8C522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274.5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399C6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288.4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3218A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288.7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E7799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288.7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31141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274.8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DC759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274.8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982DB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274.8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1FD6F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255.9</w:t>
            </w:r>
          </w:p>
        </w:tc>
      </w:tr>
      <w:tr w:rsidR="00097994" w14:paraId="6D3EFAC8"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A53D45"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Korçë</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2C4E4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358.3</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C45F0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386.4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7D4EF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386.4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4BADB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386.4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53A6F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356.9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39EE3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331.5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7541B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331.5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672C74"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345.4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21143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345.4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12478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345.4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4F821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383.0</w:t>
            </w:r>
          </w:p>
        </w:tc>
      </w:tr>
      <w:tr w:rsidR="00097994" w14:paraId="6B0F67B5"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27B49B"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Kukës</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48722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377.9</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5025D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399.5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C7D97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399.5</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EE341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399.5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52623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374.8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8E2FA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331.5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C7979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331.5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0FB8A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338.1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2CAB7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338.1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BC217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338.1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5DD05E"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327.8</w:t>
            </w:r>
          </w:p>
        </w:tc>
      </w:tr>
      <w:tr w:rsidR="00097994" w14:paraId="1B34D0EE"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0A887C"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Lezhë</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22CF1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6FA19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314.0</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96D77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326.4</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D530F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326.4</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C394A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258.8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2A6AF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267.2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56443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267.2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84051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268.3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C3262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268.3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9BA33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268.3</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D1A1B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256.1</w:t>
            </w:r>
          </w:p>
        </w:tc>
      </w:tr>
      <w:tr w:rsidR="00097994" w14:paraId="1CE3D804"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3FF4D4"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Shkodër</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A055F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424.1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0E9C4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424.1</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8D33F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463.6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0E8595"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463.6</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2787A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406.2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8C32C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409.1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84510F"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409.1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268DC7"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472.5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1A09A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472.5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EFFC0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472.5</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A4FF5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478.2</w:t>
            </w:r>
          </w:p>
        </w:tc>
      </w:tr>
      <w:tr w:rsidR="00097994" w14:paraId="70234A59"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E2C227"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Tiranë</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3F54E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314.9</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A993D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318.7</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9A4CB2"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341.2</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D001C"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341.2</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7A1BE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340.6</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8D0559"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353.0</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12E30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343.1</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9D3AA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262.7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DFAC6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262.7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E4AFF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262.7</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3EC548"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246.3</w:t>
            </w:r>
          </w:p>
        </w:tc>
      </w:tr>
      <w:tr w:rsidR="00097994" w14:paraId="3845011A" w14:textId="77777777" w:rsidTr="00097994">
        <w:trPr>
          <w:trHeight w:val="291"/>
        </w:trPr>
        <w:tc>
          <w:tcPr>
            <w:tcW w:w="159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E82774" w14:textId="77777777" w:rsidR="00097994" w:rsidRDefault="00097994">
            <w:pPr>
              <w:rPr>
                <w:rFonts w:ascii="Times New Roman" w:hAnsi="Times New Roman" w:cs="Times New Roman"/>
                <w:sz w:val="24"/>
                <w:szCs w:val="24"/>
              </w:rPr>
            </w:pPr>
            <w:r>
              <w:rPr>
                <w:rFonts w:ascii="Times New Roman" w:hAnsi="Times New Roman" w:cs="Times New Roman"/>
                <w:sz w:val="24"/>
                <w:szCs w:val="24"/>
              </w:rPr>
              <w:t>Vlorë</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3E4F0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427.6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69A63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442.6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1B59F0"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442.6</w:t>
            </w:r>
          </w:p>
        </w:tc>
        <w:tc>
          <w:tcPr>
            <w:tcW w:w="8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56159D"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442.6</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88288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427.6</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87FD51"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413.8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0DD556"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413.8</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BDED9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430.9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5110FA"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430.9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050D1B"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430.9</w:t>
            </w:r>
          </w:p>
        </w:tc>
        <w:tc>
          <w:tcPr>
            <w:tcW w:w="10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D486D3" w14:textId="77777777" w:rsidR="00097994" w:rsidRDefault="00097994">
            <w:pPr>
              <w:jc w:val="right"/>
              <w:rPr>
                <w:rFonts w:ascii="Times New Roman" w:hAnsi="Times New Roman" w:cs="Times New Roman"/>
                <w:color w:val="000000"/>
                <w:sz w:val="24"/>
                <w:szCs w:val="24"/>
              </w:rPr>
            </w:pPr>
            <w:r>
              <w:rPr>
                <w:rFonts w:ascii="Times New Roman" w:hAnsi="Times New Roman" w:cs="Times New Roman"/>
                <w:color w:val="000000"/>
                <w:sz w:val="24"/>
                <w:szCs w:val="24"/>
              </w:rPr>
              <w:t>478.0</w:t>
            </w:r>
          </w:p>
        </w:tc>
      </w:tr>
    </w:tbl>
    <w:p w14:paraId="4A4821FB" w14:textId="77777777" w:rsidR="00097994" w:rsidRDefault="00097994" w:rsidP="00097994">
      <w:pPr>
        <w:rPr>
          <w:rFonts w:ascii="Times New Roman" w:hAnsi="Times New Roman" w:cs="Times New Roman"/>
          <w:sz w:val="24"/>
          <w:szCs w:val="24"/>
        </w:rPr>
      </w:pPr>
    </w:p>
    <w:p w14:paraId="4C4C645D" w14:textId="77777777" w:rsidR="00097994" w:rsidRDefault="00097994" w:rsidP="00097994">
      <w:pPr>
        <w:rPr>
          <w:rFonts w:ascii="Times New Roman" w:hAnsi="Times New Roman" w:cs="Times New Roman"/>
          <w:sz w:val="24"/>
          <w:szCs w:val="24"/>
          <w:lang w:val="fr-FR"/>
        </w:rPr>
      </w:pPr>
    </w:p>
    <w:p w14:paraId="29B316E2" w14:textId="77777777" w:rsidR="00097994" w:rsidRDefault="00097994" w:rsidP="00097994">
      <w:pPr>
        <w:spacing w:before="100" w:beforeAutospacing="1" w:after="100" w:afterAutospacing="1"/>
        <w:rPr>
          <w:rFonts w:ascii="Times New Roman" w:hAnsi="Times New Roman" w:cs="Times New Roman"/>
          <w:sz w:val="24"/>
          <w:szCs w:val="24"/>
          <w:lang w:val="en-GB" w:eastAsia="en-GB"/>
        </w:rPr>
      </w:pPr>
      <w:r>
        <w:rPr>
          <w:rStyle w:val="Strong"/>
          <w:b w:val="0"/>
          <w:bCs w:val="0"/>
          <w:sz w:val="24"/>
          <w:szCs w:val="24"/>
        </w:rPr>
        <w:t xml:space="preserve">Referuar kërkesës suaj të tretë, dëshirojmë t’ju sjellim në vëmendje se </w:t>
      </w:r>
      <w:r>
        <w:rPr>
          <w:rFonts w:ascii="Times New Roman" w:hAnsi="Times New Roman" w:cs="Times New Roman"/>
          <w:sz w:val="24"/>
          <w:szCs w:val="24"/>
        </w:rPr>
        <w:t xml:space="preserve">INSTAT nuk është autoriteti përgjegjës për kufijtë administrativë. INSTAT disponon platformën online të të dhënave gjeohapësinore të quajtur Geodata Hub të cilin e gjeni në linkun në vijim: </w:t>
      </w:r>
      <w:hyperlink r:id="rId112" w:history="1">
        <w:r>
          <w:rPr>
            <w:rStyle w:val="Hyperlink"/>
            <w:rFonts w:ascii="Times New Roman" w:hAnsi="Times New Roman" w:cs="Times New Roman"/>
            <w:sz w:val="24"/>
            <w:szCs w:val="24"/>
          </w:rPr>
          <w:t>https://geodatahub.instat.gov.al/</w:t>
        </w:r>
      </w:hyperlink>
    </w:p>
    <w:p w14:paraId="5681A06F" w14:textId="77777777" w:rsidR="00097994" w:rsidRDefault="00097994" w:rsidP="00097994">
      <w:pPr>
        <w:spacing w:before="100" w:beforeAutospacing="1" w:after="100" w:afterAutospacing="1"/>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Nga kjo platformë, ju mund të shkarkoni kufijtë administrativë (bashki, qarqe) në formatet </w:t>
      </w:r>
      <w:r>
        <w:rPr>
          <w:rFonts w:ascii="Times New Roman" w:hAnsi="Times New Roman" w:cs="Times New Roman"/>
          <w:color w:val="000000"/>
          <w:sz w:val="24"/>
          <w:szCs w:val="24"/>
          <w:shd w:val="clear" w:color="auto" w:fill="FFFFFF"/>
        </w:rPr>
        <w:t xml:space="preserve">CSV; Shapefile; GeoJSON; KML; Excel, </w:t>
      </w:r>
      <w:proofErr w:type="gramStart"/>
      <w:r>
        <w:rPr>
          <w:rFonts w:ascii="Times New Roman" w:hAnsi="Times New Roman" w:cs="Times New Roman"/>
          <w:color w:val="000000"/>
          <w:sz w:val="24"/>
          <w:szCs w:val="24"/>
          <w:shd w:val="clear" w:color="auto" w:fill="FFFFFF"/>
        </w:rPr>
        <w:t>etj,.</w:t>
      </w:r>
      <w:proofErr w:type="gramEnd"/>
      <w:r>
        <w:rPr>
          <w:rFonts w:ascii="Times New Roman" w:hAnsi="Times New Roman" w:cs="Times New Roman"/>
          <w:color w:val="000000"/>
          <w:sz w:val="24"/>
          <w:szCs w:val="24"/>
          <w:shd w:val="clear" w:color="auto" w:fill="FFFFFF"/>
        </w:rPr>
        <w:t xml:space="preserve"> </w:t>
      </w:r>
    </w:p>
    <w:p w14:paraId="45F4B557" w14:textId="77777777" w:rsidR="00097994" w:rsidRDefault="00097994" w:rsidP="00097994">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Në rast se do të përdorni kufijtë administrative nga Geodata Hub i INSTAT, ju bëjmë me dije se </w:t>
      </w:r>
      <w:r>
        <w:rPr>
          <w:rFonts w:ascii="Times New Roman" w:hAnsi="Times New Roman" w:cs="Times New Roman"/>
          <w:b/>
          <w:bCs/>
          <w:sz w:val="24"/>
          <w:szCs w:val="24"/>
        </w:rPr>
        <w:t>kufijtë administrativë janë optimizuar për të qenë më të lehtë për t’u ngarkuar në web. Këta kufij janë thjeshtë dhe vetëm për qëllime referimi dhe nuk mund të trajtohen si dokument zyrtar. Për ndarjen administrative zyrtare të Shqipërisë (qarqe dhe bashki), institucioni përgjegjës është Autoriteti Shtetëror për Informacionin Gjeohapësinor (ASIG)</w:t>
      </w:r>
      <w:r>
        <w:rPr>
          <w:rFonts w:ascii="Times New Roman" w:hAnsi="Times New Roman" w:cs="Times New Roman"/>
          <w:sz w:val="24"/>
          <w:szCs w:val="24"/>
        </w:rPr>
        <w:t>.</w:t>
      </w:r>
    </w:p>
    <w:p w14:paraId="23ABF22D" w14:textId="77777777" w:rsidR="00097994" w:rsidRDefault="00097994" w:rsidP="00097994">
      <w:pPr>
        <w:rPr>
          <w:b/>
        </w:rPr>
      </w:pPr>
    </w:p>
    <w:p w14:paraId="5A50A9E9" w14:textId="77777777" w:rsidR="00097994" w:rsidRDefault="00097994" w:rsidP="00097994">
      <w:pPr>
        <w:rPr>
          <w:b/>
        </w:rPr>
      </w:pPr>
    </w:p>
    <w:p w14:paraId="37AF8817" w14:textId="695D648D" w:rsidR="00097994" w:rsidRPr="007D4995" w:rsidRDefault="00097994" w:rsidP="00097994">
      <w:pPr>
        <w:rPr>
          <w:b/>
        </w:rPr>
      </w:pPr>
      <w:r w:rsidRPr="007D4995">
        <w:rPr>
          <w:b/>
        </w:rPr>
        <w:t>Përgjigja e kërkesës nr 5</w:t>
      </w:r>
      <w:r w:rsidR="00B54DF8">
        <w:rPr>
          <w:b/>
        </w:rPr>
        <w:t>3</w:t>
      </w:r>
    </w:p>
    <w:p w14:paraId="2852E425" w14:textId="77777777" w:rsidR="00097994" w:rsidRDefault="00097994" w:rsidP="00097994">
      <w:pPr>
        <w:rPr>
          <w:lang w:val="sq-AL"/>
        </w:rPr>
      </w:pPr>
      <w:r>
        <w:rPr>
          <w:lang w:val="sq-AL"/>
        </w:rPr>
        <w:t>Përshëndetje,</w:t>
      </w:r>
    </w:p>
    <w:p w14:paraId="0F0733BD" w14:textId="77777777" w:rsidR="00097994" w:rsidRDefault="00097994" w:rsidP="00097994">
      <w:pPr>
        <w:rPr>
          <w:lang w:val="sq-AL"/>
        </w:rPr>
      </w:pPr>
      <w:r>
        <w:rPr>
          <w:lang w:val="sq-AL"/>
        </w:rPr>
        <w:t>Referuar kërkesës bëjmë me dije se mbi të dhënat për martesat mund të konsultoni linqet në vijim:</w:t>
      </w:r>
    </w:p>
    <w:p w14:paraId="22589A66" w14:textId="77777777" w:rsidR="00097994" w:rsidRDefault="00097994" w:rsidP="00097994">
      <w:pPr>
        <w:rPr>
          <w:lang w:val="sq-AL"/>
        </w:rPr>
      </w:pPr>
    </w:p>
    <w:p w14:paraId="3C28127F" w14:textId="77777777" w:rsidR="00097994" w:rsidRDefault="00097994" w:rsidP="00097994">
      <w:pPr>
        <w:rPr>
          <w:lang w:val="sq-AL"/>
        </w:rPr>
      </w:pPr>
      <w:hyperlink r:id="rId113" w:anchor="tab2" w:history="1">
        <w:r>
          <w:rPr>
            <w:rStyle w:val="Hyperlink"/>
            <w:lang w:val="sq-AL"/>
          </w:rPr>
          <w:t>https://www.instat.gov.al/al/temat/treguesit-demografik%C3%AB-dhe-social%C3%AB/lindjet-vdekjet-dhe-martesat/ - tab2</w:t>
        </w:r>
      </w:hyperlink>
    </w:p>
    <w:p w14:paraId="685A6B00" w14:textId="77777777" w:rsidR="00097994" w:rsidRDefault="00097994" w:rsidP="00097994">
      <w:pPr>
        <w:rPr>
          <w:lang w:val="sq-AL"/>
        </w:rPr>
      </w:pPr>
    </w:p>
    <w:p w14:paraId="6FC7C92C" w14:textId="77777777" w:rsidR="00097994" w:rsidRDefault="00097994" w:rsidP="00097994">
      <w:pPr>
        <w:rPr>
          <w:lang w:val="sq-AL"/>
        </w:rPr>
      </w:pPr>
      <w:hyperlink r:id="rId114" w:history="1">
        <w:r>
          <w:rPr>
            <w:rStyle w:val="Hyperlink"/>
          </w:rPr>
          <w:t>https://databaza.instat.gov.al:8083/pxweb/sq/DST/</w:t>
        </w:r>
      </w:hyperlink>
    </w:p>
    <w:p w14:paraId="5E7D8595" w14:textId="77777777" w:rsidR="00097994" w:rsidRDefault="00097994" w:rsidP="00097994">
      <w:pPr>
        <w:rPr>
          <w:lang w:val="sq-AL"/>
        </w:rPr>
      </w:pPr>
    </w:p>
    <w:p w14:paraId="107A94DA" w14:textId="77777777" w:rsidR="00097994" w:rsidRDefault="00097994" w:rsidP="00097994">
      <w:pPr>
        <w:rPr>
          <w:lang w:val="sq-AL"/>
        </w:rPr>
      </w:pPr>
      <w:r>
        <w:rPr>
          <w:lang w:val="sq-AL"/>
        </w:rPr>
        <w:t>Gjithashtu bashkëngjitur në Excel mund të konsultoni numrin e martesave për vitin 2024.</w:t>
      </w:r>
    </w:p>
    <w:p w14:paraId="23404277" w14:textId="5C76AD34" w:rsidR="00097994" w:rsidRDefault="00097994" w:rsidP="00097994">
      <w:pPr>
        <w:rPr>
          <w:b/>
        </w:rPr>
      </w:pPr>
      <w:r>
        <w:object w:dxaOrig="1537" w:dyaOrig="994" w14:anchorId="4A849C8D">
          <v:shape id="_x0000_i1112" type="#_x0000_t75" style="width:76.5pt;height:49.5pt" o:ole="">
            <v:imagedata r:id="rId115" o:title=""/>
          </v:shape>
          <o:OLEObject Type="Embed" ProgID="Excel.Sheet.12" ShapeID="_x0000_i1112" DrawAspect="Icon" ObjectID="_1823260078" r:id="rId116"/>
        </w:object>
      </w:r>
    </w:p>
    <w:p w14:paraId="5DC1DBB4" w14:textId="77777777" w:rsidR="00097994" w:rsidRDefault="00097994" w:rsidP="00097994">
      <w:pPr>
        <w:rPr>
          <w:b/>
        </w:rPr>
      </w:pPr>
    </w:p>
    <w:p w14:paraId="64049E50" w14:textId="4D23EFB7" w:rsidR="00097994" w:rsidRPr="007D4995" w:rsidRDefault="00097994" w:rsidP="00097994">
      <w:pPr>
        <w:rPr>
          <w:b/>
        </w:rPr>
      </w:pPr>
      <w:r w:rsidRPr="007D4995">
        <w:rPr>
          <w:b/>
        </w:rPr>
        <w:t>Përgjigja e kërkesës nr 5</w:t>
      </w:r>
      <w:r w:rsidR="00B54DF8">
        <w:rPr>
          <w:b/>
        </w:rPr>
        <w:t>4</w:t>
      </w:r>
    </w:p>
    <w:p w14:paraId="4D56E679" w14:textId="77777777" w:rsidR="00097994" w:rsidRDefault="00097994" w:rsidP="00097994">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14:paraId="19D482E8" w14:textId="77777777" w:rsidR="00097994" w:rsidRDefault="00097994" w:rsidP="00097994">
      <w:pPr>
        <w:rPr>
          <w:rFonts w:ascii="Times New Roman" w:hAnsi="Times New Roman" w:cs="Times New Roman"/>
          <w:color w:val="212121"/>
          <w:sz w:val="24"/>
          <w:szCs w:val="24"/>
        </w:rPr>
      </w:pPr>
    </w:p>
    <w:p w14:paraId="08AEB4AF" w14:textId="77777777" w:rsidR="00097994" w:rsidRDefault="00097994" w:rsidP="00097994">
      <w:pPr>
        <w:rPr>
          <w:rFonts w:ascii="Times New Roman" w:hAnsi="Times New Roman" w:cs="Times New Roman"/>
          <w:color w:val="212121"/>
          <w:sz w:val="24"/>
          <w:szCs w:val="24"/>
        </w:rPr>
      </w:pPr>
      <w:r>
        <w:rPr>
          <w:rFonts w:ascii="Times New Roman" w:hAnsi="Times New Roman" w:cs="Times New Roman"/>
          <w:color w:val="212121"/>
          <w:sz w:val="24"/>
          <w:szCs w:val="24"/>
        </w:rPr>
        <w:t>Në përgjigje të kërkesës suaj, lutemi gjeni bashkëlidhur listën e çmimeve mesatare të disa artikujve të konsumit, Qershor 2025.</w:t>
      </w:r>
    </w:p>
    <w:p w14:paraId="04C8ABD5" w14:textId="5774EDC3" w:rsidR="00097994" w:rsidRDefault="00097994" w:rsidP="00097994">
      <w:pPr>
        <w:rPr>
          <w:b/>
        </w:rPr>
      </w:pPr>
      <w:r>
        <w:object w:dxaOrig="1537" w:dyaOrig="994" w14:anchorId="7107E8A5">
          <v:shape id="_x0000_i1113" type="#_x0000_t75" style="width:76.5pt;height:49.5pt" o:ole="">
            <v:imagedata r:id="rId89" o:title=""/>
          </v:shape>
          <o:OLEObject Type="Embed" ProgID="Package" ShapeID="_x0000_i1113" DrawAspect="Icon" ObjectID="_1823260079" r:id="rId117"/>
        </w:object>
      </w:r>
    </w:p>
    <w:p w14:paraId="14AA62FF" w14:textId="77777777" w:rsidR="00097994" w:rsidRDefault="00097994" w:rsidP="00097994">
      <w:pPr>
        <w:rPr>
          <w:b/>
        </w:rPr>
      </w:pPr>
    </w:p>
    <w:p w14:paraId="203A599A" w14:textId="5B5B20E2" w:rsidR="00097994" w:rsidRPr="007D4995" w:rsidRDefault="00097994" w:rsidP="00097994">
      <w:pPr>
        <w:rPr>
          <w:b/>
        </w:rPr>
      </w:pPr>
      <w:r w:rsidRPr="007D4995">
        <w:rPr>
          <w:b/>
        </w:rPr>
        <w:t>Përgjigja e kërkesës nr 5</w:t>
      </w:r>
      <w:r w:rsidR="00B54DF8">
        <w:rPr>
          <w:b/>
        </w:rPr>
        <w:t>5</w:t>
      </w:r>
    </w:p>
    <w:p w14:paraId="4AB0FD3A" w14:textId="77777777" w:rsidR="00097994" w:rsidRDefault="00097994" w:rsidP="00097994">
      <w:pPr>
        <w:pStyle w:val="elementtoproof"/>
        <w:shd w:val="clear" w:color="auto" w:fill="FFFFFF"/>
      </w:pPr>
      <w:r>
        <w:rPr>
          <w:rFonts w:ascii="Times New Roman" w:hAnsi="Times New Roman" w:cs="Times New Roman"/>
          <w:color w:val="242424"/>
          <w:sz w:val="24"/>
          <w:szCs w:val="24"/>
        </w:rPr>
        <w:t>I nderuar përdorues,</w:t>
      </w:r>
    </w:p>
    <w:p w14:paraId="02EF85D2" w14:textId="77777777" w:rsidR="00097994" w:rsidRDefault="00097994" w:rsidP="00097994">
      <w:pPr>
        <w:pStyle w:val="elementtoproof"/>
        <w:shd w:val="clear" w:color="auto" w:fill="FFFFFF"/>
      </w:pPr>
      <w:r>
        <w:rPr>
          <w:rFonts w:ascii="Times New Roman" w:hAnsi="Times New Roman" w:cs="Times New Roman"/>
          <w:color w:val="242424"/>
          <w:sz w:val="24"/>
          <w:szCs w:val="24"/>
        </w:rPr>
        <w:t> </w:t>
      </w:r>
    </w:p>
    <w:p w14:paraId="39ED8468" w14:textId="77777777" w:rsidR="00097994" w:rsidRDefault="00097994" w:rsidP="00097994">
      <w:pPr>
        <w:pStyle w:val="elementtoproof"/>
        <w:shd w:val="clear" w:color="auto" w:fill="FFFFFF"/>
      </w:pPr>
      <w:r>
        <w:rPr>
          <w:rFonts w:ascii="Times New Roman" w:hAnsi="Times New Roman" w:cs="Times New Roman"/>
          <w:color w:val="242424"/>
          <w:sz w:val="24"/>
          <w:szCs w:val="24"/>
        </w:rPr>
        <w:t>Në përgjigje të kërkesës suaj, ju bëjmë me dije se INSTAT nuk disponon çmime reference për procedurën e prokurimit me objekt: “</w:t>
      </w:r>
      <w:r>
        <w:rPr>
          <w:rFonts w:ascii="Times New Roman" w:hAnsi="Times New Roman" w:cs="Times New Roman"/>
          <w:b/>
          <w:bCs/>
          <w:color w:val="000000"/>
          <w:sz w:val="24"/>
          <w:szCs w:val="24"/>
        </w:rPr>
        <w:t>Implementimi i sistemit te rregullimit automatik për njësitë e reja gjeneruese pv/wind, nëpërmjet CMS HEC Koman dhe implementimi automatik 15 min</w:t>
      </w:r>
      <w:r>
        <w:rPr>
          <w:rFonts w:ascii="Times New Roman" w:hAnsi="Times New Roman" w:cs="Times New Roman"/>
          <w:color w:val="242424"/>
          <w:sz w:val="24"/>
          <w:szCs w:val="24"/>
        </w:rPr>
        <w:t>”.</w:t>
      </w:r>
    </w:p>
    <w:p w14:paraId="2CD1E531" w14:textId="77777777" w:rsidR="00097994" w:rsidRDefault="00097994" w:rsidP="00097994">
      <w:pPr>
        <w:rPr>
          <w:b/>
        </w:rPr>
      </w:pPr>
    </w:p>
    <w:p w14:paraId="71688D37" w14:textId="77777777" w:rsidR="00097994" w:rsidRDefault="00097994" w:rsidP="00097994">
      <w:pPr>
        <w:rPr>
          <w:b/>
        </w:rPr>
      </w:pPr>
    </w:p>
    <w:p w14:paraId="798C2A0E" w14:textId="4F22E052" w:rsidR="00097994" w:rsidRPr="007D4995" w:rsidRDefault="00097994" w:rsidP="00097994">
      <w:pPr>
        <w:rPr>
          <w:b/>
        </w:rPr>
      </w:pPr>
      <w:r w:rsidRPr="007D4995">
        <w:rPr>
          <w:b/>
        </w:rPr>
        <w:t>Përgjigja e kërkesës nr 5</w:t>
      </w:r>
      <w:r w:rsidR="00B54DF8">
        <w:rPr>
          <w:b/>
        </w:rPr>
        <w:t>6</w:t>
      </w:r>
    </w:p>
    <w:p w14:paraId="21518983" w14:textId="77777777" w:rsidR="00097994" w:rsidRDefault="00097994" w:rsidP="00097994">
      <w:pPr>
        <w:pStyle w:val="elementtoproof"/>
        <w:shd w:val="clear" w:color="auto" w:fill="FFFFFF"/>
      </w:pPr>
      <w:r>
        <w:rPr>
          <w:rFonts w:ascii="Times New Roman" w:hAnsi="Times New Roman" w:cs="Times New Roman"/>
          <w:color w:val="242424"/>
          <w:sz w:val="24"/>
          <w:szCs w:val="24"/>
        </w:rPr>
        <w:t>I nderuar përdorues,</w:t>
      </w:r>
    </w:p>
    <w:p w14:paraId="50152FB8" w14:textId="77777777" w:rsidR="00097994" w:rsidRDefault="00097994" w:rsidP="00097994">
      <w:pPr>
        <w:pStyle w:val="elementtoproof"/>
        <w:shd w:val="clear" w:color="auto" w:fill="FFFFFF"/>
      </w:pPr>
      <w:r>
        <w:rPr>
          <w:rFonts w:ascii="Times New Roman" w:hAnsi="Times New Roman" w:cs="Times New Roman"/>
          <w:color w:val="242424"/>
          <w:sz w:val="24"/>
          <w:szCs w:val="24"/>
        </w:rPr>
        <w:t> </w:t>
      </w:r>
    </w:p>
    <w:p w14:paraId="57D48A79" w14:textId="77777777" w:rsidR="00097994" w:rsidRDefault="00097994" w:rsidP="00097994">
      <w:pPr>
        <w:pStyle w:val="elementtoproof"/>
        <w:shd w:val="clear" w:color="auto" w:fill="FFFFFF"/>
      </w:pPr>
      <w:r>
        <w:rPr>
          <w:rFonts w:ascii="Times New Roman" w:hAnsi="Times New Roman" w:cs="Times New Roman"/>
          <w:color w:val="242424"/>
          <w:sz w:val="24"/>
          <w:szCs w:val="24"/>
        </w:rPr>
        <w:t>Në përgjigje të kërkesës suaj, ju bëjmë me dije se INSTAT nuk disponon çmime reference për procedurën e prokurimit me objekt: “</w:t>
      </w:r>
      <w:r>
        <w:rPr>
          <w:rFonts w:ascii="Times New Roman" w:hAnsi="Times New Roman" w:cs="Times New Roman"/>
          <w:b/>
          <w:bCs/>
          <w:color w:val="000000"/>
          <w:sz w:val="24"/>
          <w:szCs w:val="24"/>
        </w:rPr>
        <w:t>Mirëmbajtja korrigjuese dhe parandaluese e impiantit fotovoltaik në digën e Qyrsaqit për një periudhë 2 vjeçare</w:t>
      </w:r>
      <w:r>
        <w:rPr>
          <w:rFonts w:ascii="Times New Roman" w:hAnsi="Times New Roman" w:cs="Times New Roman"/>
          <w:color w:val="242424"/>
          <w:sz w:val="24"/>
          <w:szCs w:val="24"/>
        </w:rPr>
        <w:t>”.</w:t>
      </w:r>
    </w:p>
    <w:p w14:paraId="3AFD6914" w14:textId="641D9088" w:rsidR="00846D56" w:rsidRDefault="00846D56" w:rsidP="00097994">
      <w:pPr>
        <w:rPr>
          <w:rFonts w:ascii="Calibri" w:hAnsi="Calibri" w:cs="Calibri"/>
        </w:rPr>
      </w:pPr>
    </w:p>
    <w:p w14:paraId="44091AB4" w14:textId="3148BD01" w:rsidR="00097994" w:rsidRDefault="00097994" w:rsidP="00097994">
      <w:pPr>
        <w:rPr>
          <w:b/>
        </w:rPr>
      </w:pPr>
      <w:r w:rsidRPr="007D4995">
        <w:rPr>
          <w:b/>
        </w:rPr>
        <w:t>Përgjigja e kërkesës nr 5</w:t>
      </w:r>
      <w:r w:rsidR="00B54DF8">
        <w:rPr>
          <w:b/>
        </w:rPr>
        <w:t>7</w:t>
      </w:r>
    </w:p>
    <w:p w14:paraId="6575593F"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I nderuar përdorues,</w:t>
      </w:r>
    </w:p>
    <w:p w14:paraId="61EDC2CA" w14:textId="77777777" w:rsidR="00097994" w:rsidRDefault="00097994" w:rsidP="00097994">
      <w:pPr>
        <w:rPr>
          <w:rFonts w:ascii="Times New Roman" w:hAnsi="Times New Roman" w:cs="Times New Roman"/>
          <w:sz w:val="24"/>
          <w:szCs w:val="24"/>
        </w:rPr>
      </w:pPr>
    </w:p>
    <w:p w14:paraId="7956B7B7" w14:textId="77777777" w:rsidR="00097994" w:rsidRDefault="00097994" w:rsidP="00097994">
      <w:pPr>
        <w:rPr>
          <w:rFonts w:ascii="Times New Roman" w:hAnsi="Times New Roman" w:cs="Times New Roman"/>
          <w:sz w:val="24"/>
          <w:szCs w:val="24"/>
          <w:lang w:eastAsia="en-GB"/>
        </w:rPr>
      </w:pPr>
      <w:r>
        <w:rPr>
          <w:rFonts w:ascii="Times New Roman" w:hAnsi="Times New Roman" w:cs="Times New Roman"/>
          <w:sz w:val="24"/>
          <w:szCs w:val="24"/>
        </w:rPr>
        <w:t xml:space="preserve">Referuar kërkesës suaj, ju bëjmë me dije se INSTAT përllogarit popullsinë banuese më 1 Janar të çdo viti, të detajuar sipas grup-moshës, gjinisë dhe qarkut. </w:t>
      </w:r>
    </w:p>
    <w:p w14:paraId="0ED2DCBF" w14:textId="77777777" w:rsidR="00097994" w:rsidRDefault="00097994" w:rsidP="00097994">
      <w:pPr>
        <w:rPr>
          <w:rFonts w:ascii="Times New Roman" w:hAnsi="Times New Roman" w:cs="Times New Roman"/>
          <w:sz w:val="24"/>
          <w:szCs w:val="24"/>
        </w:rPr>
      </w:pPr>
    </w:p>
    <w:p w14:paraId="4A6B4934"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Mbi nivele më të detajuar INSTAT i referohet Censit të Popullsisë dhe Banesave. Në linqet në vijim mund të konsultoni publikimet mbi Cens 2001, 2011 dhe Cens 2023:</w:t>
      </w:r>
    </w:p>
    <w:p w14:paraId="10E4241D" w14:textId="77777777" w:rsidR="00097994" w:rsidRDefault="00097994" w:rsidP="00097994">
      <w:pPr>
        <w:rPr>
          <w:rFonts w:ascii="Times New Roman" w:hAnsi="Times New Roman" w:cs="Times New Roman"/>
          <w:sz w:val="24"/>
          <w:szCs w:val="24"/>
        </w:rPr>
      </w:pPr>
    </w:p>
    <w:p w14:paraId="1B4A264F"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Publikime:</w:t>
      </w:r>
    </w:p>
    <w:p w14:paraId="06AC59E7" w14:textId="77777777" w:rsidR="00097994" w:rsidRDefault="00097994" w:rsidP="00097994">
      <w:pPr>
        <w:rPr>
          <w:rFonts w:ascii="Times New Roman" w:hAnsi="Times New Roman" w:cs="Times New Roman"/>
          <w:sz w:val="24"/>
          <w:szCs w:val="24"/>
        </w:rPr>
      </w:pPr>
    </w:p>
    <w:p w14:paraId="1D01A50C" w14:textId="77777777" w:rsidR="00097994" w:rsidRDefault="00097994" w:rsidP="00097994">
      <w:pPr>
        <w:rPr>
          <w:rFonts w:ascii="Times New Roman" w:hAnsi="Times New Roman" w:cs="Times New Roman"/>
          <w:sz w:val="24"/>
          <w:szCs w:val="24"/>
        </w:rPr>
      </w:pPr>
      <w:hyperlink r:id="rId118" w:anchor="tab3" w:history="1">
        <w:r>
          <w:rPr>
            <w:rStyle w:val="Hyperlink"/>
            <w:rFonts w:ascii="Times New Roman" w:hAnsi="Times New Roman" w:cs="Times New Roman"/>
            <w:sz w:val="24"/>
            <w:szCs w:val="24"/>
          </w:rPr>
          <w:t>https://www.instat.gov.al/al/temat/censet/censet-e-popullsis%C3%AB-dhe-banesave/ - tab3</w:t>
        </w:r>
      </w:hyperlink>
    </w:p>
    <w:p w14:paraId="632584B0" w14:textId="77777777" w:rsidR="00097994" w:rsidRDefault="00097994" w:rsidP="00097994">
      <w:pPr>
        <w:rPr>
          <w:rFonts w:ascii="Times New Roman" w:hAnsi="Times New Roman" w:cs="Times New Roman"/>
          <w:sz w:val="24"/>
          <w:szCs w:val="24"/>
        </w:rPr>
      </w:pPr>
    </w:p>
    <w:p w14:paraId="31605125"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Shifrat:</w:t>
      </w:r>
    </w:p>
    <w:p w14:paraId="5715BFEC" w14:textId="77777777" w:rsidR="00097994" w:rsidRDefault="00097994" w:rsidP="00097994">
      <w:pPr>
        <w:rPr>
          <w:rFonts w:ascii="Times New Roman" w:hAnsi="Times New Roman" w:cs="Times New Roman"/>
          <w:sz w:val="24"/>
          <w:szCs w:val="24"/>
        </w:rPr>
      </w:pPr>
    </w:p>
    <w:p w14:paraId="7870A583" w14:textId="77777777" w:rsidR="00097994" w:rsidRDefault="00097994" w:rsidP="00097994">
      <w:pPr>
        <w:rPr>
          <w:rFonts w:ascii="Times New Roman" w:hAnsi="Times New Roman" w:cs="Times New Roman"/>
          <w:sz w:val="24"/>
          <w:szCs w:val="24"/>
        </w:rPr>
      </w:pPr>
      <w:hyperlink r:id="rId119" w:anchor="tab2" w:history="1">
        <w:r>
          <w:rPr>
            <w:rStyle w:val="Hyperlink"/>
            <w:rFonts w:ascii="Times New Roman" w:hAnsi="Times New Roman" w:cs="Times New Roman"/>
            <w:sz w:val="24"/>
            <w:szCs w:val="24"/>
          </w:rPr>
          <w:t>https://www.instat.gov.al/al/temat/censet/censet-e-popullsis%C3%AB-dhe-banesave/ - tab2</w:t>
        </w:r>
      </w:hyperlink>
    </w:p>
    <w:p w14:paraId="148A7832" w14:textId="77777777" w:rsidR="00097994" w:rsidRDefault="00097994" w:rsidP="00097994">
      <w:pPr>
        <w:rPr>
          <w:rFonts w:ascii="Times New Roman" w:hAnsi="Times New Roman" w:cs="Times New Roman"/>
          <w:sz w:val="24"/>
          <w:szCs w:val="24"/>
        </w:rPr>
      </w:pPr>
    </w:p>
    <w:p w14:paraId="1F31D555"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Të dhënat në Databazë:</w:t>
      </w:r>
    </w:p>
    <w:p w14:paraId="55D1D613" w14:textId="77777777" w:rsidR="00097994" w:rsidRDefault="00097994" w:rsidP="00097994">
      <w:pPr>
        <w:rPr>
          <w:rFonts w:ascii="Times New Roman" w:hAnsi="Times New Roman" w:cs="Times New Roman"/>
          <w:sz w:val="24"/>
          <w:szCs w:val="24"/>
        </w:rPr>
      </w:pPr>
    </w:p>
    <w:p w14:paraId="6E0E7995" w14:textId="77777777" w:rsidR="00097994" w:rsidRDefault="00097994" w:rsidP="00097994">
      <w:pPr>
        <w:rPr>
          <w:rFonts w:ascii="Times New Roman" w:hAnsi="Times New Roman" w:cs="Times New Roman"/>
          <w:sz w:val="24"/>
          <w:szCs w:val="24"/>
        </w:rPr>
      </w:pPr>
      <w:hyperlink r:id="rId120" w:history="1">
        <w:r>
          <w:rPr>
            <w:rStyle w:val="Hyperlink"/>
            <w:rFonts w:ascii="Times New Roman" w:hAnsi="Times New Roman" w:cs="Times New Roman"/>
            <w:sz w:val="24"/>
            <w:szCs w:val="24"/>
          </w:rPr>
          <w:t>https://databaza.instat.gov.al:8083/pxweb/sq/DST</w:t>
        </w:r>
      </w:hyperlink>
    </w:p>
    <w:p w14:paraId="3C5B2B6F" w14:textId="77777777" w:rsidR="00097994" w:rsidRDefault="00097994" w:rsidP="00097994">
      <w:pPr>
        <w:rPr>
          <w:rFonts w:ascii="Times New Roman" w:hAnsi="Times New Roman" w:cs="Times New Roman"/>
          <w:sz w:val="24"/>
          <w:szCs w:val="24"/>
        </w:rPr>
      </w:pPr>
    </w:p>
    <w:p w14:paraId="109E2728"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REPOBA 2001; Census 2011; Cens 2023</w:t>
      </w:r>
    </w:p>
    <w:p w14:paraId="0AC7BDB0" w14:textId="77777777" w:rsidR="00097994" w:rsidRPr="007D4995" w:rsidRDefault="00097994" w:rsidP="00097994">
      <w:pPr>
        <w:rPr>
          <w:b/>
        </w:rPr>
      </w:pPr>
    </w:p>
    <w:p w14:paraId="2C52508C" w14:textId="102F2763" w:rsidR="00097994" w:rsidRPr="007D4995" w:rsidRDefault="00097994" w:rsidP="00097994">
      <w:pPr>
        <w:rPr>
          <w:b/>
        </w:rPr>
      </w:pPr>
      <w:r w:rsidRPr="007D4995">
        <w:rPr>
          <w:b/>
        </w:rPr>
        <w:t xml:space="preserve">Përgjigja e kërkesës nr </w:t>
      </w:r>
      <w:r w:rsidR="00B54DF8">
        <w:rPr>
          <w:b/>
        </w:rPr>
        <w:t>58</w:t>
      </w:r>
    </w:p>
    <w:p w14:paraId="0A0EE97F" w14:textId="77777777" w:rsidR="00097994" w:rsidRDefault="00097994" w:rsidP="00097994">
      <w:pPr>
        <w:pStyle w:val="elementtoproof"/>
        <w:shd w:val="clear" w:color="auto" w:fill="FFFFFF"/>
      </w:pPr>
      <w:r>
        <w:rPr>
          <w:rFonts w:ascii="Times New Roman" w:hAnsi="Times New Roman" w:cs="Times New Roman"/>
          <w:color w:val="242424"/>
          <w:sz w:val="24"/>
          <w:szCs w:val="24"/>
        </w:rPr>
        <w:t>I nderuar përdorues,</w:t>
      </w:r>
    </w:p>
    <w:p w14:paraId="7920543F" w14:textId="77777777" w:rsidR="00097994" w:rsidRDefault="00097994" w:rsidP="00097994">
      <w:pPr>
        <w:pStyle w:val="elementtoproof"/>
        <w:shd w:val="clear" w:color="auto" w:fill="FFFFFF"/>
      </w:pPr>
      <w:r>
        <w:rPr>
          <w:rFonts w:ascii="Times New Roman" w:hAnsi="Times New Roman" w:cs="Times New Roman"/>
          <w:color w:val="242424"/>
          <w:sz w:val="24"/>
          <w:szCs w:val="24"/>
        </w:rPr>
        <w:t> </w:t>
      </w:r>
    </w:p>
    <w:p w14:paraId="684CEE0B" w14:textId="77777777" w:rsidR="00097994" w:rsidRDefault="00097994" w:rsidP="00097994">
      <w:pPr>
        <w:pStyle w:val="elementtoproof"/>
        <w:shd w:val="clear" w:color="auto" w:fill="FFFFFF"/>
      </w:pPr>
      <w:r>
        <w:rPr>
          <w:rFonts w:ascii="Times New Roman" w:hAnsi="Times New Roman" w:cs="Times New Roman"/>
          <w:color w:val="242424"/>
          <w:sz w:val="24"/>
          <w:szCs w:val="24"/>
        </w:rPr>
        <w:t>Në përgjigje të kërkesës suaj, ju bëjmë me dije se INSTAT nuk disponon çmime reference për procedurën e prokurimit me objekt: “</w:t>
      </w:r>
      <w:r>
        <w:rPr>
          <w:rFonts w:ascii="Times New Roman" w:hAnsi="Times New Roman" w:cs="Times New Roman"/>
          <w:b/>
          <w:bCs/>
          <w:color w:val="000000"/>
          <w:sz w:val="24"/>
          <w:szCs w:val="24"/>
        </w:rPr>
        <w:t>Shërbim i pastrimit të ambienteve të jashtme në Qendrën Spitalore Universitare “Nënë Tereza, Tiranë</w:t>
      </w:r>
      <w:r>
        <w:rPr>
          <w:rFonts w:ascii="Times New Roman" w:hAnsi="Times New Roman" w:cs="Times New Roman"/>
          <w:color w:val="242424"/>
          <w:sz w:val="24"/>
          <w:szCs w:val="24"/>
        </w:rPr>
        <w:t>”.</w:t>
      </w:r>
    </w:p>
    <w:p w14:paraId="3693D3A3" w14:textId="77777777" w:rsidR="00097994" w:rsidRDefault="00097994" w:rsidP="00097994">
      <w:pPr>
        <w:rPr>
          <w:b/>
        </w:rPr>
      </w:pPr>
    </w:p>
    <w:p w14:paraId="67801D56" w14:textId="77777777" w:rsidR="00097994" w:rsidRDefault="00097994" w:rsidP="00097994">
      <w:pPr>
        <w:rPr>
          <w:b/>
        </w:rPr>
      </w:pPr>
    </w:p>
    <w:p w14:paraId="6CE8C693" w14:textId="01987898" w:rsidR="00097994" w:rsidRPr="007D4995" w:rsidRDefault="00097994" w:rsidP="00097994">
      <w:pPr>
        <w:rPr>
          <w:b/>
        </w:rPr>
      </w:pPr>
      <w:r w:rsidRPr="007D4995">
        <w:rPr>
          <w:b/>
        </w:rPr>
        <w:t xml:space="preserve">Përgjigja e kërkesës nr </w:t>
      </w:r>
      <w:r w:rsidR="00B54DF8">
        <w:rPr>
          <w:b/>
        </w:rPr>
        <w:t>59</w:t>
      </w:r>
    </w:p>
    <w:p w14:paraId="4C2E9BD1" w14:textId="77777777" w:rsidR="00097994" w:rsidRDefault="00097994" w:rsidP="00097994">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14:paraId="331C7A04" w14:textId="77777777" w:rsidR="00097994" w:rsidRDefault="00097994" w:rsidP="00097994">
      <w:pPr>
        <w:rPr>
          <w:rFonts w:ascii="Times New Roman" w:hAnsi="Times New Roman" w:cs="Times New Roman"/>
          <w:color w:val="212121"/>
          <w:sz w:val="24"/>
          <w:szCs w:val="24"/>
        </w:rPr>
      </w:pPr>
    </w:p>
    <w:p w14:paraId="6681C42B" w14:textId="77777777" w:rsidR="00097994" w:rsidRDefault="00097994" w:rsidP="00097994">
      <w:pPr>
        <w:rPr>
          <w:rFonts w:ascii="Times New Roman" w:hAnsi="Times New Roman" w:cs="Times New Roman"/>
          <w:color w:val="212121"/>
          <w:sz w:val="24"/>
          <w:szCs w:val="24"/>
        </w:rPr>
      </w:pPr>
      <w:r>
        <w:rPr>
          <w:rFonts w:ascii="Times New Roman" w:hAnsi="Times New Roman" w:cs="Times New Roman"/>
          <w:color w:val="212121"/>
          <w:sz w:val="24"/>
          <w:szCs w:val="24"/>
        </w:rPr>
        <w:t>Në përgjigje të kërkesës suaj, lutemi gjeni bashkëlidhur të dhënat e importit për kodin doganor 851713 në 6-mujorin e parë 2025.</w:t>
      </w:r>
    </w:p>
    <w:p w14:paraId="45A79510" w14:textId="43BDCEB5" w:rsidR="00097994" w:rsidRDefault="00097994" w:rsidP="00097994">
      <w:pPr>
        <w:rPr>
          <w:b/>
        </w:rPr>
      </w:pPr>
      <w:r>
        <w:object w:dxaOrig="1537" w:dyaOrig="994" w14:anchorId="15965815">
          <v:shape id="_x0000_i1114" type="#_x0000_t75" style="width:76.5pt;height:49.5pt" o:ole="">
            <v:imagedata r:id="rId121" o:title=""/>
          </v:shape>
          <o:OLEObject Type="Embed" ProgID="Excel.Sheet.12" ShapeID="_x0000_i1114" DrawAspect="Icon" ObjectID="_1823260080" r:id="rId122"/>
        </w:object>
      </w:r>
    </w:p>
    <w:p w14:paraId="4728DDA4" w14:textId="77777777" w:rsidR="00097994" w:rsidRDefault="00097994" w:rsidP="00097994">
      <w:pPr>
        <w:rPr>
          <w:b/>
        </w:rPr>
      </w:pPr>
    </w:p>
    <w:p w14:paraId="3916ECB0" w14:textId="152D0010" w:rsidR="00097994" w:rsidRPr="007D4995" w:rsidRDefault="00097994" w:rsidP="00097994">
      <w:pPr>
        <w:rPr>
          <w:b/>
        </w:rPr>
      </w:pPr>
      <w:r w:rsidRPr="007D4995">
        <w:rPr>
          <w:b/>
        </w:rPr>
        <w:t xml:space="preserve">Përgjigja e kërkesës nr </w:t>
      </w:r>
      <w:r>
        <w:rPr>
          <w:b/>
        </w:rPr>
        <w:t>6</w:t>
      </w:r>
      <w:r w:rsidR="00B54DF8">
        <w:rPr>
          <w:b/>
        </w:rPr>
        <w:t>0</w:t>
      </w:r>
    </w:p>
    <w:p w14:paraId="7BEA399B"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Dear user,</w:t>
      </w:r>
    </w:p>
    <w:p w14:paraId="63B0DA3B" w14:textId="77777777" w:rsidR="00097994" w:rsidRDefault="00097994" w:rsidP="00097994">
      <w:pPr>
        <w:rPr>
          <w:rFonts w:ascii="Times New Roman" w:hAnsi="Times New Roman" w:cs="Times New Roman"/>
          <w:sz w:val="24"/>
          <w:szCs w:val="24"/>
        </w:rPr>
      </w:pPr>
    </w:p>
    <w:p w14:paraId="12B0EB11" w14:textId="77777777" w:rsidR="00097994" w:rsidRDefault="00097994" w:rsidP="00097994">
      <w:pPr>
        <w:rPr>
          <w:rFonts w:ascii="Times New Roman" w:hAnsi="Times New Roman" w:cs="Times New Roman"/>
          <w:sz w:val="24"/>
          <w:szCs w:val="24"/>
          <w:lang w:val="sq-AL" w:eastAsia="en-GB"/>
        </w:rPr>
      </w:pPr>
      <w:r>
        <w:rPr>
          <w:rFonts w:ascii="Times New Roman" w:hAnsi="Times New Roman" w:cs="Times New Roman"/>
          <w:sz w:val="24"/>
          <w:szCs w:val="24"/>
          <w:lang w:val="sq-AL"/>
        </w:rPr>
        <w:t xml:space="preserve">Referring your request, we would like to inform you that INSTAT publishes data on earnings and structure of employees by age group, sex and economic activity from Structure of Earnings Survey. </w:t>
      </w:r>
    </w:p>
    <w:p w14:paraId="2836B8A7" w14:textId="77777777" w:rsidR="00097994" w:rsidRDefault="00097994" w:rsidP="00097994">
      <w:pPr>
        <w:rPr>
          <w:rFonts w:ascii="Times New Roman" w:hAnsi="Times New Roman" w:cs="Times New Roman"/>
          <w:sz w:val="24"/>
          <w:szCs w:val="24"/>
          <w:lang w:val="sq-AL"/>
        </w:rPr>
      </w:pPr>
    </w:p>
    <w:p w14:paraId="5656B176" w14:textId="77777777" w:rsidR="00097994" w:rsidRDefault="00097994" w:rsidP="00097994">
      <w:pPr>
        <w:rPr>
          <w:rFonts w:ascii="Times New Roman" w:hAnsi="Times New Roman" w:cs="Times New Roman"/>
          <w:sz w:val="24"/>
          <w:szCs w:val="24"/>
          <w:lang w:val="sq-AL"/>
        </w:rPr>
      </w:pPr>
      <w:r>
        <w:rPr>
          <w:rFonts w:ascii="Times New Roman" w:hAnsi="Times New Roman" w:cs="Times New Roman"/>
          <w:sz w:val="24"/>
          <w:szCs w:val="24"/>
          <w:lang w:val="sq-AL"/>
        </w:rPr>
        <w:t>You may find these data attached and can also be found in the INSTAT database as follows:</w:t>
      </w:r>
    </w:p>
    <w:p w14:paraId="56E2F10E" w14:textId="77777777" w:rsidR="00097994" w:rsidRDefault="00097994" w:rsidP="00097994">
      <w:pPr>
        <w:rPr>
          <w:rFonts w:ascii="Times New Roman" w:hAnsi="Times New Roman" w:cs="Times New Roman"/>
          <w:sz w:val="24"/>
          <w:szCs w:val="24"/>
          <w:lang w:val="sq-AL"/>
        </w:rPr>
      </w:pPr>
    </w:p>
    <w:p w14:paraId="5B468338" w14:textId="77777777" w:rsidR="00097994" w:rsidRDefault="00097994" w:rsidP="00097994">
      <w:pPr>
        <w:rPr>
          <w:rFonts w:ascii="Times New Roman" w:hAnsi="Times New Roman" w:cs="Times New Roman"/>
          <w:sz w:val="24"/>
          <w:szCs w:val="24"/>
          <w:lang w:val="sq-AL"/>
        </w:rPr>
      </w:pPr>
      <w:hyperlink r:id="rId123" w:history="1">
        <w:r>
          <w:rPr>
            <w:rStyle w:val="Hyperlink"/>
            <w:rFonts w:ascii="Times New Roman" w:hAnsi="Times New Roman" w:cs="Times New Roman"/>
            <w:sz w:val="24"/>
            <w:szCs w:val="24"/>
            <w:lang w:val="sq-AL"/>
          </w:rPr>
          <w:t>https://databaza.instat.gov.al:8083/pxweb/en/DST/START__SES__SES01/SES0101/</w:t>
        </w:r>
      </w:hyperlink>
    </w:p>
    <w:p w14:paraId="3B24F314" w14:textId="77777777" w:rsidR="00097994" w:rsidRDefault="00097994" w:rsidP="00097994">
      <w:pPr>
        <w:rPr>
          <w:rFonts w:ascii="Times New Roman" w:hAnsi="Times New Roman" w:cs="Times New Roman"/>
          <w:sz w:val="24"/>
          <w:szCs w:val="24"/>
          <w:lang w:val="sq-AL"/>
        </w:rPr>
      </w:pPr>
      <w:hyperlink r:id="rId124" w:history="1">
        <w:r>
          <w:rPr>
            <w:rStyle w:val="Hyperlink"/>
            <w:rFonts w:ascii="Times New Roman" w:hAnsi="Times New Roman" w:cs="Times New Roman"/>
            <w:sz w:val="24"/>
            <w:szCs w:val="24"/>
            <w:lang w:val="sq-AL"/>
          </w:rPr>
          <w:t>https://databaza.instat.gov.al:8083/pxweb/en/DST/START__SES__SES02/SES0201/</w:t>
        </w:r>
      </w:hyperlink>
    </w:p>
    <w:p w14:paraId="138E2A26" w14:textId="77777777" w:rsidR="00097994" w:rsidRDefault="00097994" w:rsidP="00097994">
      <w:pPr>
        <w:rPr>
          <w:rFonts w:ascii="Times New Roman" w:hAnsi="Times New Roman" w:cs="Times New Roman"/>
          <w:sz w:val="24"/>
          <w:szCs w:val="24"/>
          <w:lang w:val="sq-AL"/>
        </w:rPr>
      </w:pPr>
    </w:p>
    <w:p w14:paraId="4FF3AC26" w14:textId="77777777" w:rsidR="00097994" w:rsidRDefault="00097994" w:rsidP="00097994">
      <w:pPr>
        <w:rPr>
          <w:rFonts w:ascii="Times New Roman" w:hAnsi="Times New Roman" w:cs="Times New Roman"/>
          <w:sz w:val="24"/>
          <w:szCs w:val="24"/>
          <w:lang w:val="sq-AL"/>
        </w:rPr>
      </w:pPr>
      <w:r>
        <w:rPr>
          <w:rFonts w:ascii="Times New Roman" w:hAnsi="Times New Roman" w:cs="Times New Roman"/>
          <w:sz w:val="24"/>
          <w:szCs w:val="24"/>
          <w:lang w:val="sq-AL"/>
        </w:rPr>
        <w:t xml:space="preserve">The latest data are for 2022, that are related to the number of employees during October 2022 for all enterprises with over 10 employees (sections B in S of NACE Rev. 2, excluding section O). This survey was adjusted according to the European Commission Regulation "On structural statistics on earnings". The summary of the results for 2022 can be found on the INSTAT website below: </w:t>
      </w:r>
      <w:hyperlink r:id="rId125" w:history="1">
        <w:r>
          <w:rPr>
            <w:rStyle w:val="Hyperlink"/>
            <w:rFonts w:ascii="Times New Roman" w:hAnsi="Times New Roman" w:cs="Times New Roman"/>
            <w:sz w:val="24"/>
            <w:szCs w:val="24"/>
            <w:lang w:val="sq-AL"/>
          </w:rPr>
          <w:t>https://www.instat.gov.al/en/themes/labour-market-and-education/structure-of-earnings-survey/publications/2024/structure-of-earning-survey-2022/</w:t>
        </w:r>
      </w:hyperlink>
    </w:p>
    <w:p w14:paraId="7563BE8C" w14:textId="00460E96" w:rsidR="00097994" w:rsidRDefault="00097994" w:rsidP="00097994">
      <w:pPr>
        <w:rPr>
          <w:b/>
        </w:rPr>
      </w:pPr>
      <w:r>
        <w:object w:dxaOrig="1537" w:dyaOrig="994" w14:anchorId="1C6C42A9">
          <v:shape id="_x0000_i1115" type="#_x0000_t75" style="width:76.5pt;height:49.5pt" o:ole="">
            <v:imagedata r:id="rId126" o:title=""/>
          </v:shape>
          <o:OLEObject Type="Embed" ProgID="Excel.Sheet.12" ShapeID="_x0000_i1115" DrawAspect="Icon" ObjectID="_1823260081" r:id="rId127"/>
        </w:object>
      </w:r>
    </w:p>
    <w:p w14:paraId="0EC75C99" w14:textId="77777777" w:rsidR="00097994" w:rsidRDefault="00097994" w:rsidP="00097994">
      <w:pPr>
        <w:rPr>
          <w:b/>
        </w:rPr>
      </w:pPr>
    </w:p>
    <w:p w14:paraId="3F82FC5F" w14:textId="08FD8245" w:rsidR="00097994" w:rsidRPr="007D4995" w:rsidRDefault="00097994" w:rsidP="00097994">
      <w:pPr>
        <w:rPr>
          <w:b/>
        </w:rPr>
      </w:pPr>
      <w:r w:rsidRPr="007D4995">
        <w:rPr>
          <w:b/>
        </w:rPr>
        <w:t xml:space="preserve">Përgjigja e kërkesës nr </w:t>
      </w:r>
      <w:r>
        <w:rPr>
          <w:b/>
        </w:rPr>
        <w:t>6</w:t>
      </w:r>
      <w:r w:rsidR="00B54DF8">
        <w:rPr>
          <w:b/>
        </w:rPr>
        <w:t>1</w:t>
      </w:r>
    </w:p>
    <w:p w14:paraId="317BC60A" w14:textId="77777777" w:rsidR="00097994" w:rsidRDefault="00097994" w:rsidP="00097994">
      <w:pPr>
        <w:rPr>
          <w:b/>
        </w:rPr>
      </w:pPr>
    </w:p>
    <w:p w14:paraId="336ABF9D" w14:textId="77777777" w:rsidR="00097994" w:rsidRDefault="00097994" w:rsidP="00097994">
      <w:pPr>
        <w:rPr>
          <w:rFonts w:ascii="Times New Roman" w:hAnsi="Times New Roman" w:cs="Times New Roman"/>
          <w:sz w:val="24"/>
          <w:szCs w:val="24"/>
        </w:rPr>
      </w:pPr>
      <w:r>
        <w:rPr>
          <w:rFonts w:ascii="Times New Roman" w:hAnsi="Times New Roman" w:cs="Times New Roman"/>
          <w:sz w:val="24"/>
          <w:szCs w:val="24"/>
        </w:rPr>
        <w:t>I nderuar përdorues,</w:t>
      </w:r>
    </w:p>
    <w:p w14:paraId="2145CAFF" w14:textId="77777777" w:rsidR="00097994" w:rsidRDefault="00097994" w:rsidP="00097994">
      <w:pPr>
        <w:rPr>
          <w:rFonts w:ascii="Times New Roman" w:hAnsi="Times New Roman" w:cs="Times New Roman"/>
          <w:sz w:val="24"/>
          <w:szCs w:val="24"/>
        </w:rPr>
      </w:pPr>
    </w:p>
    <w:p w14:paraId="0D894DC4" w14:textId="77777777" w:rsidR="00097994" w:rsidRDefault="00097994" w:rsidP="00097994">
      <w:pPr>
        <w:rPr>
          <w:rFonts w:ascii="Times New Roman" w:hAnsi="Times New Roman" w:cs="Times New Roman"/>
          <w:sz w:val="24"/>
          <w:szCs w:val="24"/>
          <w:lang w:val="sq-AL" w:eastAsia="en-GB"/>
        </w:rPr>
      </w:pPr>
      <w:r>
        <w:rPr>
          <w:rFonts w:ascii="Times New Roman" w:hAnsi="Times New Roman" w:cs="Times New Roman"/>
          <w:sz w:val="24"/>
          <w:szCs w:val="24"/>
        </w:rPr>
        <w:t xml:space="preserve">Në përgjigje të kërkesës suaj, lutemi gjeni </w:t>
      </w:r>
      <w:r>
        <w:rPr>
          <w:rFonts w:ascii="Times New Roman" w:hAnsi="Times New Roman" w:cs="Times New Roman"/>
          <w:sz w:val="24"/>
          <w:szCs w:val="24"/>
          <w:lang w:val="sq-AL"/>
        </w:rPr>
        <w:t xml:space="preserve">bashkëlidhur të dhënat e publikuara mbi numrin e të punësuarve në sektorin shtetëtor gjithsej për gjithë aktivitetet ekonomike sipas profesioneve dhe sipas nivelit arsimor. Këto të dhëna mund të aksesohen në databazën e INSTAT si më poshtë: </w:t>
      </w:r>
    </w:p>
    <w:p w14:paraId="6779035C" w14:textId="77777777" w:rsidR="00097994" w:rsidRDefault="00097994" w:rsidP="00097994">
      <w:pPr>
        <w:rPr>
          <w:rFonts w:ascii="Times New Roman" w:hAnsi="Times New Roman" w:cs="Times New Roman"/>
          <w:sz w:val="24"/>
          <w:szCs w:val="24"/>
          <w:lang w:val="sq-AL"/>
        </w:rPr>
      </w:pPr>
      <w:hyperlink r:id="rId128" w:history="1">
        <w:r>
          <w:rPr>
            <w:rStyle w:val="Hyperlink"/>
            <w:rFonts w:ascii="Times New Roman" w:hAnsi="Times New Roman" w:cs="Times New Roman"/>
            <w:sz w:val="24"/>
            <w:szCs w:val="24"/>
            <w:lang w:val="sq-AL"/>
          </w:rPr>
          <w:t>https://databaza.instat.gov.al:8083/pxweb/sq/DST/START__TP__AD__ADY/ADY134/</w:t>
        </w:r>
      </w:hyperlink>
    </w:p>
    <w:p w14:paraId="2882D23D" w14:textId="77777777" w:rsidR="00097994" w:rsidRDefault="00097994" w:rsidP="00097994">
      <w:pPr>
        <w:rPr>
          <w:rFonts w:ascii="Times New Roman" w:hAnsi="Times New Roman" w:cs="Times New Roman"/>
          <w:sz w:val="24"/>
          <w:szCs w:val="24"/>
          <w:lang w:val="sq-AL"/>
        </w:rPr>
      </w:pPr>
      <w:hyperlink r:id="rId129" w:history="1">
        <w:r>
          <w:rPr>
            <w:rStyle w:val="Hyperlink"/>
            <w:rFonts w:ascii="Times New Roman" w:hAnsi="Times New Roman" w:cs="Times New Roman"/>
            <w:sz w:val="24"/>
            <w:szCs w:val="24"/>
            <w:lang w:val="sq-AL"/>
          </w:rPr>
          <w:t>https://databaza.instat.gov.al:8083/pxweb/sq/DST/START__TP__AD__ADY/ADY133/</w:t>
        </w:r>
      </w:hyperlink>
    </w:p>
    <w:p w14:paraId="3DC844A1" w14:textId="77777777" w:rsidR="00097994" w:rsidRDefault="00097994" w:rsidP="00097994">
      <w:pPr>
        <w:rPr>
          <w:rFonts w:ascii="Times New Roman" w:hAnsi="Times New Roman" w:cs="Times New Roman"/>
          <w:sz w:val="24"/>
          <w:szCs w:val="24"/>
          <w:lang w:val="sq-AL"/>
        </w:rPr>
      </w:pPr>
    </w:p>
    <w:p w14:paraId="46FD9F7E" w14:textId="77777777" w:rsidR="00097994" w:rsidRDefault="00097994" w:rsidP="00097994">
      <w:pPr>
        <w:rPr>
          <w:rFonts w:ascii="Times New Roman" w:hAnsi="Times New Roman" w:cs="Times New Roman"/>
          <w:sz w:val="24"/>
          <w:szCs w:val="24"/>
          <w:lang w:val="sq-AL"/>
        </w:rPr>
      </w:pPr>
      <w:r>
        <w:rPr>
          <w:rFonts w:ascii="Times New Roman" w:hAnsi="Times New Roman" w:cs="Times New Roman"/>
          <w:sz w:val="24"/>
          <w:szCs w:val="24"/>
          <w:lang w:val="sq-AL"/>
        </w:rPr>
        <w:t>Dëshirojmë të sqarojmë se INSTAT nuk publikon të dhëna administrative mbi numrin e nëpunësve civile dhe zyrtarëve publike.</w:t>
      </w:r>
    </w:p>
    <w:p w14:paraId="06019D78" w14:textId="2FEEDF95" w:rsidR="00097994" w:rsidRDefault="00097994" w:rsidP="00097994">
      <w:r>
        <w:object w:dxaOrig="1537" w:dyaOrig="994" w14:anchorId="7D234C8F">
          <v:shape id="_x0000_i1117" type="#_x0000_t75" style="width:76.5pt;height:49.5pt" o:ole="">
            <v:imagedata r:id="rId130" o:title=""/>
          </v:shape>
          <o:OLEObject Type="Embed" ProgID="Excel.Sheet.12" ShapeID="_x0000_i1117" DrawAspect="Icon" ObjectID="_1823260082" r:id="rId131"/>
        </w:object>
      </w:r>
      <w:r>
        <w:object w:dxaOrig="1537" w:dyaOrig="994" w14:anchorId="4E3D171D">
          <v:shape id="_x0000_i1116" type="#_x0000_t75" style="width:76.5pt;height:49.5pt" o:ole="">
            <v:imagedata r:id="rId132" o:title=""/>
          </v:shape>
          <o:OLEObject Type="Embed" ProgID="Excel.Sheet.12" ShapeID="_x0000_i1116" DrawAspect="Icon" ObjectID="_1823260083" r:id="rId133"/>
        </w:object>
      </w:r>
    </w:p>
    <w:p w14:paraId="7A041970" w14:textId="77777777" w:rsidR="00097994" w:rsidRDefault="00097994" w:rsidP="00097994">
      <w:pPr>
        <w:rPr>
          <w:b/>
        </w:rPr>
      </w:pPr>
    </w:p>
    <w:p w14:paraId="1F189996" w14:textId="15DE84B4" w:rsidR="00097994" w:rsidRPr="007D4995" w:rsidRDefault="00097994" w:rsidP="00097994">
      <w:pPr>
        <w:rPr>
          <w:b/>
        </w:rPr>
      </w:pPr>
      <w:r w:rsidRPr="007D4995">
        <w:rPr>
          <w:b/>
        </w:rPr>
        <w:t xml:space="preserve">Përgjigja e kërkesës nr </w:t>
      </w:r>
      <w:r>
        <w:rPr>
          <w:b/>
        </w:rPr>
        <w:t>6</w:t>
      </w:r>
      <w:r w:rsidR="00B54DF8">
        <w:rPr>
          <w:b/>
        </w:rPr>
        <w:t>2</w:t>
      </w:r>
    </w:p>
    <w:p w14:paraId="56ED87DC" w14:textId="77777777" w:rsidR="00097994" w:rsidRDefault="00097994" w:rsidP="00097994">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14:paraId="7181DF88" w14:textId="77777777" w:rsidR="00097994" w:rsidRDefault="00097994" w:rsidP="00097994">
      <w:pPr>
        <w:rPr>
          <w:rFonts w:ascii="Times New Roman" w:hAnsi="Times New Roman" w:cs="Times New Roman"/>
          <w:color w:val="212121"/>
          <w:sz w:val="24"/>
          <w:szCs w:val="24"/>
        </w:rPr>
      </w:pPr>
    </w:p>
    <w:p w14:paraId="1E6951BB" w14:textId="77777777" w:rsidR="00097994" w:rsidRDefault="00097994" w:rsidP="00097994">
      <w:pPr>
        <w:rPr>
          <w:rFonts w:ascii="Times New Roman" w:hAnsi="Times New Roman" w:cs="Times New Roman"/>
          <w:color w:val="212121"/>
          <w:sz w:val="24"/>
          <w:szCs w:val="24"/>
        </w:rPr>
      </w:pPr>
      <w:r>
        <w:rPr>
          <w:rFonts w:ascii="Times New Roman" w:hAnsi="Times New Roman" w:cs="Times New Roman"/>
          <w:color w:val="212121"/>
          <w:sz w:val="24"/>
          <w:szCs w:val="24"/>
        </w:rPr>
        <w:t>Në përgjigje të kërkesës suaj, lutemi gjeni bashkëlidhur listën e çmimeve mesatare të disa artikujve të konsumit, Qershor 2025.</w:t>
      </w:r>
    </w:p>
    <w:p w14:paraId="0E7EDAAA" w14:textId="7DC0CF3A" w:rsidR="00097994" w:rsidRDefault="00097994" w:rsidP="00097994">
      <w:pPr>
        <w:rPr>
          <w:b/>
        </w:rPr>
      </w:pPr>
      <w:r>
        <w:object w:dxaOrig="1537" w:dyaOrig="994" w14:anchorId="1C943BA4">
          <v:shape id="_x0000_i1120" type="#_x0000_t75" style="width:76.5pt;height:49.5pt" o:ole="">
            <v:imagedata r:id="rId134" o:title=""/>
          </v:shape>
          <o:OLEObject Type="Embed" ProgID="Package" ShapeID="_x0000_i1120" DrawAspect="Icon" ObjectID="_1823260084" r:id="rId135"/>
        </w:object>
      </w:r>
    </w:p>
    <w:p w14:paraId="4F72A662" w14:textId="77777777" w:rsidR="00097994" w:rsidRDefault="00097994" w:rsidP="00097994">
      <w:pPr>
        <w:rPr>
          <w:b/>
        </w:rPr>
      </w:pPr>
    </w:p>
    <w:p w14:paraId="0DC8D780" w14:textId="4C2F377A" w:rsidR="00097994" w:rsidRPr="007D4995" w:rsidRDefault="00097994" w:rsidP="00097994">
      <w:pPr>
        <w:rPr>
          <w:b/>
        </w:rPr>
      </w:pPr>
      <w:r w:rsidRPr="007D4995">
        <w:rPr>
          <w:b/>
        </w:rPr>
        <w:t xml:space="preserve">Përgjigja e kërkesës nr </w:t>
      </w:r>
      <w:r>
        <w:rPr>
          <w:b/>
        </w:rPr>
        <w:t>6</w:t>
      </w:r>
      <w:r w:rsidR="00B54DF8">
        <w:rPr>
          <w:b/>
        </w:rPr>
        <w:t>3</w:t>
      </w:r>
    </w:p>
    <w:p w14:paraId="2305432C" w14:textId="77777777" w:rsidR="00097994" w:rsidRDefault="00097994" w:rsidP="00097994">
      <w:pPr>
        <w:rPr>
          <w:rFonts w:ascii="Times New Roman" w:hAnsi="Times New Roman" w:cs="Times New Roman"/>
          <w:color w:val="212121"/>
        </w:rPr>
      </w:pPr>
      <w:r>
        <w:rPr>
          <w:rFonts w:ascii="Times New Roman" w:hAnsi="Times New Roman" w:cs="Times New Roman"/>
          <w:color w:val="212121"/>
        </w:rPr>
        <w:t>Dear user,</w:t>
      </w:r>
    </w:p>
    <w:p w14:paraId="1BEEBE1C" w14:textId="77777777" w:rsidR="00097994" w:rsidRDefault="00097994" w:rsidP="00097994">
      <w:pPr>
        <w:rPr>
          <w:rFonts w:ascii="Times New Roman" w:hAnsi="Times New Roman" w:cs="Times New Roman"/>
          <w:color w:val="212121"/>
        </w:rPr>
      </w:pPr>
    </w:p>
    <w:p w14:paraId="31000AD2" w14:textId="77777777" w:rsidR="00097994" w:rsidRDefault="00097994" w:rsidP="00097994">
      <w:pPr>
        <w:rPr>
          <w:rFonts w:ascii="Times New Roman" w:hAnsi="Times New Roman" w:cs="Times New Roman"/>
          <w:color w:val="212121"/>
        </w:rPr>
      </w:pPr>
      <w:r>
        <w:rPr>
          <w:rFonts w:ascii="Times New Roman" w:hAnsi="Times New Roman" w:cs="Times New Roman"/>
          <w:color w:val="212121"/>
        </w:rPr>
        <w:t>Referring your request, please find attached the requested information.</w:t>
      </w:r>
    </w:p>
    <w:p w14:paraId="6D14B88B" w14:textId="0C5A3EC4" w:rsidR="00097994" w:rsidRDefault="00097994" w:rsidP="00097994">
      <w:pPr>
        <w:rPr>
          <w:b/>
        </w:rPr>
      </w:pPr>
      <w:r>
        <w:object w:dxaOrig="1537" w:dyaOrig="994" w14:anchorId="73589AED">
          <v:shape id="_x0000_i1122" type="#_x0000_t75" style="width:76.5pt;height:49.5pt" o:ole="">
            <v:imagedata r:id="rId136" o:title=""/>
          </v:shape>
          <o:OLEObject Type="Embed" ProgID="Excel.Sheet.12" ShapeID="_x0000_i1122" DrawAspect="Icon" ObjectID="_1823260085" r:id="rId137"/>
        </w:object>
      </w:r>
      <w:r>
        <w:object w:dxaOrig="1537" w:dyaOrig="994" w14:anchorId="293C60CC">
          <v:shape id="_x0000_i1121" type="#_x0000_t75" style="width:76.5pt;height:49.5pt" o:ole="">
            <v:imagedata r:id="rId138" o:title=""/>
          </v:shape>
          <o:OLEObject Type="Embed" ProgID="Word.Document.12" ShapeID="_x0000_i1121" DrawAspect="Icon" ObjectID="_1823260086" r:id="rId139">
            <o:FieldCodes>\s</o:FieldCodes>
          </o:OLEObject>
        </w:object>
      </w:r>
    </w:p>
    <w:p w14:paraId="33B8AFC7" w14:textId="77777777" w:rsidR="00097994" w:rsidRDefault="00097994" w:rsidP="00097994">
      <w:pPr>
        <w:rPr>
          <w:b/>
        </w:rPr>
      </w:pPr>
    </w:p>
    <w:p w14:paraId="6D001254" w14:textId="48D25E69" w:rsidR="00097994" w:rsidRPr="007D4995" w:rsidRDefault="00097994" w:rsidP="00097994">
      <w:pPr>
        <w:rPr>
          <w:b/>
        </w:rPr>
      </w:pPr>
      <w:r w:rsidRPr="007D4995">
        <w:rPr>
          <w:b/>
        </w:rPr>
        <w:t xml:space="preserve">Përgjigja e kërkesës nr </w:t>
      </w:r>
      <w:r>
        <w:rPr>
          <w:b/>
        </w:rPr>
        <w:t>6</w:t>
      </w:r>
      <w:r w:rsidR="00B54DF8">
        <w:rPr>
          <w:b/>
        </w:rPr>
        <w:t>4</w:t>
      </w:r>
    </w:p>
    <w:p w14:paraId="6E38B035" w14:textId="1F0C6027" w:rsidR="00097994" w:rsidRDefault="00097994" w:rsidP="00097994">
      <w:pP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lastRenderedPageBreak/>
        <w:t>I nderuar perdorues,</w:t>
      </w:r>
    </w:p>
    <w:p w14:paraId="0FCCD76B" w14:textId="77777777" w:rsidR="00097994" w:rsidRDefault="00097994" w:rsidP="00097994">
      <w:pP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 xml:space="preserve">Në përgjigje të kërkesës suaj, ju informojmë se Instituti i Statistikave ka publikuar gjatë vitit 2024- 2025 serinë e revizioniuar të PBB-së për vitet 1995-2024. Publikimi i PBB-së Rajonale me vlerat e revizionuara është parashikuar të shpërndahet në Nëntor 2025. Kjo është arsyeja pse informacioni i kërkuar nuk ju shfaqet në web. </w:t>
      </w:r>
    </w:p>
    <w:p w14:paraId="5D3E8F37" w14:textId="58124878" w:rsidR="00097994" w:rsidRDefault="00097994" w:rsidP="00097994">
      <w:pPr>
        <w:rPr>
          <w:rFonts w:ascii="Calibri" w:hAnsi="Calibri" w:cs="Calibri"/>
        </w:rPr>
      </w:pPr>
    </w:p>
    <w:p w14:paraId="6A0EF35A" w14:textId="53722B21" w:rsidR="00097994" w:rsidRPr="007D4995" w:rsidRDefault="00097994" w:rsidP="00097994">
      <w:pPr>
        <w:rPr>
          <w:b/>
        </w:rPr>
      </w:pPr>
      <w:r w:rsidRPr="007D4995">
        <w:rPr>
          <w:b/>
        </w:rPr>
        <w:t xml:space="preserve">Përgjigja e kërkesës nr </w:t>
      </w:r>
      <w:r>
        <w:rPr>
          <w:b/>
        </w:rPr>
        <w:t>6</w:t>
      </w:r>
      <w:r w:rsidR="00B54DF8">
        <w:rPr>
          <w:b/>
        </w:rPr>
        <w:t>5</w:t>
      </w:r>
    </w:p>
    <w:p w14:paraId="25772BFD" w14:textId="77777777" w:rsidR="001140ED" w:rsidRDefault="001140ED" w:rsidP="001140ED">
      <w:pPr>
        <w:pStyle w:val="elementtoproof"/>
        <w:shd w:val="clear" w:color="auto" w:fill="FFFFFF"/>
      </w:pPr>
      <w:r>
        <w:rPr>
          <w:rFonts w:ascii="Times New Roman" w:hAnsi="Times New Roman" w:cs="Times New Roman"/>
          <w:color w:val="242424"/>
          <w:sz w:val="24"/>
          <w:szCs w:val="24"/>
        </w:rPr>
        <w:t>I nderuar përdorues,</w:t>
      </w:r>
    </w:p>
    <w:p w14:paraId="67DF5782" w14:textId="77777777" w:rsidR="001140ED" w:rsidRDefault="001140ED" w:rsidP="001140ED">
      <w:pPr>
        <w:pStyle w:val="elementtoproof"/>
        <w:shd w:val="clear" w:color="auto" w:fill="FFFFFF"/>
      </w:pPr>
      <w:r>
        <w:rPr>
          <w:rFonts w:ascii="Times New Roman" w:hAnsi="Times New Roman" w:cs="Times New Roman"/>
          <w:color w:val="242424"/>
          <w:sz w:val="24"/>
          <w:szCs w:val="24"/>
        </w:rPr>
        <w:t> </w:t>
      </w:r>
    </w:p>
    <w:p w14:paraId="7E2D04D1" w14:textId="77777777" w:rsidR="001140ED" w:rsidRDefault="001140ED" w:rsidP="001140ED">
      <w:pPr>
        <w:pStyle w:val="elementtoproof"/>
        <w:shd w:val="clear" w:color="auto" w:fill="FFFFFF"/>
        <w:rPr>
          <w:rFonts w:ascii="Times New Roman" w:hAnsi="Times New Roman" w:cs="Times New Roman"/>
          <w:color w:val="242424"/>
          <w:sz w:val="24"/>
          <w:szCs w:val="24"/>
        </w:rPr>
      </w:pPr>
      <w:r>
        <w:rPr>
          <w:rFonts w:ascii="Times New Roman" w:hAnsi="Times New Roman" w:cs="Times New Roman"/>
          <w:color w:val="242424"/>
          <w:sz w:val="24"/>
          <w:szCs w:val="24"/>
        </w:rPr>
        <w:t>Në përgjigje të kërkesës suaj, ju bëjmë me dije se INSTAT nuk disponon çmime reference për artikullin e mëposhtëm:</w:t>
      </w:r>
    </w:p>
    <w:p w14:paraId="201ECA07" w14:textId="77777777" w:rsidR="001140ED" w:rsidRDefault="001140ED" w:rsidP="001140ED">
      <w:pPr>
        <w:pStyle w:val="elementtoproof"/>
        <w:shd w:val="clear" w:color="auto" w:fill="FFFFFF"/>
        <w:rPr>
          <w:rFonts w:ascii="Times New Roman" w:hAnsi="Times New Roman" w:cs="Times New Roman"/>
          <w:color w:val="242424"/>
          <w:sz w:val="24"/>
          <w:szCs w:val="24"/>
        </w:rPr>
      </w:pPr>
    </w:p>
    <w:p w14:paraId="58392B02" w14:textId="77777777" w:rsidR="001140ED" w:rsidRDefault="001140ED" w:rsidP="001140ED">
      <w:pPr>
        <w:spacing w:before="100" w:beforeAutospacing="1" w:after="100" w:afterAutospacing="1"/>
        <w:ind w:firstLine="567"/>
        <w:rPr>
          <w:rFonts w:ascii="Times New Roman" w:hAnsi="Times New Roman" w:cs="Times New Roman"/>
          <w:color w:val="000000"/>
          <w:sz w:val="24"/>
          <w:szCs w:val="24"/>
        </w:rPr>
      </w:pPr>
      <w:r>
        <w:rPr>
          <w:rFonts w:ascii="Times New Roman" w:hAnsi="Times New Roman" w:cs="Times New Roman"/>
          <w:b/>
          <w:bCs/>
          <w:color w:val="000000"/>
          <w:sz w:val="24"/>
          <w:szCs w:val="24"/>
          <w:lang w:val="it-IT"/>
        </w:rPr>
        <w:t>Salvamotor  (brand name) 3f/4-6A:</w:t>
      </w:r>
    </w:p>
    <w:p w14:paraId="2433DBF9" w14:textId="77777777" w:rsidR="001140ED" w:rsidRDefault="001140ED" w:rsidP="001140ED">
      <w:pPr>
        <w:numPr>
          <w:ilvl w:val="0"/>
          <w:numId w:val="25"/>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q-AL"/>
        </w:rPr>
        <w:t>Salvamotori duhet te jete 3f/4-6A</w:t>
      </w:r>
    </w:p>
    <w:p w14:paraId="748A96AD" w14:textId="77777777" w:rsidR="001140ED" w:rsidRDefault="001140ED" w:rsidP="001140ED">
      <w:pPr>
        <w:numPr>
          <w:ilvl w:val="0"/>
          <w:numId w:val="25"/>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q-AL"/>
        </w:rPr>
        <w:t>Salvamotori duhet te jete i paketuar dhe i pavendosur ne pune.</w:t>
      </w:r>
    </w:p>
    <w:p w14:paraId="03C36609" w14:textId="77777777" w:rsidR="001140ED" w:rsidRDefault="001140ED" w:rsidP="001140ED">
      <w:pPr>
        <w:numPr>
          <w:ilvl w:val="0"/>
          <w:numId w:val="25"/>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q-AL"/>
        </w:rPr>
        <w:t xml:space="preserve">Salvamotori duhet te kete keto përmasa 44.5x67x67.2mm </w:t>
      </w:r>
    </w:p>
    <w:p w14:paraId="7A2E0C0E" w14:textId="77777777" w:rsidR="001140ED" w:rsidRDefault="001140ED" w:rsidP="001140ED">
      <w:pPr>
        <w:pStyle w:val="elementtoproof"/>
        <w:shd w:val="clear" w:color="auto" w:fill="FFFFFF"/>
        <w:rPr>
          <w:rFonts w:ascii="Times New Roman" w:hAnsi="Times New Roman" w:cs="Times New Roman"/>
        </w:rPr>
      </w:pPr>
    </w:p>
    <w:p w14:paraId="2B4CF747" w14:textId="77777777" w:rsidR="001140ED" w:rsidRDefault="001140ED" w:rsidP="00097994">
      <w:pPr>
        <w:rPr>
          <w:b/>
        </w:rPr>
      </w:pPr>
    </w:p>
    <w:p w14:paraId="077ACDC1" w14:textId="77777777" w:rsidR="001140ED" w:rsidRDefault="001140ED" w:rsidP="00097994">
      <w:pPr>
        <w:rPr>
          <w:b/>
        </w:rPr>
      </w:pPr>
    </w:p>
    <w:p w14:paraId="5A9AACD2" w14:textId="79028EDB" w:rsidR="00097994" w:rsidRPr="007D4995" w:rsidRDefault="00097994" w:rsidP="00097994">
      <w:pPr>
        <w:rPr>
          <w:b/>
        </w:rPr>
      </w:pPr>
      <w:r w:rsidRPr="007D4995">
        <w:rPr>
          <w:b/>
        </w:rPr>
        <w:t xml:space="preserve">Përgjigja e kërkesës nr </w:t>
      </w:r>
      <w:r>
        <w:rPr>
          <w:b/>
        </w:rPr>
        <w:t>6</w:t>
      </w:r>
      <w:r w:rsidR="00B54DF8">
        <w:rPr>
          <w:b/>
        </w:rPr>
        <w:t>6</w:t>
      </w:r>
    </w:p>
    <w:p w14:paraId="67B5B3C2" w14:textId="77777777" w:rsidR="001140ED" w:rsidRDefault="001140ED" w:rsidP="001140ED">
      <w:pPr>
        <w:rPr>
          <w:rFonts w:ascii="Times New Roman" w:hAnsi="Times New Roman" w:cs="Times New Roman"/>
          <w:sz w:val="24"/>
          <w:szCs w:val="24"/>
        </w:rPr>
      </w:pPr>
      <w:r>
        <w:rPr>
          <w:rFonts w:ascii="Times New Roman" w:hAnsi="Times New Roman" w:cs="Times New Roman"/>
          <w:sz w:val="24"/>
          <w:szCs w:val="24"/>
        </w:rPr>
        <w:t>I nderuar përdorues,</w:t>
      </w:r>
    </w:p>
    <w:p w14:paraId="532370FA" w14:textId="77777777" w:rsidR="001140ED" w:rsidRDefault="001140ED" w:rsidP="001140ED">
      <w:pPr>
        <w:rPr>
          <w:rFonts w:ascii="Times New Roman" w:hAnsi="Times New Roman" w:cs="Times New Roman"/>
          <w:sz w:val="24"/>
          <w:szCs w:val="24"/>
        </w:rPr>
      </w:pPr>
      <w:r>
        <w:rPr>
          <w:rFonts w:ascii="Times New Roman" w:hAnsi="Times New Roman" w:cs="Times New Roman"/>
          <w:sz w:val="24"/>
          <w:szCs w:val="24"/>
        </w:rPr>
        <w:t xml:space="preserve">Në përgjigje të kërkesës suaj, lutemi gjeni bashkëlidhur të dhëna në sektorin e Naftës, 2014-2023 nga Anketa Strukturore e Ndërmarrjeve dhe të dhënat e disponueshme nga që lidhen me </w:t>
      </w:r>
      <w:r>
        <w:rPr>
          <w:rStyle w:val="Strong"/>
          <w:rFonts w:ascii="Times New Roman" w:hAnsi="Times New Roman" w:cs="Times New Roman"/>
          <w:b w:val="0"/>
          <w:bCs w:val="0"/>
          <w:sz w:val="24"/>
          <w:szCs w:val="24"/>
        </w:rPr>
        <w:t>Kontributin vjetor mbi industrinë e naftës në Shqipëri për periudhën 2014-2024.</w:t>
      </w:r>
      <w:r>
        <w:rPr>
          <w:rFonts w:ascii="Times New Roman" w:hAnsi="Times New Roman" w:cs="Times New Roman"/>
          <w:sz w:val="24"/>
          <w:szCs w:val="24"/>
        </w:rPr>
        <w:t xml:space="preserve"> Për informacione më të hollësishme, mund të vizitoni gjithashtu linkun: </w:t>
      </w:r>
      <w:hyperlink r:id="rId140" w:history="1">
        <w:r>
          <w:rPr>
            <w:rStyle w:val="Hyperlink"/>
            <w:rFonts w:ascii="Times New Roman" w:hAnsi="Times New Roman" w:cs="Times New Roman"/>
            <w:sz w:val="24"/>
            <w:szCs w:val="24"/>
          </w:rPr>
          <w:t>https://databaza.instat.gov.al:8083/pxweb/sq/DST/START__NA__NAY__NAYPA/NAYPA2/</w:t>
        </w:r>
      </w:hyperlink>
    </w:p>
    <w:p w14:paraId="11B1F712" w14:textId="77777777" w:rsidR="001140ED" w:rsidRDefault="001140ED" w:rsidP="001140ED">
      <w:pPr>
        <w:rPr>
          <w:rFonts w:ascii="Times New Roman" w:hAnsi="Times New Roman" w:cs="Times New Roman"/>
          <w:sz w:val="24"/>
          <w:szCs w:val="24"/>
        </w:rPr>
      </w:pPr>
    </w:p>
    <w:p w14:paraId="7360359E" w14:textId="77777777" w:rsidR="001140ED" w:rsidRDefault="001140ED" w:rsidP="001140ED">
      <w:pPr>
        <w:rPr>
          <w:rFonts w:ascii="Times New Roman" w:hAnsi="Times New Roman" w:cs="Times New Roman"/>
          <w:sz w:val="24"/>
          <w:szCs w:val="24"/>
        </w:rPr>
      </w:pPr>
      <w:r>
        <w:rPr>
          <w:rFonts w:ascii="Times New Roman" w:hAnsi="Times New Roman" w:cs="Times New Roman"/>
          <w:sz w:val="24"/>
          <w:szCs w:val="24"/>
        </w:rPr>
        <w:t>Gjithashtu bashkëlidhur do të gjeni të dhënat e eksportit të naftës për vitet 2014-2024. Të dhënat e importit të naftës për vitet 2014-2024 nuk mund të vihen në dispozicion si pasojë e cenimit të konfidencialitetit bazuar në nenin 31 të ligjit nr. 17/2018 “Për statistikat zyrtare” dhe përdoren vetëm për analiza të brendshme.</w:t>
      </w:r>
    </w:p>
    <w:p w14:paraId="4CF5E48F" w14:textId="77777777" w:rsidR="001140ED" w:rsidRDefault="001140ED" w:rsidP="001140ED">
      <w:pPr>
        <w:rPr>
          <w:rFonts w:ascii="Times New Roman" w:hAnsi="Times New Roman" w:cs="Times New Roman"/>
          <w:sz w:val="24"/>
          <w:szCs w:val="24"/>
        </w:rPr>
      </w:pPr>
    </w:p>
    <w:p w14:paraId="104E2D06" w14:textId="77777777" w:rsidR="001140ED" w:rsidRDefault="001140ED" w:rsidP="001140ED">
      <w:pPr>
        <w:rPr>
          <w:rFonts w:ascii="Times New Roman" w:hAnsi="Times New Roman" w:cs="Times New Roman"/>
          <w:sz w:val="24"/>
          <w:szCs w:val="24"/>
          <w:lang w:val="sq-AL"/>
        </w:rPr>
      </w:pPr>
      <w:r>
        <w:rPr>
          <w:rFonts w:ascii="Times New Roman" w:hAnsi="Times New Roman" w:cs="Times New Roman"/>
          <w:sz w:val="24"/>
          <w:szCs w:val="24"/>
          <w:lang w:val="sq-AL"/>
        </w:rPr>
        <w:t xml:space="preserve">Në lidhje me kërkesën për numrin total të të punësuarve në sektorin e naftës për periudhën 2014–2024, ju informojmë INSTAT nuk publikon në mënyrë të veçantë numrin e të punësuarve vetëm në sektorin e naftës. Të dhënat e përgjithshme për grupin e sektorit “Industri nxjerrëse, Energji, </w:t>
      </w:r>
      <w:r>
        <w:rPr>
          <w:rFonts w:ascii="Times New Roman" w:hAnsi="Times New Roman" w:cs="Times New Roman"/>
          <w:sz w:val="24"/>
          <w:szCs w:val="24"/>
          <w:lang w:val="sq-AL"/>
        </w:rPr>
        <w:lastRenderedPageBreak/>
        <w:t>gaz dhe furnizimi me ujë” janë të disponueshme në publikimet tona vjetore. Për këtë grup sektorësh, publikohet vetëm shkalla e të punësuarve. Të dhënat mund t’i konsultoni në linkun më poshtë:</w:t>
      </w:r>
    </w:p>
    <w:p w14:paraId="22220850" w14:textId="77777777" w:rsidR="001140ED" w:rsidRDefault="001140ED" w:rsidP="001140ED">
      <w:pPr>
        <w:rPr>
          <w:rFonts w:ascii="Times New Roman" w:hAnsi="Times New Roman" w:cs="Times New Roman"/>
          <w:sz w:val="24"/>
          <w:szCs w:val="24"/>
          <w:lang w:val="sq-AL"/>
        </w:rPr>
      </w:pPr>
      <w:hyperlink r:id="rId141" w:history="1">
        <w:r>
          <w:rPr>
            <w:rStyle w:val="Hyperlink"/>
            <w:rFonts w:ascii="Times New Roman" w:hAnsi="Times New Roman" w:cs="Times New Roman"/>
            <w:sz w:val="24"/>
            <w:szCs w:val="24"/>
            <w:lang w:val="sq-AL"/>
          </w:rPr>
          <w:t>Tregu i Punës, 2023 | Instat</w:t>
        </w:r>
      </w:hyperlink>
    </w:p>
    <w:p w14:paraId="242718F1" w14:textId="059E1749" w:rsidR="001140ED" w:rsidRDefault="001140ED" w:rsidP="00097994">
      <w:pPr>
        <w:rPr>
          <w:b/>
        </w:rPr>
      </w:pPr>
      <w:r>
        <w:object w:dxaOrig="1537" w:dyaOrig="994" w14:anchorId="532322BB">
          <v:shape id="_x0000_i1125" type="#_x0000_t75" style="width:76.5pt;height:49.5pt" o:ole="">
            <v:imagedata r:id="rId142" o:title=""/>
          </v:shape>
          <o:OLEObject Type="Embed" ProgID="Excel.Sheet.12" ShapeID="_x0000_i1125" DrawAspect="Icon" ObjectID="_1823260087" r:id="rId143"/>
        </w:object>
      </w:r>
      <w:r>
        <w:object w:dxaOrig="1537" w:dyaOrig="994" w14:anchorId="05F84A43">
          <v:shape id="_x0000_i1124" type="#_x0000_t75" style="width:76.5pt;height:49.5pt" o:ole="">
            <v:imagedata r:id="rId144" o:title=""/>
          </v:shape>
          <o:OLEObject Type="Embed" ProgID="Excel.Sheet.12" ShapeID="_x0000_i1124" DrawAspect="Icon" ObjectID="_1823260088" r:id="rId145"/>
        </w:object>
      </w:r>
      <w:r>
        <w:object w:dxaOrig="1537" w:dyaOrig="994" w14:anchorId="21459627">
          <v:shape id="_x0000_i1123" type="#_x0000_t75" style="width:76.5pt;height:49.5pt" o:ole="">
            <v:imagedata r:id="rId146" o:title=""/>
          </v:shape>
          <o:OLEObject Type="Embed" ProgID="Excel.Sheet.12" ShapeID="_x0000_i1123" DrawAspect="Icon" ObjectID="_1823260089" r:id="rId147"/>
        </w:object>
      </w:r>
    </w:p>
    <w:p w14:paraId="64674A20" w14:textId="77777777" w:rsidR="001140ED" w:rsidRDefault="001140ED" w:rsidP="00097994">
      <w:pPr>
        <w:rPr>
          <w:b/>
        </w:rPr>
      </w:pPr>
    </w:p>
    <w:p w14:paraId="7AE4C80E" w14:textId="1EA9C13A" w:rsidR="00097994" w:rsidRPr="007D4995" w:rsidRDefault="00097994" w:rsidP="00097994">
      <w:pPr>
        <w:rPr>
          <w:b/>
        </w:rPr>
      </w:pPr>
      <w:r w:rsidRPr="007D4995">
        <w:rPr>
          <w:b/>
        </w:rPr>
        <w:t xml:space="preserve">Përgjigja e kërkesës nr </w:t>
      </w:r>
      <w:r>
        <w:rPr>
          <w:b/>
        </w:rPr>
        <w:t>6</w:t>
      </w:r>
      <w:r w:rsidR="00B54DF8">
        <w:rPr>
          <w:b/>
        </w:rPr>
        <w:t>7</w:t>
      </w:r>
    </w:p>
    <w:p w14:paraId="0798DF24" w14:textId="77777777" w:rsidR="001140ED" w:rsidRDefault="001140ED" w:rsidP="001140ED">
      <w:pPr>
        <w:rPr>
          <w:rFonts w:ascii="Times New Roman" w:hAnsi="Times New Roman" w:cs="Times New Roman"/>
          <w:sz w:val="24"/>
          <w:szCs w:val="24"/>
        </w:rPr>
      </w:pPr>
      <w:r>
        <w:rPr>
          <w:rFonts w:ascii="Times New Roman" w:hAnsi="Times New Roman" w:cs="Times New Roman"/>
          <w:sz w:val="24"/>
          <w:szCs w:val="24"/>
        </w:rPr>
        <w:t>I nderuar përdorues,</w:t>
      </w:r>
    </w:p>
    <w:p w14:paraId="0EB51A5C" w14:textId="77777777" w:rsidR="001140ED" w:rsidRDefault="001140ED" w:rsidP="001140ED">
      <w:pPr>
        <w:rPr>
          <w:rFonts w:ascii="Times New Roman" w:hAnsi="Times New Roman" w:cs="Times New Roman"/>
          <w:sz w:val="24"/>
          <w:szCs w:val="24"/>
        </w:rPr>
      </w:pPr>
      <w:r>
        <w:rPr>
          <w:rFonts w:ascii="Times New Roman" w:hAnsi="Times New Roman" w:cs="Times New Roman"/>
          <w:sz w:val="24"/>
          <w:szCs w:val="24"/>
        </w:rPr>
        <w:t xml:space="preserve">Në përgjigje të kërkesës suaj, lutemi gjeni bashkëlidhur të dhëna në sektorin e Naftës, 2014-2023 nga Anketa Strukturore e Ndërmarrjeve dhe të dhënat e disponueshme nga që lidhen me </w:t>
      </w:r>
      <w:r>
        <w:rPr>
          <w:rStyle w:val="Strong"/>
          <w:rFonts w:ascii="Times New Roman" w:hAnsi="Times New Roman" w:cs="Times New Roman"/>
          <w:b w:val="0"/>
          <w:bCs w:val="0"/>
          <w:sz w:val="24"/>
          <w:szCs w:val="24"/>
        </w:rPr>
        <w:t>Kontributin vjetor mbi industrinë e naftës në Shqipëri për periudhën 2014-2024.</w:t>
      </w:r>
      <w:r>
        <w:rPr>
          <w:rFonts w:ascii="Times New Roman" w:hAnsi="Times New Roman" w:cs="Times New Roman"/>
          <w:sz w:val="24"/>
          <w:szCs w:val="24"/>
        </w:rPr>
        <w:t xml:space="preserve"> Për informacione më të hollësishme, mund të vizitoni gjithashtu linkun: </w:t>
      </w:r>
      <w:hyperlink r:id="rId148" w:history="1">
        <w:r>
          <w:rPr>
            <w:rStyle w:val="Hyperlink"/>
            <w:rFonts w:ascii="Times New Roman" w:hAnsi="Times New Roman" w:cs="Times New Roman"/>
            <w:sz w:val="24"/>
            <w:szCs w:val="24"/>
          </w:rPr>
          <w:t>https://databaza.instat.gov.al:8083/pxweb/sq/DST/START__NA__NAY__NAYPA/NAYPA2/</w:t>
        </w:r>
      </w:hyperlink>
    </w:p>
    <w:p w14:paraId="54C0EA53" w14:textId="77777777" w:rsidR="001140ED" w:rsidRDefault="001140ED" w:rsidP="001140ED">
      <w:pPr>
        <w:rPr>
          <w:rFonts w:ascii="Times New Roman" w:hAnsi="Times New Roman" w:cs="Times New Roman"/>
          <w:sz w:val="24"/>
          <w:szCs w:val="24"/>
        </w:rPr>
      </w:pPr>
    </w:p>
    <w:p w14:paraId="07EA671F" w14:textId="77777777" w:rsidR="001140ED" w:rsidRDefault="001140ED" w:rsidP="001140ED">
      <w:pPr>
        <w:rPr>
          <w:rFonts w:ascii="Times New Roman" w:hAnsi="Times New Roman" w:cs="Times New Roman"/>
          <w:sz w:val="24"/>
          <w:szCs w:val="24"/>
        </w:rPr>
      </w:pPr>
      <w:r>
        <w:rPr>
          <w:rFonts w:ascii="Times New Roman" w:hAnsi="Times New Roman" w:cs="Times New Roman"/>
          <w:sz w:val="24"/>
          <w:szCs w:val="24"/>
        </w:rPr>
        <w:t>Gjithashtu bashkëlidhur do të gjeni të dhënat e eksportit të naftës për vitet 2014-2024. Të dhënat e importit të naftës për vitet 2014-2024 nuk mund të vihen në dispozicion si pasojë e cenimit të konfidencialitetit bazuar në nenin 31 të ligjit nr. 17/2018 “Për statistikat zyrtare” dhe përdoren vetëm për analiza të brendshme.</w:t>
      </w:r>
    </w:p>
    <w:p w14:paraId="4682B221" w14:textId="77777777" w:rsidR="001140ED" w:rsidRDefault="001140ED" w:rsidP="001140ED">
      <w:pPr>
        <w:rPr>
          <w:rFonts w:ascii="Times New Roman" w:hAnsi="Times New Roman" w:cs="Times New Roman"/>
          <w:sz w:val="24"/>
          <w:szCs w:val="24"/>
        </w:rPr>
      </w:pPr>
    </w:p>
    <w:p w14:paraId="1EF879BA" w14:textId="77777777" w:rsidR="001140ED" w:rsidRDefault="001140ED" w:rsidP="001140ED">
      <w:pPr>
        <w:rPr>
          <w:rFonts w:ascii="Times New Roman" w:hAnsi="Times New Roman" w:cs="Times New Roman"/>
          <w:sz w:val="24"/>
          <w:szCs w:val="24"/>
          <w:lang w:val="sq-AL"/>
        </w:rPr>
      </w:pPr>
      <w:r>
        <w:rPr>
          <w:rFonts w:ascii="Times New Roman" w:hAnsi="Times New Roman" w:cs="Times New Roman"/>
          <w:sz w:val="24"/>
          <w:szCs w:val="24"/>
          <w:lang w:val="sq-AL"/>
        </w:rPr>
        <w:t>Në lidhje me kërkesën për numrin total të të punësuarve në sektorin e naftës për periudhën 2014–2024, ju informojmë INSTAT nuk publikon në mënyrë të veçantë numrin e të punësuarve vetëm në sektorin e naftës. Të dhënat e përgjithshme për grupin e sektorit “Industri nxjerrëse, Energji, gaz dhe furnizimi me ujë” janë të disponueshme në publikimet tona vjetore. Për këtë grup sektorësh, publikohet vetëm shkalla e të punësuarve. Të dhënat mund t’i konsultoni në linkun më poshtë:</w:t>
      </w:r>
    </w:p>
    <w:p w14:paraId="3D6290F7" w14:textId="77777777" w:rsidR="001140ED" w:rsidRDefault="001140ED" w:rsidP="001140ED">
      <w:pPr>
        <w:rPr>
          <w:rFonts w:ascii="Times New Roman" w:hAnsi="Times New Roman" w:cs="Times New Roman"/>
          <w:sz w:val="24"/>
          <w:szCs w:val="24"/>
          <w:lang w:val="sq-AL"/>
        </w:rPr>
      </w:pPr>
      <w:hyperlink r:id="rId149" w:history="1">
        <w:r>
          <w:rPr>
            <w:rStyle w:val="Hyperlink"/>
            <w:rFonts w:ascii="Times New Roman" w:hAnsi="Times New Roman" w:cs="Times New Roman"/>
            <w:sz w:val="24"/>
            <w:szCs w:val="24"/>
            <w:lang w:val="sq-AL"/>
          </w:rPr>
          <w:t>Tregu i Punës, 2023 | Instat</w:t>
        </w:r>
      </w:hyperlink>
    </w:p>
    <w:p w14:paraId="096016A5" w14:textId="77777777" w:rsidR="001140ED" w:rsidRDefault="001140ED" w:rsidP="001140ED">
      <w:pPr>
        <w:rPr>
          <w:b/>
        </w:rPr>
      </w:pPr>
      <w:r>
        <w:object w:dxaOrig="1537" w:dyaOrig="994" w14:anchorId="5A2DF0D1">
          <v:shape id="_x0000_i1128" type="#_x0000_t75" style="width:76.5pt;height:49.5pt" o:ole="">
            <v:imagedata r:id="rId142" o:title=""/>
          </v:shape>
          <o:OLEObject Type="Embed" ProgID="Excel.Sheet.12" ShapeID="_x0000_i1128" DrawAspect="Icon" ObjectID="_1823260090" r:id="rId150"/>
        </w:object>
      </w:r>
      <w:r>
        <w:object w:dxaOrig="1537" w:dyaOrig="994" w14:anchorId="2F7C74DE">
          <v:shape id="_x0000_i1127" type="#_x0000_t75" style="width:76.5pt;height:49.5pt" o:ole="">
            <v:imagedata r:id="rId144" o:title=""/>
          </v:shape>
          <o:OLEObject Type="Embed" ProgID="Excel.Sheet.12" ShapeID="_x0000_i1127" DrawAspect="Icon" ObjectID="_1823260091" r:id="rId151"/>
        </w:object>
      </w:r>
      <w:r>
        <w:object w:dxaOrig="1537" w:dyaOrig="994" w14:anchorId="549C348D">
          <v:shape id="_x0000_i1126" type="#_x0000_t75" style="width:76.5pt;height:49.5pt" o:ole="">
            <v:imagedata r:id="rId146" o:title=""/>
          </v:shape>
          <o:OLEObject Type="Embed" ProgID="Excel.Sheet.12" ShapeID="_x0000_i1126" DrawAspect="Icon" ObjectID="_1823260092" r:id="rId152"/>
        </w:object>
      </w:r>
    </w:p>
    <w:p w14:paraId="5C9B2812" w14:textId="77777777" w:rsidR="001140ED" w:rsidRDefault="001140ED" w:rsidP="00097994">
      <w:pPr>
        <w:rPr>
          <w:b/>
        </w:rPr>
      </w:pPr>
    </w:p>
    <w:p w14:paraId="5DA0A855" w14:textId="77777777" w:rsidR="001140ED" w:rsidRDefault="001140ED" w:rsidP="00097994">
      <w:pPr>
        <w:rPr>
          <w:b/>
        </w:rPr>
      </w:pPr>
    </w:p>
    <w:p w14:paraId="35DBC423" w14:textId="02F5DA87" w:rsidR="00097994" w:rsidRPr="007D4995" w:rsidRDefault="00097994" w:rsidP="00097994">
      <w:pPr>
        <w:rPr>
          <w:b/>
        </w:rPr>
      </w:pPr>
      <w:r w:rsidRPr="007D4995">
        <w:rPr>
          <w:b/>
        </w:rPr>
        <w:t xml:space="preserve">Përgjigja e kërkesës nr </w:t>
      </w:r>
      <w:r w:rsidR="00B54DF8">
        <w:rPr>
          <w:b/>
        </w:rPr>
        <w:t>68</w:t>
      </w:r>
    </w:p>
    <w:p w14:paraId="392DD1FB" w14:textId="77777777" w:rsidR="001140ED" w:rsidRDefault="001140ED" w:rsidP="001140ED">
      <w:pPr>
        <w:rPr>
          <w:rFonts w:ascii="Times New Roman" w:hAnsi="Times New Roman" w:cs="Times New Roman"/>
          <w:sz w:val="24"/>
          <w:szCs w:val="24"/>
        </w:rPr>
      </w:pPr>
      <w:r>
        <w:rPr>
          <w:rFonts w:ascii="Times New Roman" w:hAnsi="Times New Roman" w:cs="Times New Roman"/>
          <w:sz w:val="24"/>
          <w:szCs w:val="24"/>
        </w:rPr>
        <w:lastRenderedPageBreak/>
        <w:t>I nderuar përdorues,</w:t>
      </w:r>
    </w:p>
    <w:p w14:paraId="2DDD63CD" w14:textId="77777777" w:rsidR="001140ED" w:rsidRDefault="001140ED" w:rsidP="001140ED">
      <w:pPr>
        <w:rPr>
          <w:rFonts w:ascii="Times New Roman" w:hAnsi="Times New Roman" w:cs="Times New Roman"/>
          <w:sz w:val="24"/>
          <w:szCs w:val="24"/>
        </w:rPr>
      </w:pPr>
      <w:r>
        <w:rPr>
          <w:rFonts w:ascii="Times New Roman" w:hAnsi="Times New Roman" w:cs="Times New Roman"/>
          <w:sz w:val="24"/>
          <w:szCs w:val="24"/>
        </w:rPr>
        <w:t xml:space="preserve">Në përgjigje të kërkesës suaj, lutemi gjeni bashkëlidhur të dhëna në sektorin e Naftës, 2014-2023 nga Anketa Strukturore e Ndërmarrjeve dhe të dhënat e disponueshme nga që lidhen me </w:t>
      </w:r>
      <w:r>
        <w:rPr>
          <w:rStyle w:val="Strong"/>
          <w:rFonts w:ascii="Times New Roman" w:hAnsi="Times New Roman" w:cs="Times New Roman"/>
          <w:b w:val="0"/>
          <w:bCs w:val="0"/>
          <w:sz w:val="24"/>
          <w:szCs w:val="24"/>
        </w:rPr>
        <w:t>Kontributin vjetor mbi industrinë e naftës në Shqipëri për periudhën 2014-2024.</w:t>
      </w:r>
      <w:r>
        <w:rPr>
          <w:rFonts w:ascii="Times New Roman" w:hAnsi="Times New Roman" w:cs="Times New Roman"/>
          <w:sz w:val="24"/>
          <w:szCs w:val="24"/>
        </w:rPr>
        <w:t xml:space="preserve"> Për informacione më të hollësishme, mund të vizitoni gjithashtu linkun: </w:t>
      </w:r>
      <w:hyperlink r:id="rId153" w:history="1">
        <w:r>
          <w:rPr>
            <w:rStyle w:val="Hyperlink"/>
            <w:rFonts w:ascii="Times New Roman" w:hAnsi="Times New Roman" w:cs="Times New Roman"/>
            <w:sz w:val="24"/>
            <w:szCs w:val="24"/>
          </w:rPr>
          <w:t>https://databaza.instat.gov.al:8083/pxweb/sq/DST/START__NA__NAY__NAYPA/NAYPA2/</w:t>
        </w:r>
      </w:hyperlink>
    </w:p>
    <w:p w14:paraId="214A6C3E" w14:textId="77777777" w:rsidR="001140ED" w:rsidRDefault="001140ED" w:rsidP="001140ED">
      <w:pPr>
        <w:rPr>
          <w:rFonts w:ascii="Times New Roman" w:hAnsi="Times New Roman" w:cs="Times New Roman"/>
          <w:sz w:val="24"/>
          <w:szCs w:val="24"/>
        </w:rPr>
      </w:pPr>
    </w:p>
    <w:p w14:paraId="3F2745EA" w14:textId="77777777" w:rsidR="001140ED" w:rsidRDefault="001140ED" w:rsidP="001140ED">
      <w:pPr>
        <w:rPr>
          <w:rFonts w:ascii="Times New Roman" w:hAnsi="Times New Roman" w:cs="Times New Roman"/>
          <w:sz w:val="24"/>
          <w:szCs w:val="24"/>
        </w:rPr>
      </w:pPr>
      <w:r>
        <w:rPr>
          <w:rFonts w:ascii="Times New Roman" w:hAnsi="Times New Roman" w:cs="Times New Roman"/>
          <w:sz w:val="24"/>
          <w:szCs w:val="24"/>
        </w:rPr>
        <w:t>Gjithashtu bashkëlidhur do të gjeni të dhënat e eksportit të naftës për vitet 2014-2024. Të dhënat e importit të naftës për vitet 2014-2024 nuk mund të vihen në dispozicion si pasojë e cenimit të konfidencialitetit bazuar në nenin 31 të ligjit nr. 17/2018 “Për statistikat zyrtare” dhe përdoren vetëm për analiza të brendshme.</w:t>
      </w:r>
    </w:p>
    <w:p w14:paraId="60B1EF1B" w14:textId="77777777" w:rsidR="001140ED" w:rsidRDefault="001140ED" w:rsidP="001140ED">
      <w:pPr>
        <w:rPr>
          <w:rFonts w:ascii="Times New Roman" w:hAnsi="Times New Roman" w:cs="Times New Roman"/>
          <w:sz w:val="24"/>
          <w:szCs w:val="24"/>
        </w:rPr>
      </w:pPr>
    </w:p>
    <w:p w14:paraId="252EDB7E" w14:textId="77777777" w:rsidR="001140ED" w:rsidRDefault="001140ED" w:rsidP="001140ED">
      <w:pPr>
        <w:rPr>
          <w:rFonts w:ascii="Times New Roman" w:hAnsi="Times New Roman" w:cs="Times New Roman"/>
          <w:sz w:val="24"/>
          <w:szCs w:val="24"/>
          <w:lang w:val="sq-AL"/>
        </w:rPr>
      </w:pPr>
      <w:r>
        <w:rPr>
          <w:rFonts w:ascii="Times New Roman" w:hAnsi="Times New Roman" w:cs="Times New Roman"/>
          <w:sz w:val="24"/>
          <w:szCs w:val="24"/>
          <w:lang w:val="sq-AL"/>
        </w:rPr>
        <w:t>Në lidhje me kërkesën për numrin total të të punësuarve në sektorin e naftës për periudhën 2014–2024, ju informojmë INSTAT nuk publikon në mënyrë të veçantë numrin e të punësuarve vetëm në sektorin e naftës. Të dhënat e përgjithshme për grupin e sektorit “Industri nxjerrëse, Energji, gaz dhe furnizimi me ujë” janë të disponueshme në publikimet tona vjetore. Për këtë grup sektorësh, publikohet vetëm shkalla e të punësuarve. Të dhënat mund t’i konsultoni në linkun më poshtë:</w:t>
      </w:r>
    </w:p>
    <w:p w14:paraId="11A72DD8" w14:textId="77777777" w:rsidR="001140ED" w:rsidRDefault="001140ED" w:rsidP="001140ED">
      <w:pPr>
        <w:rPr>
          <w:rFonts w:ascii="Times New Roman" w:hAnsi="Times New Roman" w:cs="Times New Roman"/>
          <w:sz w:val="24"/>
          <w:szCs w:val="24"/>
          <w:lang w:val="sq-AL"/>
        </w:rPr>
      </w:pPr>
      <w:hyperlink r:id="rId154" w:history="1">
        <w:r>
          <w:rPr>
            <w:rStyle w:val="Hyperlink"/>
            <w:rFonts w:ascii="Times New Roman" w:hAnsi="Times New Roman" w:cs="Times New Roman"/>
            <w:sz w:val="24"/>
            <w:szCs w:val="24"/>
            <w:lang w:val="sq-AL"/>
          </w:rPr>
          <w:t>Tregu i Punës, 2023 | Instat</w:t>
        </w:r>
      </w:hyperlink>
    </w:p>
    <w:p w14:paraId="55966C5E" w14:textId="77777777" w:rsidR="001140ED" w:rsidRDefault="001140ED" w:rsidP="001140ED">
      <w:pPr>
        <w:rPr>
          <w:b/>
        </w:rPr>
      </w:pPr>
      <w:r>
        <w:object w:dxaOrig="1537" w:dyaOrig="994" w14:anchorId="46517349">
          <v:shape id="_x0000_i1131" type="#_x0000_t75" style="width:76.5pt;height:49.5pt" o:ole="">
            <v:imagedata r:id="rId142" o:title=""/>
          </v:shape>
          <o:OLEObject Type="Embed" ProgID="Excel.Sheet.12" ShapeID="_x0000_i1131" DrawAspect="Icon" ObjectID="_1823260093" r:id="rId155"/>
        </w:object>
      </w:r>
      <w:r>
        <w:object w:dxaOrig="1537" w:dyaOrig="994" w14:anchorId="3DC08BF7">
          <v:shape id="_x0000_i1130" type="#_x0000_t75" style="width:76.5pt;height:49.5pt" o:ole="">
            <v:imagedata r:id="rId144" o:title=""/>
          </v:shape>
          <o:OLEObject Type="Embed" ProgID="Excel.Sheet.12" ShapeID="_x0000_i1130" DrawAspect="Icon" ObjectID="_1823260094" r:id="rId156"/>
        </w:object>
      </w:r>
      <w:r>
        <w:object w:dxaOrig="1537" w:dyaOrig="994" w14:anchorId="1EC65168">
          <v:shape id="_x0000_i1129" type="#_x0000_t75" style="width:76.5pt;height:49.5pt" o:ole="">
            <v:imagedata r:id="rId146" o:title=""/>
          </v:shape>
          <o:OLEObject Type="Embed" ProgID="Excel.Sheet.12" ShapeID="_x0000_i1129" DrawAspect="Icon" ObjectID="_1823260095" r:id="rId157"/>
        </w:object>
      </w:r>
    </w:p>
    <w:p w14:paraId="3AA99F10" w14:textId="77777777" w:rsidR="001140ED" w:rsidRDefault="001140ED" w:rsidP="001140ED">
      <w:pPr>
        <w:rPr>
          <w:b/>
        </w:rPr>
      </w:pPr>
    </w:p>
    <w:p w14:paraId="1D051911" w14:textId="77777777" w:rsidR="001140ED" w:rsidRDefault="001140ED" w:rsidP="001140ED">
      <w:pPr>
        <w:rPr>
          <w:b/>
        </w:rPr>
      </w:pPr>
    </w:p>
    <w:p w14:paraId="0BDB0454" w14:textId="1319EF20" w:rsidR="001140ED" w:rsidRPr="007D4995" w:rsidRDefault="001140ED" w:rsidP="001140ED">
      <w:pPr>
        <w:rPr>
          <w:b/>
        </w:rPr>
      </w:pPr>
      <w:r w:rsidRPr="007D4995">
        <w:rPr>
          <w:b/>
        </w:rPr>
        <w:t xml:space="preserve">Përgjigja e kërkesës nr </w:t>
      </w:r>
      <w:r w:rsidR="00B54DF8">
        <w:rPr>
          <w:b/>
        </w:rPr>
        <w:t>69</w:t>
      </w:r>
    </w:p>
    <w:p w14:paraId="0A58F848" w14:textId="77777777" w:rsidR="001140ED" w:rsidRDefault="001140ED" w:rsidP="001140ED">
      <w:pPr>
        <w:rPr>
          <w:rFonts w:ascii="Times New Roman" w:hAnsi="Times New Roman" w:cs="Times New Roman"/>
          <w:sz w:val="24"/>
          <w:szCs w:val="24"/>
        </w:rPr>
      </w:pPr>
      <w:r>
        <w:rPr>
          <w:rFonts w:ascii="Times New Roman" w:hAnsi="Times New Roman" w:cs="Times New Roman"/>
          <w:sz w:val="24"/>
          <w:szCs w:val="24"/>
        </w:rPr>
        <w:t>I nderuar përdorues,</w:t>
      </w:r>
    </w:p>
    <w:p w14:paraId="1239A645" w14:textId="77777777" w:rsidR="001140ED" w:rsidRDefault="001140ED" w:rsidP="001140ED">
      <w:pPr>
        <w:rPr>
          <w:rFonts w:ascii="Times New Roman" w:hAnsi="Times New Roman" w:cs="Times New Roman"/>
          <w:sz w:val="24"/>
          <w:szCs w:val="24"/>
        </w:rPr>
      </w:pPr>
      <w:r>
        <w:rPr>
          <w:rFonts w:ascii="Times New Roman" w:hAnsi="Times New Roman" w:cs="Times New Roman"/>
          <w:sz w:val="24"/>
          <w:szCs w:val="24"/>
        </w:rPr>
        <w:t xml:space="preserve">Në përgjigje të kërkesës suaj, lutemi gjeni bashkëlidhur të dhëna në sektorin e Naftës, 2014-2023 nga Anketa Strukturore e Ndërmarrjeve dhe të dhënat e disponueshme nga që lidhen me </w:t>
      </w:r>
      <w:r>
        <w:rPr>
          <w:rStyle w:val="Strong"/>
          <w:rFonts w:ascii="Times New Roman" w:hAnsi="Times New Roman" w:cs="Times New Roman"/>
          <w:b w:val="0"/>
          <w:bCs w:val="0"/>
          <w:sz w:val="24"/>
          <w:szCs w:val="24"/>
        </w:rPr>
        <w:t>Kontributin vjetor mbi industrinë e naftës në Shqipëri për periudhën 2014-2024.</w:t>
      </w:r>
      <w:r>
        <w:rPr>
          <w:rFonts w:ascii="Times New Roman" w:hAnsi="Times New Roman" w:cs="Times New Roman"/>
          <w:sz w:val="24"/>
          <w:szCs w:val="24"/>
        </w:rPr>
        <w:t xml:space="preserve"> Për informacione më të hollësishme, mund të vizitoni gjithashtu linkun: </w:t>
      </w:r>
      <w:hyperlink r:id="rId158" w:history="1">
        <w:r>
          <w:rPr>
            <w:rStyle w:val="Hyperlink"/>
            <w:rFonts w:ascii="Times New Roman" w:hAnsi="Times New Roman" w:cs="Times New Roman"/>
            <w:sz w:val="24"/>
            <w:szCs w:val="24"/>
          </w:rPr>
          <w:t>https://databaza.instat.gov.al:8083/pxweb/sq/DST/START__NA__NAY__NAYPA/NAYPA2/</w:t>
        </w:r>
      </w:hyperlink>
    </w:p>
    <w:p w14:paraId="48AC5CD0" w14:textId="77777777" w:rsidR="001140ED" w:rsidRDefault="001140ED" w:rsidP="001140ED">
      <w:pPr>
        <w:rPr>
          <w:rFonts w:ascii="Times New Roman" w:hAnsi="Times New Roman" w:cs="Times New Roman"/>
          <w:sz w:val="24"/>
          <w:szCs w:val="24"/>
        </w:rPr>
      </w:pPr>
    </w:p>
    <w:p w14:paraId="177176CD" w14:textId="77777777" w:rsidR="001140ED" w:rsidRDefault="001140ED" w:rsidP="001140ED">
      <w:pPr>
        <w:rPr>
          <w:rFonts w:ascii="Times New Roman" w:hAnsi="Times New Roman" w:cs="Times New Roman"/>
          <w:sz w:val="24"/>
          <w:szCs w:val="24"/>
        </w:rPr>
      </w:pPr>
      <w:r>
        <w:rPr>
          <w:rFonts w:ascii="Times New Roman" w:hAnsi="Times New Roman" w:cs="Times New Roman"/>
          <w:sz w:val="24"/>
          <w:szCs w:val="24"/>
        </w:rPr>
        <w:t>Gjithashtu bashkëlidhur do të gjeni të dhënat e eksportit të naftës për vitet 2014-2024. Të dhënat e importit të naftës për vitet 2014-2024 nuk mund të vihen në dispozicion si pasojë e cenimit të konfidencialitetit bazuar në nenin 31 të ligjit nr. 17/2018 “Për statistikat zyrtare” dhe përdoren vetëm për analiza të brendshme.</w:t>
      </w:r>
    </w:p>
    <w:p w14:paraId="76E744C6" w14:textId="77777777" w:rsidR="001140ED" w:rsidRDefault="001140ED" w:rsidP="001140ED">
      <w:pPr>
        <w:rPr>
          <w:rFonts w:ascii="Times New Roman" w:hAnsi="Times New Roman" w:cs="Times New Roman"/>
          <w:sz w:val="24"/>
          <w:szCs w:val="24"/>
        </w:rPr>
      </w:pPr>
    </w:p>
    <w:p w14:paraId="214669E0" w14:textId="77777777" w:rsidR="001140ED" w:rsidRDefault="001140ED" w:rsidP="001140ED">
      <w:pPr>
        <w:rPr>
          <w:rFonts w:ascii="Times New Roman" w:hAnsi="Times New Roman" w:cs="Times New Roman"/>
          <w:sz w:val="24"/>
          <w:szCs w:val="24"/>
          <w:lang w:val="sq-AL"/>
        </w:rPr>
      </w:pPr>
      <w:r>
        <w:rPr>
          <w:rFonts w:ascii="Times New Roman" w:hAnsi="Times New Roman" w:cs="Times New Roman"/>
          <w:sz w:val="24"/>
          <w:szCs w:val="24"/>
          <w:lang w:val="sq-AL"/>
        </w:rPr>
        <w:t>Në lidhje me kërkesën për numrin total të të punësuarve në sektorin e naftës për periudhën 2014–2024, ju informojmë INSTAT nuk publikon në mënyrë të veçantë numrin e të punësuarve vetëm në sektorin e naftës. Të dhënat e përgjithshme për grupin e sektorit “Industri nxjerrëse, Energji, gaz dhe furnizimi me ujë” janë të disponueshme në publikimet tona vjetore. Për këtë grup sektorësh, publikohet vetëm shkalla e të punësuarve. Të dhënat mund t’i konsultoni në linkun më poshtë:</w:t>
      </w:r>
    </w:p>
    <w:p w14:paraId="2558794A" w14:textId="77777777" w:rsidR="001140ED" w:rsidRDefault="001140ED" w:rsidP="001140ED">
      <w:pPr>
        <w:rPr>
          <w:rFonts w:ascii="Times New Roman" w:hAnsi="Times New Roman" w:cs="Times New Roman"/>
          <w:sz w:val="24"/>
          <w:szCs w:val="24"/>
          <w:lang w:val="sq-AL"/>
        </w:rPr>
      </w:pPr>
      <w:hyperlink r:id="rId159" w:history="1">
        <w:r>
          <w:rPr>
            <w:rStyle w:val="Hyperlink"/>
            <w:rFonts w:ascii="Times New Roman" w:hAnsi="Times New Roman" w:cs="Times New Roman"/>
            <w:sz w:val="24"/>
            <w:szCs w:val="24"/>
            <w:lang w:val="sq-AL"/>
          </w:rPr>
          <w:t>Tregu i Punës, 2023 | Instat</w:t>
        </w:r>
      </w:hyperlink>
    </w:p>
    <w:p w14:paraId="4E31C73A" w14:textId="77777777" w:rsidR="001140ED" w:rsidRDefault="001140ED" w:rsidP="001140ED">
      <w:pPr>
        <w:rPr>
          <w:b/>
        </w:rPr>
      </w:pPr>
      <w:r>
        <w:object w:dxaOrig="1537" w:dyaOrig="994" w14:anchorId="06C83522">
          <v:shape id="_x0000_i1134" type="#_x0000_t75" style="width:76.5pt;height:49.5pt" o:ole="">
            <v:imagedata r:id="rId142" o:title=""/>
          </v:shape>
          <o:OLEObject Type="Embed" ProgID="Excel.Sheet.12" ShapeID="_x0000_i1134" DrawAspect="Icon" ObjectID="_1823260096" r:id="rId160"/>
        </w:object>
      </w:r>
      <w:r>
        <w:object w:dxaOrig="1537" w:dyaOrig="994" w14:anchorId="49AB0ACE">
          <v:shape id="_x0000_i1133" type="#_x0000_t75" style="width:76.5pt;height:49.5pt" o:ole="">
            <v:imagedata r:id="rId144" o:title=""/>
          </v:shape>
          <o:OLEObject Type="Embed" ProgID="Excel.Sheet.12" ShapeID="_x0000_i1133" DrawAspect="Icon" ObjectID="_1823260097" r:id="rId161"/>
        </w:object>
      </w:r>
      <w:r>
        <w:object w:dxaOrig="1537" w:dyaOrig="994" w14:anchorId="41CA562E">
          <v:shape id="_x0000_i1132" type="#_x0000_t75" style="width:76.5pt;height:49.5pt" o:ole="">
            <v:imagedata r:id="rId146" o:title=""/>
          </v:shape>
          <o:OLEObject Type="Embed" ProgID="Excel.Sheet.12" ShapeID="_x0000_i1132" DrawAspect="Icon" ObjectID="_1823260098" r:id="rId162"/>
        </w:object>
      </w:r>
    </w:p>
    <w:p w14:paraId="69CC7651" w14:textId="77777777" w:rsidR="001140ED" w:rsidRDefault="001140ED" w:rsidP="001140ED">
      <w:pPr>
        <w:rPr>
          <w:b/>
        </w:rPr>
      </w:pPr>
    </w:p>
    <w:p w14:paraId="39B5767A" w14:textId="77777777" w:rsidR="001140ED" w:rsidRDefault="001140ED" w:rsidP="001140ED">
      <w:pPr>
        <w:rPr>
          <w:b/>
        </w:rPr>
      </w:pPr>
    </w:p>
    <w:p w14:paraId="6C41D13F" w14:textId="7FD058B5" w:rsidR="001140ED" w:rsidRPr="007D4995" w:rsidRDefault="001140ED" w:rsidP="001140ED">
      <w:pPr>
        <w:rPr>
          <w:b/>
        </w:rPr>
      </w:pPr>
      <w:r w:rsidRPr="007D4995">
        <w:rPr>
          <w:b/>
        </w:rPr>
        <w:t xml:space="preserve">Përgjigja e kërkesës nr </w:t>
      </w:r>
      <w:r>
        <w:rPr>
          <w:b/>
        </w:rPr>
        <w:t>7</w:t>
      </w:r>
      <w:r w:rsidR="00B54DF8">
        <w:rPr>
          <w:b/>
        </w:rPr>
        <w:t>0</w:t>
      </w:r>
      <w:bookmarkStart w:id="0" w:name="_GoBack"/>
      <w:bookmarkEnd w:id="0"/>
    </w:p>
    <w:p w14:paraId="58745275" w14:textId="77777777" w:rsidR="001140ED" w:rsidRDefault="001140ED" w:rsidP="001140ED">
      <w:pPr>
        <w:pStyle w:val="elementtoproof"/>
        <w:shd w:val="clear" w:color="auto" w:fill="FFFFFF"/>
      </w:pPr>
      <w:r>
        <w:rPr>
          <w:rFonts w:ascii="Times New Roman" w:hAnsi="Times New Roman" w:cs="Times New Roman"/>
          <w:color w:val="242424"/>
          <w:sz w:val="24"/>
          <w:szCs w:val="24"/>
        </w:rPr>
        <w:t>I nderuar përdorues,</w:t>
      </w:r>
    </w:p>
    <w:p w14:paraId="018C485F" w14:textId="77777777" w:rsidR="001140ED" w:rsidRDefault="001140ED" w:rsidP="001140ED">
      <w:pPr>
        <w:pStyle w:val="elementtoproof"/>
        <w:shd w:val="clear" w:color="auto" w:fill="FFFFFF"/>
      </w:pPr>
      <w:r>
        <w:rPr>
          <w:rFonts w:ascii="Times New Roman" w:hAnsi="Times New Roman" w:cs="Times New Roman"/>
          <w:color w:val="242424"/>
          <w:sz w:val="24"/>
          <w:szCs w:val="24"/>
        </w:rPr>
        <w:t> </w:t>
      </w:r>
    </w:p>
    <w:p w14:paraId="7DC10D45" w14:textId="77777777" w:rsidR="001140ED" w:rsidRDefault="001140ED" w:rsidP="001140ED">
      <w:pPr>
        <w:pStyle w:val="elementtoproof"/>
        <w:shd w:val="clear" w:color="auto" w:fill="FFFFFF"/>
      </w:pPr>
      <w:r>
        <w:rPr>
          <w:rFonts w:ascii="Times New Roman" w:hAnsi="Times New Roman" w:cs="Times New Roman"/>
          <w:color w:val="242424"/>
          <w:sz w:val="24"/>
          <w:szCs w:val="24"/>
        </w:rPr>
        <w:t>Në përgjigje të kërkesës suaj, ju bëjmë me dije se INSTAT nuk disponon çmime reference për mallrat bashkëlidhur.</w:t>
      </w:r>
    </w:p>
    <w:p w14:paraId="72270913" w14:textId="77777777" w:rsidR="001140ED" w:rsidRDefault="001140ED" w:rsidP="001140ED">
      <w:pPr>
        <w:pStyle w:val="elementtoproof"/>
        <w:shd w:val="clear" w:color="auto" w:fill="FFFFFF"/>
      </w:pPr>
      <w:r>
        <w:rPr>
          <w:rFonts w:ascii="Times New Roman" w:hAnsi="Times New Roman" w:cs="Times New Roman"/>
          <w:color w:val="000000"/>
          <w:sz w:val="24"/>
          <w:szCs w:val="24"/>
        </w:rPr>
        <w:t> </w:t>
      </w:r>
    </w:p>
    <w:p w14:paraId="5073158F" w14:textId="67133153" w:rsidR="00097994" w:rsidRDefault="001140ED" w:rsidP="00097994">
      <w:pPr>
        <w:rPr>
          <w:rFonts w:ascii="Calibri" w:hAnsi="Calibri" w:cs="Calibri"/>
        </w:rPr>
      </w:pPr>
      <w:r>
        <w:object w:dxaOrig="1537" w:dyaOrig="994" w14:anchorId="70F44BF7">
          <v:shape id="_x0000_i1135" type="#_x0000_t75" style="width:76.5pt;height:49.5pt" o:ole="">
            <v:imagedata r:id="rId163" o:title=""/>
          </v:shape>
          <o:OLEObject Type="Embed" ProgID="Word.Document.12" ShapeID="_x0000_i1135" DrawAspect="Icon" ObjectID="_1823260099" r:id="rId164">
            <o:FieldCodes>\s</o:FieldCodes>
          </o:OLEObject>
        </w:object>
      </w:r>
    </w:p>
    <w:sectPr w:rsidR="000979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06C9F"/>
    <w:multiLevelType w:val="hybridMultilevel"/>
    <w:tmpl w:val="D44E62D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33578C"/>
    <w:multiLevelType w:val="multilevel"/>
    <w:tmpl w:val="BF12CD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E74842"/>
    <w:multiLevelType w:val="hybridMultilevel"/>
    <w:tmpl w:val="ABEAC39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B76A73"/>
    <w:multiLevelType w:val="hybridMultilevel"/>
    <w:tmpl w:val="5300AE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3F02075"/>
    <w:multiLevelType w:val="hybridMultilevel"/>
    <w:tmpl w:val="4E3810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444208C"/>
    <w:multiLevelType w:val="hybridMultilevel"/>
    <w:tmpl w:val="36EC5CF6"/>
    <w:lvl w:ilvl="0" w:tplc="A8986A7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7F628B"/>
    <w:multiLevelType w:val="hybridMultilevel"/>
    <w:tmpl w:val="D79899F8"/>
    <w:lvl w:ilvl="0" w:tplc="2D20AE30">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3582AB6"/>
    <w:multiLevelType w:val="multilevel"/>
    <w:tmpl w:val="9B20819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3843633"/>
    <w:multiLevelType w:val="hybridMultilevel"/>
    <w:tmpl w:val="C058A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4E3559C"/>
    <w:multiLevelType w:val="hybridMultilevel"/>
    <w:tmpl w:val="01B4BC7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A33239B"/>
    <w:multiLevelType w:val="hybridMultilevel"/>
    <w:tmpl w:val="3E222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C9A4414"/>
    <w:multiLevelType w:val="multilevel"/>
    <w:tmpl w:val="D1C05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BA34E4"/>
    <w:multiLevelType w:val="hybridMultilevel"/>
    <w:tmpl w:val="9FDE7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60D5CE8"/>
    <w:multiLevelType w:val="hybridMultilevel"/>
    <w:tmpl w:val="5300AE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4ACF347B"/>
    <w:multiLevelType w:val="hybridMultilevel"/>
    <w:tmpl w:val="8FB20772"/>
    <w:lvl w:ilvl="0" w:tplc="704A44F4">
      <w:start w:val="1"/>
      <w:numFmt w:val="decimal"/>
      <w:lvlText w:val="%1."/>
      <w:lvlJc w:val="left"/>
      <w:pPr>
        <w:ind w:left="720" w:hanging="360"/>
      </w:pPr>
      <w:rPr>
        <w:rFonts w:ascii="Calibri" w:hAnsi="Calibri" w:cs="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E195342"/>
    <w:multiLevelType w:val="hybridMultilevel"/>
    <w:tmpl w:val="B896F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5363ED4"/>
    <w:multiLevelType w:val="hybridMultilevel"/>
    <w:tmpl w:val="5300AE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6937E1B"/>
    <w:multiLevelType w:val="hybridMultilevel"/>
    <w:tmpl w:val="39F49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7BD490B"/>
    <w:multiLevelType w:val="hybridMultilevel"/>
    <w:tmpl w:val="F188A42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67B3A80"/>
    <w:multiLevelType w:val="multilevel"/>
    <w:tmpl w:val="EDD49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EDD768F"/>
    <w:multiLevelType w:val="hybridMultilevel"/>
    <w:tmpl w:val="5300AE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FFD17C2"/>
    <w:multiLevelType w:val="hybridMultilevel"/>
    <w:tmpl w:val="B5EEF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42752F3"/>
    <w:multiLevelType w:val="multilevel"/>
    <w:tmpl w:val="07D0171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5"/>
  </w:num>
  <w:num w:numId="7">
    <w:abstractNumId w:val="17"/>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lvlOverride w:ilvl="2"/>
    <w:lvlOverride w:ilvl="3"/>
    <w:lvlOverride w:ilvl="4"/>
    <w:lvlOverride w:ilvl="5"/>
    <w:lvlOverride w:ilvl="6"/>
    <w:lvlOverride w:ilvl="7"/>
    <w:lvlOverride w:ilvl="8"/>
  </w:num>
  <w:num w:numId="10">
    <w:abstractNumId w:val="21"/>
    <w:lvlOverride w:ilvl="0"/>
    <w:lvlOverride w:ilvl="1"/>
    <w:lvlOverride w:ilvl="2"/>
    <w:lvlOverride w:ilvl="3"/>
    <w:lvlOverride w:ilvl="4"/>
    <w:lvlOverride w:ilvl="5"/>
    <w:lvlOverride w:ilvl="6"/>
    <w:lvlOverride w:ilvl="7"/>
    <w:lvlOverride w:ilvl="8"/>
  </w:num>
  <w:num w:numId="11">
    <w:abstractNumId w:val="8"/>
    <w:lvlOverride w:ilvl="0"/>
    <w:lvlOverride w:ilvl="1"/>
    <w:lvlOverride w:ilvl="2"/>
    <w:lvlOverride w:ilvl="3"/>
    <w:lvlOverride w:ilvl="4"/>
    <w:lvlOverride w:ilvl="5"/>
    <w:lvlOverride w:ilvl="6"/>
    <w:lvlOverride w:ilvl="7"/>
    <w:lvlOverride w:ilvl="8"/>
  </w:num>
  <w:num w:numId="12">
    <w:abstractNumId w:val="6"/>
    <w:lvlOverride w:ilvl="0"/>
    <w:lvlOverride w:ilvl="1"/>
    <w:lvlOverride w:ilvl="2"/>
    <w:lvlOverride w:ilvl="3"/>
    <w:lvlOverride w:ilvl="4"/>
    <w:lvlOverride w:ilvl="5"/>
    <w:lvlOverride w:ilvl="6"/>
    <w:lvlOverride w:ilvl="7"/>
    <w:lvlOverride w:ilvl="8"/>
  </w:num>
  <w:num w:numId="13">
    <w:abstractNumId w:val="18"/>
    <w:lvlOverride w:ilvl="0"/>
    <w:lvlOverride w:ilvl="1"/>
    <w:lvlOverride w:ilvl="2"/>
    <w:lvlOverride w:ilvl="3"/>
    <w:lvlOverride w:ilvl="4"/>
    <w:lvlOverride w:ilvl="5"/>
    <w:lvlOverride w:ilvl="6"/>
    <w:lvlOverride w:ilvl="7"/>
    <w:lvlOverride w:ilvl="8"/>
  </w:num>
  <w:num w:numId="14">
    <w:abstractNumId w:val="0"/>
    <w:lvlOverride w:ilvl="0"/>
    <w:lvlOverride w:ilvl="1"/>
    <w:lvlOverride w:ilvl="2"/>
    <w:lvlOverride w:ilvl="3"/>
    <w:lvlOverride w:ilvl="4"/>
    <w:lvlOverride w:ilvl="5"/>
    <w:lvlOverride w:ilvl="6"/>
    <w:lvlOverride w:ilvl="7"/>
    <w:lvlOverride w:ilvl="8"/>
  </w:num>
  <w:num w:numId="15">
    <w:abstractNumId w:val="2"/>
    <w:lvlOverride w:ilvl="0"/>
    <w:lvlOverride w:ilvl="1"/>
    <w:lvlOverride w:ilvl="2"/>
    <w:lvlOverride w:ilvl="3"/>
    <w:lvlOverride w:ilvl="4"/>
    <w:lvlOverride w:ilvl="5"/>
    <w:lvlOverride w:ilvl="6"/>
    <w:lvlOverride w:ilvl="7"/>
    <w:lvlOverride w:ilvl="8"/>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lvlOverride w:ilvl="1"/>
    <w:lvlOverride w:ilvl="2"/>
    <w:lvlOverride w:ilvl="3"/>
    <w:lvlOverride w:ilvl="4"/>
    <w:lvlOverride w:ilvl="5"/>
    <w:lvlOverride w:ilvl="6"/>
    <w:lvlOverride w:ilvl="7"/>
    <w:lvlOverride w:ilvl="8"/>
  </w:num>
  <w:num w:numId="18">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6"/>
  </w:num>
  <w:num w:numId="22">
    <w:abstractNumId w:val="0"/>
  </w:num>
  <w:num w:numId="23">
    <w:abstractNumId w:val="13"/>
  </w:num>
  <w:num w:numId="24">
    <w:abstractNumId w:val="3"/>
  </w:num>
  <w:num w:numId="25">
    <w:abstractNumId w:val="11"/>
    <w:lvlOverride w:ilvl="0"/>
    <w:lvlOverride w:ilvl="1"/>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61E"/>
    <w:rsid w:val="000005BB"/>
    <w:rsid w:val="000218A5"/>
    <w:rsid w:val="0004106C"/>
    <w:rsid w:val="00047305"/>
    <w:rsid w:val="00087AFD"/>
    <w:rsid w:val="00097994"/>
    <w:rsid w:val="000C6B8C"/>
    <w:rsid w:val="000E08F1"/>
    <w:rsid w:val="001140ED"/>
    <w:rsid w:val="0013307E"/>
    <w:rsid w:val="001A27D6"/>
    <w:rsid w:val="001E3965"/>
    <w:rsid w:val="002578C7"/>
    <w:rsid w:val="002930AC"/>
    <w:rsid w:val="002E53F4"/>
    <w:rsid w:val="00334172"/>
    <w:rsid w:val="003A0E20"/>
    <w:rsid w:val="003E4116"/>
    <w:rsid w:val="00505090"/>
    <w:rsid w:val="005122C7"/>
    <w:rsid w:val="005152EC"/>
    <w:rsid w:val="005B3DE2"/>
    <w:rsid w:val="006266AF"/>
    <w:rsid w:val="0063237F"/>
    <w:rsid w:val="006C2AAE"/>
    <w:rsid w:val="006E2919"/>
    <w:rsid w:val="006F1B8A"/>
    <w:rsid w:val="006F4942"/>
    <w:rsid w:val="006F7225"/>
    <w:rsid w:val="007245F4"/>
    <w:rsid w:val="007C45ED"/>
    <w:rsid w:val="007D4995"/>
    <w:rsid w:val="00846D56"/>
    <w:rsid w:val="008A26B3"/>
    <w:rsid w:val="00981611"/>
    <w:rsid w:val="009819EC"/>
    <w:rsid w:val="00986294"/>
    <w:rsid w:val="009920E5"/>
    <w:rsid w:val="00A8078D"/>
    <w:rsid w:val="00A932F1"/>
    <w:rsid w:val="00AC0437"/>
    <w:rsid w:val="00AC1AE0"/>
    <w:rsid w:val="00AF2801"/>
    <w:rsid w:val="00B040C8"/>
    <w:rsid w:val="00B54DF8"/>
    <w:rsid w:val="00C0279A"/>
    <w:rsid w:val="00C323AA"/>
    <w:rsid w:val="00C66632"/>
    <w:rsid w:val="00C73805"/>
    <w:rsid w:val="00C90C98"/>
    <w:rsid w:val="00C94008"/>
    <w:rsid w:val="00CB1379"/>
    <w:rsid w:val="00CD478A"/>
    <w:rsid w:val="00CF0ED7"/>
    <w:rsid w:val="00D161B4"/>
    <w:rsid w:val="00D33C46"/>
    <w:rsid w:val="00D600D6"/>
    <w:rsid w:val="00D7760D"/>
    <w:rsid w:val="00D90E35"/>
    <w:rsid w:val="00E0375C"/>
    <w:rsid w:val="00E21EDA"/>
    <w:rsid w:val="00E769A7"/>
    <w:rsid w:val="00EA331A"/>
    <w:rsid w:val="00F31B8B"/>
    <w:rsid w:val="00F5661E"/>
    <w:rsid w:val="00F70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D0131"/>
  <w15:chartTrackingRefBased/>
  <w15:docId w15:val="{321B76E7-6805-4F20-9BEB-71883F67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45F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245F4"/>
    <w:rPr>
      <w:color w:val="0563C1"/>
      <w:u w:val="single"/>
    </w:rPr>
  </w:style>
  <w:style w:type="paragraph" w:styleId="ListParagraph">
    <w:name w:val="List Paragraph"/>
    <w:basedOn w:val="Normal"/>
    <w:uiPriority w:val="34"/>
    <w:qFormat/>
    <w:rsid w:val="007245F4"/>
    <w:pPr>
      <w:spacing w:line="252" w:lineRule="auto"/>
      <w:ind w:left="720"/>
      <w:contextualSpacing/>
    </w:pPr>
    <w:rPr>
      <w:rFonts w:ascii="Calibri" w:hAnsi="Calibri" w:cs="Calibri"/>
    </w:rPr>
  </w:style>
  <w:style w:type="paragraph" w:styleId="HTMLPreformatted">
    <w:name w:val="HTML Preformatted"/>
    <w:basedOn w:val="Normal"/>
    <w:link w:val="HTMLPreformattedChar"/>
    <w:uiPriority w:val="99"/>
    <w:semiHidden/>
    <w:unhideWhenUsed/>
    <w:rsid w:val="00E21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14:ligatures w14:val="standardContextual"/>
    </w:rPr>
  </w:style>
  <w:style w:type="character" w:customStyle="1" w:styleId="HTMLPreformattedChar">
    <w:name w:val="HTML Preformatted Char"/>
    <w:basedOn w:val="DefaultParagraphFont"/>
    <w:link w:val="HTMLPreformatted"/>
    <w:uiPriority w:val="99"/>
    <w:semiHidden/>
    <w:rsid w:val="00E21EDA"/>
    <w:rPr>
      <w:rFonts w:ascii="Consolas" w:hAnsi="Consolas" w:cs="Courier New"/>
      <w:sz w:val="20"/>
      <w:szCs w:val="20"/>
      <w14:ligatures w14:val="standardContextual"/>
    </w:rPr>
  </w:style>
  <w:style w:type="character" w:customStyle="1" w:styleId="y2iqfc">
    <w:name w:val="y2iqfc"/>
    <w:basedOn w:val="DefaultParagraphFont"/>
    <w:rsid w:val="006C2AAE"/>
  </w:style>
  <w:style w:type="character" w:customStyle="1" w:styleId="NoSpacingChar">
    <w:name w:val="No Spacing Char"/>
    <w:basedOn w:val="DefaultParagraphFont"/>
    <w:link w:val="NoSpacing"/>
    <w:uiPriority w:val="1"/>
    <w:locked/>
    <w:rsid w:val="00CD478A"/>
  </w:style>
  <w:style w:type="paragraph" w:styleId="NoSpacing">
    <w:name w:val="No Spacing"/>
    <w:basedOn w:val="Normal"/>
    <w:link w:val="NoSpacingChar"/>
    <w:uiPriority w:val="1"/>
    <w:qFormat/>
    <w:rsid w:val="00CD478A"/>
    <w:pPr>
      <w:spacing w:after="0" w:line="240" w:lineRule="auto"/>
    </w:pPr>
  </w:style>
  <w:style w:type="paragraph" w:styleId="NormalWeb">
    <w:name w:val="Normal (Web)"/>
    <w:basedOn w:val="Normal"/>
    <w:uiPriority w:val="99"/>
    <w:unhideWhenUsed/>
    <w:rsid w:val="00A932F1"/>
    <w:pPr>
      <w:spacing w:before="100" w:beforeAutospacing="1" w:after="100" w:afterAutospacing="1" w:line="240" w:lineRule="auto"/>
    </w:pPr>
    <w:rPr>
      <w:rFonts w:ascii="Calibri" w:hAnsi="Calibri" w:cs="Calibri"/>
    </w:rPr>
  </w:style>
  <w:style w:type="paragraph" w:customStyle="1" w:styleId="xmsonormal">
    <w:name w:val="x_msonormal"/>
    <w:basedOn w:val="Normal"/>
    <w:rsid w:val="00AC1AE0"/>
    <w:pPr>
      <w:spacing w:after="0" w:line="240" w:lineRule="auto"/>
    </w:pPr>
    <w:rPr>
      <w:rFonts w:ascii="Calibri" w:hAnsi="Calibri" w:cs="Calibri"/>
    </w:rPr>
  </w:style>
  <w:style w:type="paragraph" w:customStyle="1" w:styleId="aspnet-treeview-leaf">
    <w:name w:val="aspnet-treeview-leaf"/>
    <w:basedOn w:val="Normal"/>
    <w:rsid w:val="00F31B8B"/>
    <w:pPr>
      <w:spacing w:before="100" w:beforeAutospacing="1" w:after="100" w:afterAutospacing="1" w:line="240" w:lineRule="auto"/>
    </w:pPr>
    <w:rPr>
      <w:rFonts w:ascii="Times New Roman" w:hAnsi="Times New Roman" w:cs="Times New Roman"/>
      <w:sz w:val="24"/>
      <w:szCs w:val="24"/>
    </w:rPr>
  </w:style>
  <w:style w:type="character" w:customStyle="1" w:styleId="tableofcontentlink">
    <w:name w:val="tableofcontent_link"/>
    <w:basedOn w:val="DefaultParagraphFont"/>
    <w:rsid w:val="00F31B8B"/>
  </w:style>
  <w:style w:type="paragraph" w:styleId="PlainText">
    <w:name w:val="Plain Text"/>
    <w:basedOn w:val="Normal"/>
    <w:link w:val="PlainTextChar"/>
    <w:uiPriority w:val="99"/>
    <w:semiHidden/>
    <w:unhideWhenUsed/>
    <w:rsid w:val="00F31B8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31B8B"/>
    <w:rPr>
      <w:rFonts w:ascii="Calibri" w:hAnsi="Calibri"/>
      <w:szCs w:val="21"/>
    </w:rPr>
  </w:style>
  <w:style w:type="paragraph" w:styleId="Caption">
    <w:name w:val="caption"/>
    <w:basedOn w:val="Normal"/>
    <w:uiPriority w:val="35"/>
    <w:semiHidden/>
    <w:unhideWhenUsed/>
    <w:qFormat/>
    <w:rsid w:val="002E53F4"/>
    <w:pPr>
      <w:spacing w:after="200" w:line="240" w:lineRule="auto"/>
    </w:pPr>
    <w:rPr>
      <w:rFonts w:ascii="Calibri" w:hAnsi="Calibri" w:cs="Calibri"/>
      <w:i/>
      <w:iCs/>
      <w:color w:val="44546A"/>
      <w:sz w:val="18"/>
      <w:szCs w:val="18"/>
    </w:rPr>
  </w:style>
  <w:style w:type="paragraph" w:customStyle="1" w:styleId="xxmsonormal">
    <w:name w:val="x_xmsonormal"/>
    <w:basedOn w:val="Normal"/>
    <w:rsid w:val="00EA331A"/>
    <w:pPr>
      <w:spacing w:after="0" w:line="240" w:lineRule="auto"/>
    </w:pPr>
    <w:rPr>
      <w:rFonts w:ascii="Calibri" w:hAnsi="Calibri" w:cs="Calibri"/>
    </w:rPr>
  </w:style>
  <w:style w:type="paragraph" w:customStyle="1" w:styleId="xxmsolistparagraph">
    <w:name w:val="x_xmsolistparagraph"/>
    <w:basedOn w:val="Normal"/>
    <w:rsid w:val="00EA331A"/>
    <w:pPr>
      <w:spacing w:after="0" w:line="240" w:lineRule="auto"/>
      <w:ind w:left="720"/>
    </w:pPr>
    <w:rPr>
      <w:rFonts w:ascii="Calibri" w:hAnsi="Calibri" w:cs="Calibri"/>
    </w:rPr>
  </w:style>
  <w:style w:type="paragraph" w:customStyle="1" w:styleId="wordsection1">
    <w:name w:val="wordsection1"/>
    <w:basedOn w:val="Normal"/>
    <w:rsid w:val="00CB1379"/>
    <w:pPr>
      <w:spacing w:before="100" w:beforeAutospacing="1" w:after="100" w:afterAutospacing="1" w:line="240" w:lineRule="auto"/>
    </w:pPr>
    <w:rPr>
      <w:rFonts w:ascii="Calibri" w:hAnsi="Calibri" w:cs="Calibri"/>
    </w:rPr>
  </w:style>
  <w:style w:type="paragraph" w:customStyle="1" w:styleId="elementtoproof">
    <w:name w:val="elementtoproof"/>
    <w:basedOn w:val="Normal"/>
    <w:rsid w:val="005122C7"/>
    <w:pPr>
      <w:spacing w:after="0" w:line="240" w:lineRule="auto"/>
    </w:pPr>
    <w:rPr>
      <w:rFonts w:ascii="Calibri" w:hAnsi="Calibri" w:cs="Calibri"/>
      <w:lang w:val="en-GB" w:eastAsia="en-GB"/>
    </w:rPr>
  </w:style>
  <w:style w:type="character" w:styleId="Strong">
    <w:name w:val="Strong"/>
    <w:basedOn w:val="DefaultParagraphFont"/>
    <w:uiPriority w:val="22"/>
    <w:qFormat/>
    <w:rsid w:val="001E39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7672">
      <w:bodyDiv w:val="1"/>
      <w:marLeft w:val="0"/>
      <w:marRight w:val="0"/>
      <w:marTop w:val="0"/>
      <w:marBottom w:val="0"/>
      <w:divBdr>
        <w:top w:val="none" w:sz="0" w:space="0" w:color="auto"/>
        <w:left w:val="none" w:sz="0" w:space="0" w:color="auto"/>
        <w:bottom w:val="none" w:sz="0" w:space="0" w:color="auto"/>
        <w:right w:val="none" w:sz="0" w:space="0" w:color="auto"/>
      </w:divBdr>
    </w:div>
    <w:div w:id="6954388">
      <w:bodyDiv w:val="1"/>
      <w:marLeft w:val="0"/>
      <w:marRight w:val="0"/>
      <w:marTop w:val="0"/>
      <w:marBottom w:val="0"/>
      <w:divBdr>
        <w:top w:val="none" w:sz="0" w:space="0" w:color="auto"/>
        <w:left w:val="none" w:sz="0" w:space="0" w:color="auto"/>
        <w:bottom w:val="none" w:sz="0" w:space="0" w:color="auto"/>
        <w:right w:val="none" w:sz="0" w:space="0" w:color="auto"/>
      </w:divBdr>
    </w:div>
    <w:div w:id="7294712">
      <w:bodyDiv w:val="1"/>
      <w:marLeft w:val="0"/>
      <w:marRight w:val="0"/>
      <w:marTop w:val="0"/>
      <w:marBottom w:val="0"/>
      <w:divBdr>
        <w:top w:val="none" w:sz="0" w:space="0" w:color="auto"/>
        <w:left w:val="none" w:sz="0" w:space="0" w:color="auto"/>
        <w:bottom w:val="none" w:sz="0" w:space="0" w:color="auto"/>
        <w:right w:val="none" w:sz="0" w:space="0" w:color="auto"/>
      </w:divBdr>
    </w:div>
    <w:div w:id="10495245">
      <w:bodyDiv w:val="1"/>
      <w:marLeft w:val="0"/>
      <w:marRight w:val="0"/>
      <w:marTop w:val="0"/>
      <w:marBottom w:val="0"/>
      <w:divBdr>
        <w:top w:val="none" w:sz="0" w:space="0" w:color="auto"/>
        <w:left w:val="none" w:sz="0" w:space="0" w:color="auto"/>
        <w:bottom w:val="none" w:sz="0" w:space="0" w:color="auto"/>
        <w:right w:val="none" w:sz="0" w:space="0" w:color="auto"/>
      </w:divBdr>
    </w:div>
    <w:div w:id="36123149">
      <w:bodyDiv w:val="1"/>
      <w:marLeft w:val="0"/>
      <w:marRight w:val="0"/>
      <w:marTop w:val="0"/>
      <w:marBottom w:val="0"/>
      <w:divBdr>
        <w:top w:val="none" w:sz="0" w:space="0" w:color="auto"/>
        <w:left w:val="none" w:sz="0" w:space="0" w:color="auto"/>
        <w:bottom w:val="none" w:sz="0" w:space="0" w:color="auto"/>
        <w:right w:val="none" w:sz="0" w:space="0" w:color="auto"/>
      </w:divBdr>
    </w:div>
    <w:div w:id="40592946">
      <w:bodyDiv w:val="1"/>
      <w:marLeft w:val="0"/>
      <w:marRight w:val="0"/>
      <w:marTop w:val="0"/>
      <w:marBottom w:val="0"/>
      <w:divBdr>
        <w:top w:val="none" w:sz="0" w:space="0" w:color="auto"/>
        <w:left w:val="none" w:sz="0" w:space="0" w:color="auto"/>
        <w:bottom w:val="none" w:sz="0" w:space="0" w:color="auto"/>
        <w:right w:val="none" w:sz="0" w:space="0" w:color="auto"/>
      </w:divBdr>
    </w:div>
    <w:div w:id="47414137">
      <w:bodyDiv w:val="1"/>
      <w:marLeft w:val="0"/>
      <w:marRight w:val="0"/>
      <w:marTop w:val="0"/>
      <w:marBottom w:val="0"/>
      <w:divBdr>
        <w:top w:val="none" w:sz="0" w:space="0" w:color="auto"/>
        <w:left w:val="none" w:sz="0" w:space="0" w:color="auto"/>
        <w:bottom w:val="none" w:sz="0" w:space="0" w:color="auto"/>
        <w:right w:val="none" w:sz="0" w:space="0" w:color="auto"/>
      </w:divBdr>
    </w:div>
    <w:div w:id="54283652">
      <w:bodyDiv w:val="1"/>
      <w:marLeft w:val="0"/>
      <w:marRight w:val="0"/>
      <w:marTop w:val="0"/>
      <w:marBottom w:val="0"/>
      <w:divBdr>
        <w:top w:val="none" w:sz="0" w:space="0" w:color="auto"/>
        <w:left w:val="none" w:sz="0" w:space="0" w:color="auto"/>
        <w:bottom w:val="none" w:sz="0" w:space="0" w:color="auto"/>
        <w:right w:val="none" w:sz="0" w:space="0" w:color="auto"/>
      </w:divBdr>
    </w:div>
    <w:div w:id="64110151">
      <w:bodyDiv w:val="1"/>
      <w:marLeft w:val="0"/>
      <w:marRight w:val="0"/>
      <w:marTop w:val="0"/>
      <w:marBottom w:val="0"/>
      <w:divBdr>
        <w:top w:val="none" w:sz="0" w:space="0" w:color="auto"/>
        <w:left w:val="none" w:sz="0" w:space="0" w:color="auto"/>
        <w:bottom w:val="none" w:sz="0" w:space="0" w:color="auto"/>
        <w:right w:val="none" w:sz="0" w:space="0" w:color="auto"/>
      </w:divBdr>
    </w:div>
    <w:div w:id="79452457">
      <w:bodyDiv w:val="1"/>
      <w:marLeft w:val="0"/>
      <w:marRight w:val="0"/>
      <w:marTop w:val="0"/>
      <w:marBottom w:val="0"/>
      <w:divBdr>
        <w:top w:val="none" w:sz="0" w:space="0" w:color="auto"/>
        <w:left w:val="none" w:sz="0" w:space="0" w:color="auto"/>
        <w:bottom w:val="none" w:sz="0" w:space="0" w:color="auto"/>
        <w:right w:val="none" w:sz="0" w:space="0" w:color="auto"/>
      </w:divBdr>
    </w:div>
    <w:div w:id="90128035">
      <w:bodyDiv w:val="1"/>
      <w:marLeft w:val="0"/>
      <w:marRight w:val="0"/>
      <w:marTop w:val="0"/>
      <w:marBottom w:val="0"/>
      <w:divBdr>
        <w:top w:val="none" w:sz="0" w:space="0" w:color="auto"/>
        <w:left w:val="none" w:sz="0" w:space="0" w:color="auto"/>
        <w:bottom w:val="none" w:sz="0" w:space="0" w:color="auto"/>
        <w:right w:val="none" w:sz="0" w:space="0" w:color="auto"/>
      </w:divBdr>
    </w:div>
    <w:div w:id="92166953">
      <w:bodyDiv w:val="1"/>
      <w:marLeft w:val="0"/>
      <w:marRight w:val="0"/>
      <w:marTop w:val="0"/>
      <w:marBottom w:val="0"/>
      <w:divBdr>
        <w:top w:val="none" w:sz="0" w:space="0" w:color="auto"/>
        <w:left w:val="none" w:sz="0" w:space="0" w:color="auto"/>
        <w:bottom w:val="none" w:sz="0" w:space="0" w:color="auto"/>
        <w:right w:val="none" w:sz="0" w:space="0" w:color="auto"/>
      </w:divBdr>
    </w:div>
    <w:div w:id="98373163">
      <w:bodyDiv w:val="1"/>
      <w:marLeft w:val="0"/>
      <w:marRight w:val="0"/>
      <w:marTop w:val="0"/>
      <w:marBottom w:val="0"/>
      <w:divBdr>
        <w:top w:val="none" w:sz="0" w:space="0" w:color="auto"/>
        <w:left w:val="none" w:sz="0" w:space="0" w:color="auto"/>
        <w:bottom w:val="none" w:sz="0" w:space="0" w:color="auto"/>
        <w:right w:val="none" w:sz="0" w:space="0" w:color="auto"/>
      </w:divBdr>
    </w:div>
    <w:div w:id="104615774">
      <w:bodyDiv w:val="1"/>
      <w:marLeft w:val="0"/>
      <w:marRight w:val="0"/>
      <w:marTop w:val="0"/>
      <w:marBottom w:val="0"/>
      <w:divBdr>
        <w:top w:val="none" w:sz="0" w:space="0" w:color="auto"/>
        <w:left w:val="none" w:sz="0" w:space="0" w:color="auto"/>
        <w:bottom w:val="none" w:sz="0" w:space="0" w:color="auto"/>
        <w:right w:val="none" w:sz="0" w:space="0" w:color="auto"/>
      </w:divBdr>
    </w:div>
    <w:div w:id="133186210">
      <w:bodyDiv w:val="1"/>
      <w:marLeft w:val="0"/>
      <w:marRight w:val="0"/>
      <w:marTop w:val="0"/>
      <w:marBottom w:val="0"/>
      <w:divBdr>
        <w:top w:val="none" w:sz="0" w:space="0" w:color="auto"/>
        <w:left w:val="none" w:sz="0" w:space="0" w:color="auto"/>
        <w:bottom w:val="none" w:sz="0" w:space="0" w:color="auto"/>
        <w:right w:val="none" w:sz="0" w:space="0" w:color="auto"/>
      </w:divBdr>
    </w:div>
    <w:div w:id="137652021">
      <w:bodyDiv w:val="1"/>
      <w:marLeft w:val="0"/>
      <w:marRight w:val="0"/>
      <w:marTop w:val="0"/>
      <w:marBottom w:val="0"/>
      <w:divBdr>
        <w:top w:val="none" w:sz="0" w:space="0" w:color="auto"/>
        <w:left w:val="none" w:sz="0" w:space="0" w:color="auto"/>
        <w:bottom w:val="none" w:sz="0" w:space="0" w:color="auto"/>
        <w:right w:val="none" w:sz="0" w:space="0" w:color="auto"/>
      </w:divBdr>
    </w:div>
    <w:div w:id="139466299">
      <w:bodyDiv w:val="1"/>
      <w:marLeft w:val="0"/>
      <w:marRight w:val="0"/>
      <w:marTop w:val="0"/>
      <w:marBottom w:val="0"/>
      <w:divBdr>
        <w:top w:val="none" w:sz="0" w:space="0" w:color="auto"/>
        <w:left w:val="none" w:sz="0" w:space="0" w:color="auto"/>
        <w:bottom w:val="none" w:sz="0" w:space="0" w:color="auto"/>
        <w:right w:val="none" w:sz="0" w:space="0" w:color="auto"/>
      </w:divBdr>
    </w:div>
    <w:div w:id="158346160">
      <w:bodyDiv w:val="1"/>
      <w:marLeft w:val="0"/>
      <w:marRight w:val="0"/>
      <w:marTop w:val="0"/>
      <w:marBottom w:val="0"/>
      <w:divBdr>
        <w:top w:val="none" w:sz="0" w:space="0" w:color="auto"/>
        <w:left w:val="none" w:sz="0" w:space="0" w:color="auto"/>
        <w:bottom w:val="none" w:sz="0" w:space="0" w:color="auto"/>
        <w:right w:val="none" w:sz="0" w:space="0" w:color="auto"/>
      </w:divBdr>
    </w:div>
    <w:div w:id="186337126">
      <w:bodyDiv w:val="1"/>
      <w:marLeft w:val="0"/>
      <w:marRight w:val="0"/>
      <w:marTop w:val="0"/>
      <w:marBottom w:val="0"/>
      <w:divBdr>
        <w:top w:val="none" w:sz="0" w:space="0" w:color="auto"/>
        <w:left w:val="none" w:sz="0" w:space="0" w:color="auto"/>
        <w:bottom w:val="none" w:sz="0" w:space="0" w:color="auto"/>
        <w:right w:val="none" w:sz="0" w:space="0" w:color="auto"/>
      </w:divBdr>
    </w:div>
    <w:div w:id="192695356">
      <w:bodyDiv w:val="1"/>
      <w:marLeft w:val="0"/>
      <w:marRight w:val="0"/>
      <w:marTop w:val="0"/>
      <w:marBottom w:val="0"/>
      <w:divBdr>
        <w:top w:val="none" w:sz="0" w:space="0" w:color="auto"/>
        <w:left w:val="none" w:sz="0" w:space="0" w:color="auto"/>
        <w:bottom w:val="none" w:sz="0" w:space="0" w:color="auto"/>
        <w:right w:val="none" w:sz="0" w:space="0" w:color="auto"/>
      </w:divBdr>
    </w:div>
    <w:div w:id="193427256">
      <w:bodyDiv w:val="1"/>
      <w:marLeft w:val="0"/>
      <w:marRight w:val="0"/>
      <w:marTop w:val="0"/>
      <w:marBottom w:val="0"/>
      <w:divBdr>
        <w:top w:val="none" w:sz="0" w:space="0" w:color="auto"/>
        <w:left w:val="none" w:sz="0" w:space="0" w:color="auto"/>
        <w:bottom w:val="none" w:sz="0" w:space="0" w:color="auto"/>
        <w:right w:val="none" w:sz="0" w:space="0" w:color="auto"/>
      </w:divBdr>
    </w:div>
    <w:div w:id="199972275">
      <w:bodyDiv w:val="1"/>
      <w:marLeft w:val="0"/>
      <w:marRight w:val="0"/>
      <w:marTop w:val="0"/>
      <w:marBottom w:val="0"/>
      <w:divBdr>
        <w:top w:val="none" w:sz="0" w:space="0" w:color="auto"/>
        <w:left w:val="none" w:sz="0" w:space="0" w:color="auto"/>
        <w:bottom w:val="none" w:sz="0" w:space="0" w:color="auto"/>
        <w:right w:val="none" w:sz="0" w:space="0" w:color="auto"/>
      </w:divBdr>
    </w:div>
    <w:div w:id="207911842">
      <w:bodyDiv w:val="1"/>
      <w:marLeft w:val="0"/>
      <w:marRight w:val="0"/>
      <w:marTop w:val="0"/>
      <w:marBottom w:val="0"/>
      <w:divBdr>
        <w:top w:val="none" w:sz="0" w:space="0" w:color="auto"/>
        <w:left w:val="none" w:sz="0" w:space="0" w:color="auto"/>
        <w:bottom w:val="none" w:sz="0" w:space="0" w:color="auto"/>
        <w:right w:val="none" w:sz="0" w:space="0" w:color="auto"/>
      </w:divBdr>
    </w:div>
    <w:div w:id="212739363">
      <w:bodyDiv w:val="1"/>
      <w:marLeft w:val="0"/>
      <w:marRight w:val="0"/>
      <w:marTop w:val="0"/>
      <w:marBottom w:val="0"/>
      <w:divBdr>
        <w:top w:val="none" w:sz="0" w:space="0" w:color="auto"/>
        <w:left w:val="none" w:sz="0" w:space="0" w:color="auto"/>
        <w:bottom w:val="none" w:sz="0" w:space="0" w:color="auto"/>
        <w:right w:val="none" w:sz="0" w:space="0" w:color="auto"/>
      </w:divBdr>
    </w:div>
    <w:div w:id="217011201">
      <w:bodyDiv w:val="1"/>
      <w:marLeft w:val="0"/>
      <w:marRight w:val="0"/>
      <w:marTop w:val="0"/>
      <w:marBottom w:val="0"/>
      <w:divBdr>
        <w:top w:val="none" w:sz="0" w:space="0" w:color="auto"/>
        <w:left w:val="none" w:sz="0" w:space="0" w:color="auto"/>
        <w:bottom w:val="none" w:sz="0" w:space="0" w:color="auto"/>
        <w:right w:val="none" w:sz="0" w:space="0" w:color="auto"/>
      </w:divBdr>
    </w:div>
    <w:div w:id="225650864">
      <w:bodyDiv w:val="1"/>
      <w:marLeft w:val="0"/>
      <w:marRight w:val="0"/>
      <w:marTop w:val="0"/>
      <w:marBottom w:val="0"/>
      <w:divBdr>
        <w:top w:val="none" w:sz="0" w:space="0" w:color="auto"/>
        <w:left w:val="none" w:sz="0" w:space="0" w:color="auto"/>
        <w:bottom w:val="none" w:sz="0" w:space="0" w:color="auto"/>
        <w:right w:val="none" w:sz="0" w:space="0" w:color="auto"/>
      </w:divBdr>
    </w:div>
    <w:div w:id="236014653">
      <w:bodyDiv w:val="1"/>
      <w:marLeft w:val="0"/>
      <w:marRight w:val="0"/>
      <w:marTop w:val="0"/>
      <w:marBottom w:val="0"/>
      <w:divBdr>
        <w:top w:val="none" w:sz="0" w:space="0" w:color="auto"/>
        <w:left w:val="none" w:sz="0" w:space="0" w:color="auto"/>
        <w:bottom w:val="none" w:sz="0" w:space="0" w:color="auto"/>
        <w:right w:val="none" w:sz="0" w:space="0" w:color="auto"/>
      </w:divBdr>
    </w:div>
    <w:div w:id="239826507">
      <w:bodyDiv w:val="1"/>
      <w:marLeft w:val="0"/>
      <w:marRight w:val="0"/>
      <w:marTop w:val="0"/>
      <w:marBottom w:val="0"/>
      <w:divBdr>
        <w:top w:val="none" w:sz="0" w:space="0" w:color="auto"/>
        <w:left w:val="none" w:sz="0" w:space="0" w:color="auto"/>
        <w:bottom w:val="none" w:sz="0" w:space="0" w:color="auto"/>
        <w:right w:val="none" w:sz="0" w:space="0" w:color="auto"/>
      </w:divBdr>
    </w:div>
    <w:div w:id="248733997">
      <w:bodyDiv w:val="1"/>
      <w:marLeft w:val="0"/>
      <w:marRight w:val="0"/>
      <w:marTop w:val="0"/>
      <w:marBottom w:val="0"/>
      <w:divBdr>
        <w:top w:val="none" w:sz="0" w:space="0" w:color="auto"/>
        <w:left w:val="none" w:sz="0" w:space="0" w:color="auto"/>
        <w:bottom w:val="none" w:sz="0" w:space="0" w:color="auto"/>
        <w:right w:val="none" w:sz="0" w:space="0" w:color="auto"/>
      </w:divBdr>
    </w:div>
    <w:div w:id="259946452">
      <w:bodyDiv w:val="1"/>
      <w:marLeft w:val="0"/>
      <w:marRight w:val="0"/>
      <w:marTop w:val="0"/>
      <w:marBottom w:val="0"/>
      <w:divBdr>
        <w:top w:val="none" w:sz="0" w:space="0" w:color="auto"/>
        <w:left w:val="none" w:sz="0" w:space="0" w:color="auto"/>
        <w:bottom w:val="none" w:sz="0" w:space="0" w:color="auto"/>
        <w:right w:val="none" w:sz="0" w:space="0" w:color="auto"/>
      </w:divBdr>
    </w:div>
    <w:div w:id="261305942">
      <w:bodyDiv w:val="1"/>
      <w:marLeft w:val="0"/>
      <w:marRight w:val="0"/>
      <w:marTop w:val="0"/>
      <w:marBottom w:val="0"/>
      <w:divBdr>
        <w:top w:val="none" w:sz="0" w:space="0" w:color="auto"/>
        <w:left w:val="none" w:sz="0" w:space="0" w:color="auto"/>
        <w:bottom w:val="none" w:sz="0" w:space="0" w:color="auto"/>
        <w:right w:val="none" w:sz="0" w:space="0" w:color="auto"/>
      </w:divBdr>
    </w:div>
    <w:div w:id="264654206">
      <w:bodyDiv w:val="1"/>
      <w:marLeft w:val="0"/>
      <w:marRight w:val="0"/>
      <w:marTop w:val="0"/>
      <w:marBottom w:val="0"/>
      <w:divBdr>
        <w:top w:val="none" w:sz="0" w:space="0" w:color="auto"/>
        <w:left w:val="none" w:sz="0" w:space="0" w:color="auto"/>
        <w:bottom w:val="none" w:sz="0" w:space="0" w:color="auto"/>
        <w:right w:val="none" w:sz="0" w:space="0" w:color="auto"/>
      </w:divBdr>
    </w:div>
    <w:div w:id="273441986">
      <w:bodyDiv w:val="1"/>
      <w:marLeft w:val="0"/>
      <w:marRight w:val="0"/>
      <w:marTop w:val="0"/>
      <w:marBottom w:val="0"/>
      <w:divBdr>
        <w:top w:val="none" w:sz="0" w:space="0" w:color="auto"/>
        <w:left w:val="none" w:sz="0" w:space="0" w:color="auto"/>
        <w:bottom w:val="none" w:sz="0" w:space="0" w:color="auto"/>
        <w:right w:val="none" w:sz="0" w:space="0" w:color="auto"/>
      </w:divBdr>
    </w:div>
    <w:div w:id="274754085">
      <w:bodyDiv w:val="1"/>
      <w:marLeft w:val="0"/>
      <w:marRight w:val="0"/>
      <w:marTop w:val="0"/>
      <w:marBottom w:val="0"/>
      <w:divBdr>
        <w:top w:val="none" w:sz="0" w:space="0" w:color="auto"/>
        <w:left w:val="none" w:sz="0" w:space="0" w:color="auto"/>
        <w:bottom w:val="none" w:sz="0" w:space="0" w:color="auto"/>
        <w:right w:val="none" w:sz="0" w:space="0" w:color="auto"/>
      </w:divBdr>
    </w:div>
    <w:div w:id="280845343">
      <w:bodyDiv w:val="1"/>
      <w:marLeft w:val="0"/>
      <w:marRight w:val="0"/>
      <w:marTop w:val="0"/>
      <w:marBottom w:val="0"/>
      <w:divBdr>
        <w:top w:val="none" w:sz="0" w:space="0" w:color="auto"/>
        <w:left w:val="none" w:sz="0" w:space="0" w:color="auto"/>
        <w:bottom w:val="none" w:sz="0" w:space="0" w:color="auto"/>
        <w:right w:val="none" w:sz="0" w:space="0" w:color="auto"/>
      </w:divBdr>
    </w:div>
    <w:div w:id="281958198">
      <w:bodyDiv w:val="1"/>
      <w:marLeft w:val="0"/>
      <w:marRight w:val="0"/>
      <w:marTop w:val="0"/>
      <w:marBottom w:val="0"/>
      <w:divBdr>
        <w:top w:val="none" w:sz="0" w:space="0" w:color="auto"/>
        <w:left w:val="none" w:sz="0" w:space="0" w:color="auto"/>
        <w:bottom w:val="none" w:sz="0" w:space="0" w:color="auto"/>
        <w:right w:val="none" w:sz="0" w:space="0" w:color="auto"/>
      </w:divBdr>
    </w:div>
    <w:div w:id="316960138">
      <w:bodyDiv w:val="1"/>
      <w:marLeft w:val="0"/>
      <w:marRight w:val="0"/>
      <w:marTop w:val="0"/>
      <w:marBottom w:val="0"/>
      <w:divBdr>
        <w:top w:val="none" w:sz="0" w:space="0" w:color="auto"/>
        <w:left w:val="none" w:sz="0" w:space="0" w:color="auto"/>
        <w:bottom w:val="none" w:sz="0" w:space="0" w:color="auto"/>
        <w:right w:val="none" w:sz="0" w:space="0" w:color="auto"/>
      </w:divBdr>
    </w:div>
    <w:div w:id="319651555">
      <w:bodyDiv w:val="1"/>
      <w:marLeft w:val="0"/>
      <w:marRight w:val="0"/>
      <w:marTop w:val="0"/>
      <w:marBottom w:val="0"/>
      <w:divBdr>
        <w:top w:val="none" w:sz="0" w:space="0" w:color="auto"/>
        <w:left w:val="none" w:sz="0" w:space="0" w:color="auto"/>
        <w:bottom w:val="none" w:sz="0" w:space="0" w:color="auto"/>
        <w:right w:val="none" w:sz="0" w:space="0" w:color="auto"/>
      </w:divBdr>
    </w:div>
    <w:div w:id="326711796">
      <w:bodyDiv w:val="1"/>
      <w:marLeft w:val="0"/>
      <w:marRight w:val="0"/>
      <w:marTop w:val="0"/>
      <w:marBottom w:val="0"/>
      <w:divBdr>
        <w:top w:val="none" w:sz="0" w:space="0" w:color="auto"/>
        <w:left w:val="none" w:sz="0" w:space="0" w:color="auto"/>
        <w:bottom w:val="none" w:sz="0" w:space="0" w:color="auto"/>
        <w:right w:val="none" w:sz="0" w:space="0" w:color="auto"/>
      </w:divBdr>
    </w:div>
    <w:div w:id="326828193">
      <w:bodyDiv w:val="1"/>
      <w:marLeft w:val="0"/>
      <w:marRight w:val="0"/>
      <w:marTop w:val="0"/>
      <w:marBottom w:val="0"/>
      <w:divBdr>
        <w:top w:val="none" w:sz="0" w:space="0" w:color="auto"/>
        <w:left w:val="none" w:sz="0" w:space="0" w:color="auto"/>
        <w:bottom w:val="none" w:sz="0" w:space="0" w:color="auto"/>
        <w:right w:val="none" w:sz="0" w:space="0" w:color="auto"/>
      </w:divBdr>
    </w:div>
    <w:div w:id="338312720">
      <w:bodyDiv w:val="1"/>
      <w:marLeft w:val="0"/>
      <w:marRight w:val="0"/>
      <w:marTop w:val="0"/>
      <w:marBottom w:val="0"/>
      <w:divBdr>
        <w:top w:val="none" w:sz="0" w:space="0" w:color="auto"/>
        <w:left w:val="none" w:sz="0" w:space="0" w:color="auto"/>
        <w:bottom w:val="none" w:sz="0" w:space="0" w:color="auto"/>
        <w:right w:val="none" w:sz="0" w:space="0" w:color="auto"/>
      </w:divBdr>
    </w:div>
    <w:div w:id="344988151">
      <w:bodyDiv w:val="1"/>
      <w:marLeft w:val="0"/>
      <w:marRight w:val="0"/>
      <w:marTop w:val="0"/>
      <w:marBottom w:val="0"/>
      <w:divBdr>
        <w:top w:val="none" w:sz="0" w:space="0" w:color="auto"/>
        <w:left w:val="none" w:sz="0" w:space="0" w:color="auto"/>
        <w:bottom w:val="none" w:sz="0" w:space="0" w:color="auto"/>
        <w:right w:val="none" w:sz="0" w:space="0" w:color="auto"/>
      </w:divBdr>
    </w:div>
    <w:div w:id="360203605">
      <w:bodyDiv w:val="1"/>
      <w:marLeft w:val="0"/>
      <w:marRight w:val="0"/>
      <w:marTop w:val="0"/>
      <w:marBottom w:val="0"/>
      <w:divBdr>
        <w:top w:val="none" w:sz="0" w:space="0" w:color="auto"/>
        <w:left w:val="none" w:sz="0" w:space="0" w:color="auto"/>
        <w:bottom w:val="none" w:sz="0" w:space="0" w:color="auto"/>
        <w:right w:val="none" w:sz="0" w:space="0" w:color="auto"/>
      </w:divBdr>
    </w:div>
    <w:div w:id="366956305">
      <w:bodyDiv w:val="1"/>
      <w:marLeft w:val="0"/>
      <w:marRight w:val="0"/>
      <w:marTop w:val="0"/>
      <w:marBottom w:val="0"/>
      <w:divBdr>
        <w:top w:val="none" w:sz="0" w:space="0" w:color="auto"/>
        <w:left w:val="none" w:sz="0" w:space="0" w:color="auto"/>
        <w:bottom w:val="none" w:sz="0" w:space="0" w:color="auto"/>
        <w:right w:val="none" w:sz="0" w:space="0" w:color="auto"/>
      </w:divBdr>
    </w:div>
    <w:div w:id="376323618">
      <w:bodyDiv w:val="1"/>
      <w:marLeft w:val="0"/>
      <w:marRight w:val="0"/>
      <w:marTop w:val="0"/>
      <w:marBottom w:val="0"/>
      <w:divBdr>
        <w:top w:val="none" w:sz="0" w:space="0" w:color="auto"/>
        <w:left w:val="none" w:sz="0" w:space="0" w:color="auto"/>
        <w:bottom w:val="none" w:sz="0" w:space="0" w:color="auto"/>
        <w:right w:val="none" w:sz="0" w:space="0" w:color="auto"/>
      </w:divBdr>
    </w:div>
    <w:div w:id="377824858">
      <w:bodyDiv w:val="1"/>
      <w:marLeft w:val="0"/>
      <w:marRight w:val="0"/>
      <w:marTop w:val="0"/>
      <w:marBottom w:val="0"/>
      <w:divBdr>
        <w:top w:val="none" w:sz="0" w:space="0" w:color="auto"/>
        <w:left w:val="none" w:sz="0" w:space="0" w:color="auto"/>
        <w:bottom w:val="none" w:sz="0" w:space="0" w:color="auto"/>
        <w:right w:val="none" w:sz="0" w:space="0" w:color="auto"/>
      </w:divBdr>
    </w:div>
    <w:div w:id="378017615">
      <w:bodyDiv w:val="1"/>
      <w:marLeft w:val="0"/>
      <w:marRight w:val="0"/>
      <w:marTop w:val="0"/>
      <w:marBottom w:val="0"/>
      <w:divBdr>
        <w:top w:val="none" w:sz="0" w:space="0" w:color="auto"/>
        <w:left w:val="none" w:sz="0" w:space="0" w:color="auto"/>
        <w:bottom w:val="none" w:sz="0" w:space="0" w:color="auto"/>
        <w:right w:val="none" w:sz="0" w:space="0" w:color="auto"/>
      </w:divBdr>
    </w:div>
    <w:div w:id="383532193">
      <w:bodyDiv w:val="1"/>
      <w:marLeft w:val="0"/>
      <w:marRight w:val="0"/>
      <w:marTop w:val="0"/>
      <w:marBottom w:val="0"/>
      <w:divBdr>
        <w:top w:val="none" w:sz="0" w:space="0" w:color="auto"/>
        <w:left w:val="none" w:sz="0" w:space="0" w:color="auto"/>
        <w:bottom w:val="none" w:sz="0" w:space="0" w:color="auto"/>
        <w:right w:val="none" w:sz="0" w:space="0" w:color="auto"/>
      </w:divBdr>
    </w:div>
    <w:div w:id="384186278">
      <w:bodyDiv w:val="1"/>
      <w:marLeft w:val="0"/>
      <w:marRight w:val="0"/>
      <w:marTop w:val="0"/>
      <w:marBottom w:val="0"/>
      <w:divBdr>
        <w:top w:val="none" w:sz="0" w:space="0" w:color="auto"/>
        <w:left w:val="none" w:sz="0" w:space="0" w:color="auto"/>
        <w:bottom w:val="none" w:sz="0" w:space="0" w:color="auto"/>
        <w:right w:val="none" w:sz="0" w:space="0" w:color="auto"/>
      </w:divBdr>
    </w:div>
    <w:div w:id="384567146">
      <w:bodyDiv w:val="1"/>
      <w:marLeft w:val="0"/>
      <w:marRight w:val="0"/>
      <w:marTop w:val="0"/>
      <w:marBottom w:val="0"/>
      <w:divBdr>
        <w:top w:val="none" w:sz="0" w:space="0" w:color="auto"/>
        <w:left w:val="none" w:sz="0" w:space="0" w:color="auto"/>
        <w:bottom w:val="none" w:sz="0" w:space="0" w:color="auto"/>
        <w:right w:val="none" w:sz="0" w:space="0" w:color="auto"/>
      </w:divBdr>
    </w:div>
    <w:div w:id="391588497">
      <w:bodyDiv w:val="1"/>
      <w:marLeft w:val="0"/>
      <w:marRight w:val="0"/>
      <w:marTop w:val="0"/>
      <w:marBottom w:val="0"/>
      <w:divBdr>
        <w:top w:val="none" w:sz="0" w:space="0" w:color="auto"/>
        <w:left w:val="none" w:sz="0" w:space="0" w:color="auto"/>
        <w:bottom w:val="none" w:sz="0" w:space="0" w:color="auto"/>
        <w:right w:val="none" w:sz="0" w:space="0" w:color="auto"/>
      </w:divBdr>
    </w:div>
    <w:div w:id="402145642">
      <w:bodyDiv w:val="1"/>
      <w:marLeft w:val="0"/>
      <w:marRight w:val="0"/>
      <w:marTop w:val="0"/>
      <w:marBottom w:val="0"/>
      <w:divBdr>
        <w:top w:val="none" w:sz="0" w:space="0" w:color="auto"/>
        <w:left w:val="none" w:sz="0" w:space="0" w:color="auto"/>
        <w:bottom w:val="none" w:sz="0" w:space="0" w:color="auto"/>
        <w:right w:val="none" w:sz="0" w:space="0" w:color="auto"/>
      </w:divBdr>
    </w:div>
    <w:div w:id="402603474">
      <w:bodyDiv w:val="1"/>
      <w:marLeft w:val="0"/>
      <w:marRight w:val="0"/>
      <w:marTop w:val="0"/>
      <w:marBottom w:val="0"/>
      <w:divBdr>
        <w:top w:val="none" w:sz="0" w:space="0" w:color="auto"/>
        <w:left w:val="none" w:sz="0" w:space="0" w:color="auto"/>
        <w:bottom w:val="none" w:sz="0" w:space="0" w:color="auto"/>
        <w:right w:val="none" w:sz="0" w:space="0" w:color="auto"/>
      </w:divBdr>
    </w:div>
    <w:div w:id="403576550">
      <w:bodyDiv w:val="1"/>
      <w:marLeft w:val="0"/>
      <w:marRight w:val="0"/>
      <w:marTop w:val="0"/>
      <w:marBottom w:val="0"/>
      <w:divBdr>
        <w:top w:val="none" w:sz="0" w:space="0" w:color="auto"/>
        <w:left w:val="none" w:sz="0" w:space="0" w:color="auto"/>
        <w:bottom w:val="none" w:sz="0" w:space="0" w:color="auto"/>
        <w:right w:val="none" w:sz="0" w:space="0" w:color="auto"/>
      </w:divBdr>
    </w:div>
    <w:div w:id="407653281">
      <w:bodyDiv w:val="1"/>
      <w:marLeft w:val="0"/>
      <w:marRight w:val="0"/>
      <w:marTop w:val="0"/>
      <w:marBottom w:val="0"/>
      <w:divBdr>
        <w:top w:val="none" w:sz="0" w:space="0" w:color="auto"/>
        <w:left w:val="none" w:sz="0" w:space="0" w:color="auto"/>
        <w:bottom w:val="none" w:sz="0" w:space="0" w:color="auto"/>
        <w:right w:val="none" w:sz="0" w:space="0" w:color="auto"/>
      </w:divBdr>
    </w:div>
    <w:div w:id="413169064">
      <w:bodyDiv w:val="1"/>
      <w:marLeft w:val="0"/>
      <w:marRight w:val="0"/>
      <w:marTop w:val="0"/>
      <w:marBottom w:val="0"/>
      <w:divBdr>
        <w:top w:val="none" w:sz="0" w:space="0" w:color="auto"/>
        <w:left w:val="none" w:sz="0" w:space="0" w:color="auto"/>
        <w:bottom w:val="none" w:sz="0" w:space="0" w:color="auto"/>
        <w:right w:val="none" w:sz="0" w:space="0" w:color="auto"/>
      </w:divBdr>
    </w:div>
    <w:div w:id="418718963">
      <w:bodyDiv w:val="1"/>
      <w:marLeft w:val="0"/>
      <w:marRight w:val="0"/>
      <w:marTop w:val="0"/>
      <w:marBottom w:val="0"/>
      <w:divBdr>
        <w:top w:val="none" w:sz="0" w:space="0" w:color="auto"/>
        <w:left w:val="none" w:sz="0" w:space="0" w:color="auto"/>
        <w:bottom w:val="none" w:sz="0" w:space="0" w:color="auto"/>
        <w:right w:val="none" w:sz="0" w:space="0" w:color="auto"/>
      </w:divBdr>
    </w:div>
    <w:div w:id="426653165">
      <w:bodyDiv w:val="1"/>
      <w:marLeft w:val="0"/>
      <w:marRight w:val="0"/>
      <w:marTop w:val="0"/>
      <w:marBottom w:val="0"/>
      <w:divBdr>
        <w:top w:val="none" w:sz="0" w:space="0" w:color="auto"/>
        <w:left w:val="none" w:sz="0" w:space="0" w:color="auto"/>
        <w:bottom w:val="none" w:sz="0" w:space="0" w:color="auto"/>
        <w:right w:val="none" w:sz="0" w:space="0" w:color="auto"/>
      </w:divBdr>
    </w:div>
    <w:div w:id="432823581">
      <w:bodyDiv w:val="1"/>
      <w:marLeft w:val="0"/>
      <w:marRight w:val="0"/>
      <w:marTop w:val="0"/>
      <w:marBottom w:val="0"/>
      <w:divBdr>
        <w:top w:val="none" w:sz="0" w:space="0" w:color="auto"/>
        <w:left w:val="none" w:sz="0" w:space="0" w:color="auto"/>
        <w:bottom w:val="none" w:sz="0" w:space="0" w:color="auto"/>
        <w:right w:val="none" w:sz="0" w:space="0" w:color="auto"/>
      </w:divBdr>
    </w:div>
    <w:div w:id="439031484">
      <w:bodyDiv w:val="1"/>
      <w:marLeft w:val="0"/>
      <w:marRight w:val="0"/>
      <w:marTop w:val="0"/>
      <w:marBottom w:val="0"/>
      <w:divBdr>
        <w:top w:val="none" w:sz="0" w:space="0" w:color="auto"/>
        <w:left w:val="none" w:sz="0" w:space="0" w:color="auto"/>
        <w:bottom w:val="none" w:sz="0" w:space="0" w:color="auto"/>
        <w:right w:val="none" w:sz="0" w:space="0" w:color="auto"/>
      </w:divBdr>
    </w:div>
    <w:div w:id="449789020">
      <w:bodyDiv w:val="1"/>
      <w:marLeft w:val="0"/>
      <w:marRight w:val="0"/>
      <w:marTop w:val="0"/>
      <w:marBottom w:val="0"/>
      <w:divBdr>
        <w:top w:val="none" w:sz="0" w:space="0" w:color="auto"/>
        <w:left w:val="none" w:sz="0" w:space="0" w:color="auto"/>
        <w:bottom w:val="none" w:sz="0" w:space="0" w:color="auto"/>
        <w:right w:val="none" w:sz="0" w:space="0" w:color="auto"/>
      </w:divBdr>
    </w:div>
    <w:div w:id="456224076">
      <w:bodyDiv w:val="1"/>
      <w:marLeft w:val="0"/>
      <w:marRight w:val="0"/>
      <w:marTop w:val="0"/>
      <w:marBottom w:val="0"/>
      <w:divBdr>
        <w:top w:val="none" w:sz="0" w:space="0" w:color="auto"/>
        <w:left w:val="none" w:sz="0" w:space="0" w:color="auto"/>
        <w:bottom w:val="none" w:sz="0" w:space="0" w:color="auto"/>
        <w:right w:val="none" w:sz="0" w:space="0" w:color="auto"/>
      </w:divBdr>
    </w:div>
    <w:div w:id="458111161">
      <w:bodyDiv w:val="1"/>
      <w:marLeft w:val="0"/>
      <w:marRight w:val="0"/>
      <w:marTop w:val="0"/>
      <w:marBottom w:val="0"/>
      <w:divBdr>
        <w:top w:val="none" w:sz="0" w:space="0" w:color="auto"/>
        <w:left w:val="none" w:sz="0" w:space="0" w:color="auto"/>
        <w:bottom w:val="none" w:sz="0" w:space="0" w:color="auto"/>
        <w:right w:val="none" w:sz="0" w:space="0" w:color="auto"/>
      </w:divBdr>
    </w:div>
    <w:div w:id="487285850">
      <w:bodyDiv w:val="1"/>
      <w:marLeft w:val="0"/>
      <w:marRight w:val="0"/>
      <w:marTop w:val="0"/>
      <w:marBottom w:val="0"/>
      <w:divBdr>
        <w:top w:val="none" w:sz="0" w:space="0" w:color="auto"/>
        <w:left w:val="none" w:sz="0" w:space="0" w:color="auto"/>
        <w:bottom w:val="none" w:sz="0" w:space="0" w:color="auto"/>
        <w:right w:val="none" w:sz="0" w:space="0" w:color="auto"/>
      </w:divBdr>
    </w:div>
    <w:div w:id="496307368">
      <w:bodyDiv w:val="1"/>
      <w:marLeft w:val="0"/>
      <w:marRight w:val="0"/>
      <w:marTop w:val="0"/>
      <w:marBottom w:val="0"/>
      <w:divBdr>
        <w:top w:val="none" w:sz="0" w:space="0" w:color="auto"/>
        <w:left w:val="none" w:sz="0" w:space="0" w:color="auto"/>
        <w:bottom w:val="none" w:sz="0" w:space="0" w:color="auto"/>
        <w:right w:val="none" w:sz="0" w:space="0" w:color="auto"/>
      </w:divBdr>
    </w:div>
    <w:div w:id="496969378">
      <w:bodyDiv w:val="1"/>
      <w:marLeft w:val="0"/>
      <w:marRight w:val="0"/>
      <w:marTop w:val="0"/>
      <w:marBottom w:val="0"/>
      <w:divBdr>
        <w:top w:val="none" w:sz="0" w:space="0" w:color="auto"/>
        <w:left w:val="none" w:sz="0" w:space="0" w:color="auto"/>
        <w:bottom w:val="none" w:sz="0" w:space="0" w:color="auto"/>
        <w:right w:val="none" w:sz="0" w:space="0" w:color="auto"/>
      </w:divBdr>
    </w:div>
    <w:div w:id="497884360">
      <w:bodyDiv w:val="1"/>
      <w:marLeft w:val="0"/>
      <w:marRight w:val="0"/>
      <w:marTop w:val="0"/>
      <w:marBottom w:val="0"/>
      <w:divBdr>
        <w:top w:val="none" w:sz="0" w:space="0" w:color="auto"/>
        <w:left w:val="none" w:sz="0" w:space="0" w:color="auto"/>
        <w:bottom w:val="none" w:sz="0" w:space="0" w:color="auto"/>
        <w:right w:val="none" w:sz="0" w:space="0" w:color="auto"/>
      </w:divBdr>
    </w:div>
    <w:div w:id="499543144">
      <w:bodyDiv w:val="1"/>
      <w:marLeft w:val="0"/>
      <w:marRight w:val="0"/>
      <w:marTop w:val="0"/>
      <w:marBottom w:val="0"/>
      <w:divBdr>
        <w:top w:val="none" w:sz="0" w:space="0" w:color="auto"/>
        <w:left w:val="none" w:sz="0" w:space="0" w:color="auto"/>
        <w:bottom w:val="none" w:sz="0" w:space="0" w:color="auto"/>
        <w:right w:val="none" w:sz="0" w:space="0" w:color="auto"/>
      </w:divBdr>
    </w:div>
    <w:div w:id="508377026">
      <w:bodyDiv w:val="1"/>
      <w:marLeft w:val="0"/>
      <w:marRight w:val="0"/>
      <w:marTop w:val="0"/>
      <w:marBottom w:val="0"/>
      <w:divBdr>
        <w:top w:val="none" w:sz="0" w:space="0" w:color="auto"/>
        <w:left w:val="none" w:sz="0" w:space="0" w:color="auto"/>
        <w:bottom w:val="none" w:sz="0" w:space="0" w:color="auto"/>
        <w:right w:val="none" w:sz="0" w:space="0" w:color="auto"/>
      </w:divBdr>
    </w:div>
    <w:div w:id="513544493">
      <w:bodyDiv w:val="1"/>
      <w:marLeft w:val="0"/>
      <w:marRight w:val="0"/>
      <w:marTop w:val="0"/>
      <w:marBottom w:val="0"/>
      <w:divBdr>
        <w:top w:val="none" w:sz="0" w:space="0" w:color="auto"/>
        <w:left w:val="none" w:sz="0" w:space="0" w:color="auto"/>
        <w:bottom w:val="none" w:sz="0" w:space="0" w:color="auto"/>
        <w:right w:val="none" w:sz="0" w:space="0" w:color="auto"/>
      </w:divBdr>
    </w:div>
    <w:div w:id="517354580">
      <w:bodyDiv w:val="1"/>
      <w:marLeft w:val="0"/>
      <w:marRight w:val="0"/>
      <w:marTop w:val="0"/>
      <w:marBottom w:val="0"/>
      <w:divBdr>
        <w:top w:val="none" w:sz="0" w:space="0" w:color="auto"/>
        <w:left w:val="none" w:sz="0" w:space="0" w:color="auto"/>
        <w:bottom w:val="none" w:sz="0" w:space="0" w:color="auto"/>
        <w:right w:val="none" w:sz="0" w:space="0" w:color="auto"/>
      </w:divBdr>
    </w:div>
    <w:div w:id="518588865">
      <w:bodyDiv w:val="1"/>
      <w:marLeft w:val="0"/>
      <w:marRight w:val="0"/>
      <w:marTop w:val="0"/>
      <w:marBottom w:val="0"/>
      <w:divBdr>
        <w:top w:val="none" w:sz="0" w:space="0" w:color="auto"/>
        <w:left w:val="none" w:sz="0" w:space="0" w:color="auto"/>
        <w:bottom w:val="none" w:sz="0" w:space="0" w:color="auto"/>
        <w:right w:val="none" w:sz="0" w:space="0" w:color="auto"/>
      </w:divBdr>
    </w:div>
    <w:div w:id="536771654">
      <w:bodyDiv w:val="1"/>
      <w:marLeft w:val="0"/>
      <w:marRight w:val="0"/>
      <w:marTop w:val="0"/>
      <w:marBottom w:val="0"/>
      <w:divBdr>
        <w:top w:val="none" w:sz="0" w:space="0" w:color="auto"/>
        <w:left w:val="none" w:sz="0" w:space="0" w:color="auto"/>
        <w:bottom w:val="none" w:sz="0" w:space="0" w:color="auto"/>
        <w:right w:val="none" w:sz="0" w:space="0" w:color="auto"/>
      </w:divBdr>
    </w:div>
    <w:div w:id="544490809">
      <w:bodyDiv w:val="1"/>
      <w:marLeft w:val="0"/>
      <w:marRight w:val="0"/>
      <w:marTop w:val="0"/>
      <w:marBottom w:val="0"/>
      <w:divBdr>
        <w:top w:val="none" w:sz="0" w:space="0" w:color="auto"/>
        <w:left w:val="none" w:sz="0" w:space="0" w:color="auto"/>
        <w:bottom w:val="none" w:sz="0" w:space="0" w:color="auto"/>
        <w:right w:val="none" w:sz="0" w:space="0" w:color="auto"/>
      </w:divBdr>
    </w:div>
    <w:div w:id="544682284">
      <w:bodyDiv w:val="1"/>
      <w:marLeft w:val="0"/>
      <w:marRight w:val="0"/>
      <w:marTop w:val="0"/>
      <w:marBottom w:val="0"/>
      <w:divBdr>
        <w:top w:val="none" w:sz="0" w:space="0" w:color="auto"/>
        <w:left w:val="none" w:sz="0" w:space="0" w:color="auto"/>
        <w:bottom w:val="none" w:sz="0" w:space="0" w:color="auto"/>
        <w:right w:val="none" w:sz="0" w:space="0" w:color="auto"/>
      </w:divBdr>
    </w:div>
    <w:div w:id="560943097">
      <w:bodyDiv w:val="1"/>
      <w:marLeft w:val="0"/>
      <w:marRight w:val="0"/>
      <w:marTop w:val="0"/>
      <w:marBottom w:val="0"/>
      <w:divBdr>
        <w:top w:val="none" w:sz="0" w:space="0" w:color="auto"/>
        <w:left w:val="none" w:sz="0" w:space="0" w:color="auto"/>
        <w:bottom w:val="none" w:sz="0" w:space="0" w:color="auto"/>
        <w:right w:val="none" w:sz="0" w:space="0" w:color="auto"/>
      </w:divBdr>
    </w:div>
    <w:div w:id="566573088">
      <w:bodyDiv w:val="1"/>
      <w:marLeft w:val="0"/>
      <w:marRight w:val="0"/>
      <w:marTop w:val="0"/>
      <w:marBottom w:val="0"/>
      <w:divBdr>
        <w:top w:val="none" w:sz="0" w:space="0" w:color="auto"/>
        <w:left w:val="none" w:sz="0" w:space="0" w:color="auto"/>
        <w:bottom w:val="none" w:sz="0" w:space="0" w:color="auto"/>
        <w:right w:val="none" w:sz="0" w:space="0" w:color="auto"/>
      </w:divBdr>
    </w:div>
    <w:div w:id="568079888">
      <w:bodyDiv w:val="1"/>
      <w:marLeft w:val="0"/>
      <w:marRight w:val="0"/>
      <w:marTop w:val="0"/>
      <w:marBottom w:val="0"/>
      <w:divBdr>
        <w:top w:val="none" w:sz="0" w:space="0" w:color="auto"/>
        <w:left w:val="none" w:sz="0" w:space="0" w:color="auto"/>
        <w:bottom w:val="none" w:sz="0" w:space="0" w:color="auto"/>
        <w:right w:val="none" w:sz="0" w:space="0" w:color="auto"/>
      </w:divBdr>
    </w:div>
    <w:div w:id="603808930">
      <w:bodyDiv w:val="1"/>
      <w:marLeft w:val="0"/>
      <w:marRight w:val="0"/>
      <w:marTop w:val="0"/>
      <w:marBottom w:val="0"/>
      <w:divBdr>
        <w:top w:val="none" w:sz="0" w:space="0" w:color="auto"/>
        <w:left w:val="none" w:sz="0" w:space="0" w:color="auto"/>
        <w:bottom w:val="none" w:sz="0" w:space="0" w:color="auto"/>
        <w:right w:val="none" w:sz="0" w:space="0" w:color="auto"/>
      </w:divBdr>
    </w:div>
    <w:div w:id="604650102">
      <w:bodyDiv w:val="1"/>
      <w:marLeft w:val="0"/>
      <w:marRight w:val="0"/>
      <w:marTop w:val="0"/>
      <w:marBottom w:val="0"/>
      <w:divBdr>
        <w:top w:val="none" w:sz="0" w:space="0" w:color="auto"/>
        <w:left w:val="none" w:sz="0" w:space="0" w:color="auto"/>
        <w:bottom w:val="none" w:sz="0" w:space="0" w:color="auto"/>
        <w:right w:val="none" w:sz="0" w:space="0" w:color="auto"/>
      </w:divBdr>
    </w:div>
    <w:div w:id="605498696">
      <w:bodyDiv w:val="1"/>
      <w:marLeft w:val="0"/>
      <w:marRight w:val="0"/>
      <w:marTop w:val="0"/>
      <w:marBottom w:val="0"/>
      <w:divBdr>
        <w:top w:val="none" w:sz="0" w:space="0" w:color="auto"/>
        <w:left w:val="none" w:sz="0" w:space="0" w:color="auto"/>
        <w:bottom w:val="none" w:sz="0" w:space="0" w:color="auto"/>
        <w:right w:val="none" w:sz="0" w:space="0" w:color="auto"/>
      </w:divBdr>
    </w:div>
    <w:div w:id="623148900">
      <w:bodyDiv w:val="1"/>
      <w:marLeft w:val="0"/>
      <w:marRight w:val="0"/>
      <w:marTop w:val="0"/>
      <w:marBottom w:val="0"/>
      <w:divBdr>
        <w:top w:val="none" w:sz="0" w:space="0" w:color="auto"/>
        <w:left w:val="none" w:sz="0" w:space="0" w:color="auto"/>
        <w:bottom w:val="none" w:sz="0" w:space="0" w:color="auto"/>
        <w:right w:val="none" w:sz="0" w:space="0" w:color="auto"/>
      </w:divBdr>
    </w:div>
    <w:div w:id="628441540">
      <w:bodyDiv w:val="1"/>
      <w:marLeft w:val="0"/>
      <w:marRight w:val="0"/>
      <w:marTop w:val="0"/>
      <w:marBottom w:val="0"/>
      <w:divBdr>
        <w:top w:val="none" w:sz="0" w:space="0" w:color="auto"/>
        <w:left w:val="none" w:sz="0" w:space="0" w:color="auto"/>
        <w:bottom w:val="none" w:sz="0" w:space="0" w:color="auto"/>
        <w:right w:val="none" w:sz="0" w:space="0" w:color="auto"/>
      </w:divBdr>
    </w:div>
    <w:div w:id="628626273">
      <w:bodyDiv w:val="1"/>
      <w:marLeft w:val="0"/>
      <w:marRight w:val="0"/>
      <w:marTop w:val="0"/>
      <w:marBottom w:val="0"/>
      <w:divBdr>
        <w:top w:val="none" w:sz="0" w:space="0" w:color="auto"/>
        <w:left w:val="none" w:sz="0" w:space="0" w:color="auto"/>
        <w:bottom w:val="none" w:sz="0" w:space="0" w:color="auto"/>
        <w:right w:val="none" w:sz="0" w:space="0" w:color="auto"/>
      </w:divBdr>
    </w:div>
    <w:div w:id="632759519">
      <w:bodyDiv w:val="1"/>
      <w:marLeft w:val="0"/>
      <w:marRight w:val="0"/>
      <w:marTop w:val="0"/>
      <w:marBottom w:val="0"/>
      <w:divBdr>
        <w:top w:val="none" w:sz="0" w:space="0" w:color="auto"/>
        <w:left w:val="none" w:sz="0" w:space="0" w:color="auto"/>
        <w:bottom w:val="none" w:sz="0" w:space="0" w:color="auto"/>
        <w:right w:val="none" w:sz="0" w:space="0" w:color="auto"/>
      </w:divBdr>
    </w:div>
    <w:div w:id="638652474">
      <w:bodyDiv w:val="1"/>
      <w:marLeft w:val="0"/>
      <w:marRight w:val="0"/>
      <w:marTop w:val="0"/>
      <w:marBottom w:val="0"/>
      <w:divBdr>
        <w:top w:val="none" w:sz="0" w:space="0" w:color="auto"/>
        <w:left w:val="none" w:sz="0" w:space="0" w:color="auto"/>
        <w:bottom w:val="none" w:sz="0" w:space="0" w:color="auto"/>
        <w:right w:val="none" w:sz="0" w:space="0" w:color="auto"/>
      </w:divBdr>
    </w:div>
    <w:div w:id="640040406">
      <w:bodyDiv w:val="1"/>
      <w:marLeft w:val="0"/>
      <w:marRight w:val="0"/>
      <w:marTop w:val="0"/>
      <w:marBottom w:val="0"/>
      <w:divBdr>
        <w:top w:val="none" w:sz="0" w:space="0" w:color="auto"/>
        <w:left w:val="none" w:sz="0" w:space="0" w:color="auto"/>
        <w:bottom w:val="none" w:sz="0" w:space="0" w:color="auto"/>
        <w:right w:val="none" w:sz="0" w:space="0" w:color="auto"/>
      </w:divBdr>
    </w:div>
    <w:div w:id="644895570">
      <w:bodyDiv w:val="1"/>
      <w:marLeft w:val="0"/>
      <w:marRight w:val="0"/>
      <w:marTop w:val="0"/>
      <w:marBottom w:val="0"/>
      <w:divBdr>
        <w:top w:val="none" w:sz="0" w:space="0" w:color="auto"/>
        <w:left w:val="none" w:sz="0" w:space="0" w:color="auto"/>
        <w:bottom w:val="none" w:sz="0" w:space="0" w:color="auto"/>
        <w:right w:val="none" w:sz="0" w:space="0" w:color="auto"/>
      </w:divBdr>
    </w:div>
    <w:div w:id="652568672">
      <w:bodyDiv w:val="1"/>
      <w:marLeft w:val="0"/>
      <w:marRight w:val="0"/>
      <w:marTop w:val="0"/>
      <w:marBottom w:val="0"/>
      <w:divBdr>
        <w:top w:val="none" w:sz="0" w:space="0" w:color="auto"/>
        <w:left w:val="none" w:sz="0" w:space="0" w:color="auto"/>
        <w:bottom w:val="none" w:sz="0" w:space="0" w:color="auto"/>
        <w:right w:val="none" w:sz="0" w:space="0" w:color="auto"/>
      </w:divBdr>
    </w:div>
    <w:div w:id="665934193">
      <w:bodyDiv w:val="1"/>
      <w:marLeft w:val="0"/>
      <w:marRight w:val="0"/>
      <w:marTop w:val="0"/>
      <w:marBottom w:val="0"/>
      <w:divBdr>
        <w:top w:val="none" w:sz="0" w:space="0" w:color="auto"/>
        <w:left w:val="none" w:sz="0" w:space="0" w:color="auto"/>
        <w:bottom w:val="none" w:sz="0" w:space="0" w:color="auto"/>
        <w:right w:val="none" w:sz="0" w:space="0" w:color="auto"/>
      </w:divBdr>
    </w:div>
    <w:div w:id="668141101">
      <w:bodyDiv w:val="1"/>
      <w:marLeft w:val="0"/>
      <w:marRight w:val="0"/>
      <w:marTop w:val="0"/>
      <w:marBottom w:val="0"/>
      <w:divBdr>
        <w:top w:val="none" w:sz="0" w:space="0" w:color="auto"/>
        <w:left w:val="none" w:sz="0" w:space="0" w:color="auto"/>
        <w:bottom w:val="none" w:sz="0" w:space="0" w:color="auto"/>
        <w:right w:val="none" w:sz="0" w:space="0" w:color="auto"/>
      </w:divBdr>
    </w:div>
    <w:div w:id="669482923">
      <w:bodyDiv w:val="1"/>
      <w:marLeft w:val="0"/>
      <w:marRight w:val="0"/>
      <w:marTop w:val="0"/>
      <w:marBottom w:val="0"/>
      <w:divBdr>
        <w:top w:val="none" w:sz="0" w:space="0" w:color="auto"/>
        <w:left w:val="none" w:sz="0" w:space="0" w:color="auto"/>
        <w:bottom w:val="none" w:sz="0" w:space="0" w:color="auto"/>
        <w:right w:val="none" w:sz="0" w:space="0" w:color="auto"/>
      </w:divBdr>
    </w:div>
    <w:div w:id="670446131">
      <w:bodyDiv w:val="1"/>
      <w:marLeft w:val="0"/>
      <w:marRight w:val="0"/>
      <w:marTop w:val="0"/>
      <w:marBottom w:val="0"/>
      <w:divBdr>
        <w:top w:val="none" w:sz="0" w:space="0" w:color="auto"/>
        <w:left w:val="none" w:sz="0" w:space="0" w:color="auto"/>
        <w:bottom w:val="none" w:sz="0" w:space="0" w:color="auto"/>
        <w:right w:val="none" w:sz="0" w:space="0" w:color="auto"/>
      </w:divBdr>
    </w:div>
    <w:div w:id="704018411">
      <w:bodyDiv w:val="1"/>
      <w:marLeft w:val="0"/>
      <w:marRight w:val="0"/>
      <w:marTop w:val="0"/>
      <w:marBottom w:val="0"/>
      <w:divBdr>
        <w:top w:val="none" w:sz="0" w:space="0" w:color="auto"/>
        <w:left w:val="none" w:sz="0" w:space="0" w:color="auto"/>
        <w:bottom w:val="none" w:sz="0" w:space="0" w:color="auto"/>
        <w:right w:val="none" w:sz="0" w:space="0" w:color="auto"/>
      </w:divBdr>
    </w:div>
    <w:div w:id="705839423">
      <w:bodyDiv w:val="1"/>
      <w:marLeft w:val="0"/>
      <w:marRight w:val="0"/>
      <w:marTop w:val="0"/>
      <w:marBottom w:val="0"/>
      <w:divBdr>
        <w:top w:val="none" w:sz="0" w:space="0" w:color="auto"/>
        <w:left w:val="none" w:sz="0" w:space="0" w:color="auto"/>
        <w:bottom w:val="none" w:sz="0" w:space="0" w:color="auto"/>
        <w:right w:val="none" w:sz="0" w:space="0" w:color="auto"/>
      </w:divBdr>
    </w:div>
    <w:div w:id="712660415">
      <w:bodyDiv w:val="1"/>
      <w:marLeft w:val="0"/>
      <w:marRight w:val="0"/>
      <w:marTop w:val="0"/>
      <w:marBottom w:val="0"/>
      <w:divBdr>
        <w:top w:val="none" w:sz="0" w:space="0" w:color="auto"/>
        <w:left w:val="none" w:sz="0" w:space="0" w:color="auto"/>
        <w:bottom w:val="none" w:sz="0" w:space="0" w:color="auto"/>
        <w:right w:val="none" w:sz="0" w:space="0" w:color="auto"/>
      </w:divBdr>
    </w:div>
    <w:div w:id="748502903">
      <w:bodyDiv w:val="1"/>
      <w:marLeft w:val="0"/>
      <w:marRight w:val="0"/>
      <w:marTop w:val="0"/>
      <w:marBottom w:val="0"/>
      <w:divBdr>
        <w:top w:val="none" w:sz="0" w:space="0" w:color="auto"/>
        <w:left w:val="none" w:sz="0" w:space="0" w:color="auto"/>
        <w:bottom w:val="none" w:sz="0" w:space="0" w:color="auto"/>
        <w:right w:val="none" w:sz="0" w:space="0" w:color="auto"/>
      </w:divBdr>
    </w:div>
    <w:div w:id="753628218">
      <w:bodyDiv w:val="1"/>
      <w:marLeft w:val="0"/>
      <w:marRight w:val="0"/>
      <w:marTop w:val="0"/>
      <w:marBottom w:val="0"/>
      <w:divBdr>
        <w:top w:val="none" w:sz="0" w:space="0" w:color="auto"/>
        <w:left w:val="none" w:sz="0" w:space="0" w:color="auto"/>
        <w:bottom w:val="none" w:sz="0" w:space="0" w:color="auto"/>
        <w:right w:val="none" w:sz="0" w:space="0" w:color="auto"/>
      </w:divBdr>
    </w:div>
    <w:div w:id="755397776">
      <w:bodyDiv w:val="1"/>
      <w:marLeft w:val="0"/>
      <w:marRight w:val="0"/>
      <w:marTop w:val="0"/>
      <w:marBottom w:val="0"/>
      <w:divBdr>
        <w:top w:val="none" w:sz="0" w:space="0" w:color="auto"/>
        <w:left w:val="none" w:sz="0" w:space="0" w:color="auto"/>
        <w:bottom w:val="none" w:sz="0" w:space="0" w:color="auto"/>
        <w:right w:val="none" w:sz="0" w:space="0" w:color="auto"/>
      </w:divBdr>
    </w:div>
    <w:div w:id="760219410">
      <w:bodyDiv w:val="1"/>
      <w:marLeft w:val="0"/>
      <w:marRight w:val="0"/>
      <w:marTop w:val="0"/>
      <w:marBottom w:val="0"/>
      <w:divBdr>
        <w:top w:val="none" w:sz="0" w:space="0" w:color="auto"/>
        <w:left w:val="none" w:sz="0" w:space="0" w:color="auto"/>
        <w:bottom w:val="none" w:sz="0" w:space="0" w:color="auto"/>
        <w:right w:val="none" w:sz="0" w:space="0" w:color="auto"/>
      </w:divBdr>
    </w:div>
    <w:div w:id="771168948">
      <w:bodyDiv w:val="1"/>
      <w:marLeft w:val="0"/>
      <w:marRight w:val="0"/>
      <w:marTop w:val="0"/>
      <w:marBottom w:val="0"/>
      <w:divBdr>
        <w:top w:val="none" w:sz="0" w:space="0" w:color="auto"/>
        <w:left w:val="none" w:sz="0" w:space="0" w:color="auto"/>
        <w:bottom w:val="none" w:sz="0" w:space="0" w:color="auto"/>
        <w:right w:val="none" w:sz="0" w:space="0" w:color="auto"/>
      </w:divBdr>
    </w:div>
    <w:div w:id="773398643">
      <w:bodyDiv w:val="1"/>
      <w:marLeft w:val="0"/>
      <w:marRight w:val="0"/>
      <w:marTop w:val="0"/>
      <w:marBottom w:val="0"/>
      <w:divBdr>
        <w:top w:val="none" w:sz="0" w:space="0" w:color="auto"/>
        <w:left w:val="none" w:sz="0" w:space="0" w:color="auto"/>
        <w:bottom w:val="none" w:sz="0" w:space="0" w:color="auto"/>
        <w:right w:val="none" w:sz="0" w:space="0" w:color="auto"/>
      </w:divBdr>
    </w:div>
    <w:div w:id="774247213">
      <w:bodyDiv w:val="1"/>
      <w:marLeft w:val="0"/>
      <w:marRight w:val="0"/>
      <w:marTop w:val="0"/>
      <w:marBottom w:val="0"/>
      <w:divBdr>
        <w:top w:val="none" w:sz="0" w:space="0" w:color="auto"/>
        <w:left w:val="none" w:sz="0" w:space="0" w:color="auto"/>
        <w:bottom w:val="none" w:sz="0" w:space="0" w:color="auto"/>
        <w:right w:val="none" w:sz="0" w:space="0" w:color="auto"/>
      </w:divBdr>
    </w:div>
    <w:div w:id="777868206">
      <w:bodyDiv w:val="1"/>
      <w:marLeft w:val="0"/>
      <w:marRight w:val="0"/>
      <w:marTop w:val="0"/>
      <w:marBottom w:val="0"/>
      <w:divBdr>
        <w:top w:val="none" w:sz="0" w:space="0" w:color="auto"/>
        <w:left w:val="none" w:sz="0" w:space="0" w:color="auto"/>
        <w:bottom w:val="none" w:sz="0" w:space="0" w:color="auto"/>
        <w:right w:val="none" w:sz="0" w:space="0" w:color="auto"/>
      </w:divBdr>
    </w:div>
    <w:div w:id="783496116">
      <w:bodyDiv w:val="1"/>
      <w:marLeft w:val="0"/>
      <w:marRight w:val="0"/>
      <w:marTop w:val="0"/>
      <w:marBottom w:val="0"/>
      <w:divBdr>
        <w:top w:val="none" w:sz="0" w:space="0" w:color="auto"/>
        <w:left w:val="none" w:sz="0" w:space="0" w:color="auto"/>
        <w:bottom w:val="none" w:sz="0" w:space="0" w:color="auto"/>
        <w:right w:val="none" w:sz="0" w:space="0" w:color="auto"/>
      </w:divBdr>
    </w:div>
    <w:div w:id="790394178">
      <w:bodyDiv w:val="1"/>
      <w:marLeft w:val="0"/>
      <w:marRight w:val="0"/>
      <w:marTop w:val="0"/>
      <w:marBottom w:val="0"/>
      <w:divBdr>
        <w:top w:val="none" w:sz="0" w:space="0" w:color="auto"/>
        <w:left w:val="none" w:sz="0" w:space="0" w:color="auto"/>
        <w:bottom w:val="none" w:sz="0" w:space="0" w:color="auto"/>
        <w:right w:val="none" w:sz="0" w:space="0" w:color="auto"/>
      </w:divBdr>
    </w:div>
    <w:div w:id="794450888">
      <w:bodyDiv w:val="1"/>
      <w:marLeft w:val="0"/>
      <w:marRight w:val="0"/>
      <w:marTop w:val="0"/>
      <w:marBottom w:val="0"/>
      <w:divBdr>
        <w:top w:val="none" w:sz="0" w:space="0" w:color="auto"/>
        <w:left w:val="none" w:sz="0" w:space="0" w:color="auto"/>
        <w:bottom w:val="none" w:sz="0" w:space="0" w:color="auto"/>
        <w:right w:val="none" w:sz="0" w:space="0" w:color="auto"/>
      </w:divBdr>
    </w:div>
    <w:div w:id="796029494">
      <w:bodyDiv w:val="1"/>
      <w:marLeft w:val="0"/>
      <w:marRight w:val="0"/>
      <w:marTop w:val="0"/>
      <w:marBottom w:val="0"/>
      <w:divBdr>
        <w:top w:val="none" w:sz="0" w:space="0" w:color="auto"/>
        <w:left w:val="none" w:sz="0" w:space="0" w:color="auto"/>
        <w:bottom w:val="none" w:sz="0" w:space="0" w:color="auto"/>
        <w:right w:val="none" w:sz="0" w:space="0" w:color="auto"/>
      </w:divBdr>
    </w:div>
    <w:div w:id="796339654">
      <w:bodyDiv w:val="1"/>
      <w:marLeft w:val="0"/>
      <w:marRight w:val="0"/>
      <w:marTop w:val="0"/>
      <w:marBottom w:val="0"/>
      <w:divBdr>
        <w:top w:val="none" w:sz="0" w:space="0" w:color="auto"/>
        <w:left w:val="none" w:sz="0" w:space="0" w:color="auto"/>
        <w:bottom w:val="none" w:sz="0" w:space="0" w:color="auto"/>
        <w:right w:val="none" w:sz="0" w:space="0" w:color="auto"/>
      </w:divBdr>
    </w:div>
    <w:div w:id="803354246">
      <w:bodyDiv w:val="1"/>
      <w:marLeft w:val="0"/>
      <w:marRight w:val="0"/>
      <w:marTop w:val="0"/>
      <w:marBottom w:val="0"/>
      <w:divBdr>
        <w:top w:val="none" w:sz="0" w:space="0" w:color="auto"/>
        <w:left w:val="none" w:sz="0" w:space="0" w:color="auto"/>
        <w:bottom w:val="none" w:sz="0" w:space="0" w:color="auto"/>
        <w:right w:val="none" w:sz="0" w:space="0" w:color="auto"/>
      </w:divBdr>
    </w:div>
    <w:div w:id="804127981">
      <w:bodyDiv w:val="1"/>
      <w:marLeft w:val="0"/>
      <w:marRight w:val="0"/>
      <w:marTop w:val="0"/>
      <w:marBottom w:val="0"/>
      <w:divBdr>
        <w:top w:val="none" w:sz="0" w:space="0" w:color="auto"/>
        <w:left w:val="none" w:sz="0" w:space="0" w:color="auto"/>
        <w:bottom w:val="none" w:sz="0" w:space="0" w:color="auto"/>
        <w:right w:val="none" w:sz="0" w:space="0" w:color="auto"/>
      </w:divBdr>
    </w:div>
    <w:div w:id="843519548">
      <w:bodyDiv w:val="1"/>
      <w:marLeft w:val="0"/>
      <w:marRight w:val="0"/>
      <w:marTop w:val="0"/>
      <w:marBottom w:val="0"/>
      <w:divBdr>
        <w:top w:val="none" w:sz="0" w:space="0" w:color="auto"/>
        <w:left w:val="none" w:sz="0" w:space="0" w:color="auto"/>
        <w:bottom w:val="none" w:sz="0" w:space="0" w:color="auto"/>
        <w:right w:val="none" w:sz="0" w:space="0" w:color="auto"/>
      </w:divBdr>
    </w:div>
    <w:div w:id="878786673">
      <w:bodyDiv w:val="1"/>
      <w:marLeft w:val="0"/>
      <w:marRight w:val="0"/>
      <w:marTop w:val="0"/>
      <w:marBottom w:val="0"/>
      <w:divBdr>
        <w:top w:val="none" w:sz="0" w:space="0" w:color="auto"/>
        <w:left w:val="none" w:sz="0" w:space="0" w:color="auto"/>
        <w:bottom w:val="none" w:sz="0" w:space="0" w:color="auto"/>
        <w:right w:val="none" w:sz="0" w:space="0" w:color="auto"/>
      </w:divBdr>
    </w:div>
    <w:div w:id="880095578">
      <w:bodyDiv w:val="1"/>
      <w:marLeft w:val="0"/>
      <w:marRight w:val="0"/>
      <w:marTop w:val="0"/>
      <w:marBottom w:val="0"/>
      <w:divBdr>
        <w:top w:val="none" w:sz="0" w:space="0" w:color="auto"/>
        <w:left w:val="none" w:sz="0" w:space="0" w:color="auto"/>
        <w:bottom w:val="none" w:sz="0" w:space="0" w:color="auto"/>
        <w:right w:val="none" w:sz="0" w:space="0" w:color="auto"/>
      </w:divBdr>
    </w:div>
    <w:div w:id="882055938">
      <w:bodyDiv w:val="1"/>
      <w:marLeft w:val="0"/>
      <w:marRight w:val="0"/>
      <w:marTop w:val="0"/>
      <w:marBottom w:val="0"/>
      <w:divBdr>
        <w:top w:val="none" w:sz="0" w:space="0" w:color="auto"/>
        <w:left w:val="none" w:sz="0" w:space="0" w:color="auto"/>
        <w:bottom w:val="none" w:sz="0" w:space="0" w:color="auto"/>
        <w:right w:val="none" w:sz="0" w:space="0" w:color="auto"/>
      </w:divBdr>
    </w:div>
    <w:div w:id="882786902">
      <w:bodyDiv w:val="1"/>
      <w:marLeft w:val="0"/>
      <w:marRight w:val="0"/>
      <w:marTop w:val="0"/>
      <w:marBottom w:val="0"/>
      <w:divBdr>
        <w:top w:val="none" w:sz="0" w:space="0" w:color="auto"/>
        <w:left w:val="none" w:sz="0" w:space="0" w:color="auto"/>
        <w:bottom w:val="none" w:sz="0" w:space="0" w:color="auto"/>
        <w:right w:val="none" w:sz="0" w:space="0" w:color="auto"/>
      </w:divBdr>
    </w:div>
    <w:div w:id="887424027">
      <w:bodyDiv w:val="1"/>
      <w:marLeft w:val="0"/>
      <w:marRight w:val="0"/>
      <w:marTop w:val="0"/>
      <w:marBottom w:val="0"/>
      <w:divBdr>
        <w:top w:val="none" w:sz="0" w:space="0" w:color="auto"/>
        <w:left w:val="none" w:sz="0" w:space="0" w:color="auto"/>
        <w:bottom w:val="none" w:sz="0" w:space="0" w:color="auto"/>
        <w:right w:val="none" w:sz="0" w:space="0" w:color="auto"/>
      </w:divBdr>
    </w:div>
    <w:div w:id="900403627">
      <w:bodyDiv w:val="1"/>
      <w:marLeft w:val="0"/>
      <w:marRight w:val="0"/>
      <w:marTop w:val="0"/>
      <w:marBottom w:val="0"/>
      <w:divBdr>
        <w:top w:val="none" w:sz="0" w:space="0" w:color="auto"/>
        <w:left w:val="none" w:sz="0" w:space="0" w:color="auto"/>
        <w:bottom w:val="none" w:sz="0" w:space="0" w:color="auto"/>
        <w:right w:val="none" w:sz="0" w:space="0" w:color="auto"/>
      </w:divBdr>
    </w:div>
    <w:div w:id="922572163">
      <w:bodyDiv w:val="1"/>
      <w:marLeft w:val="0"/>
      <w:marRight w:val="0"/>
      <w:marTop w:val="0"/>
      <w:marBottom w:val="0"/>
      <w:divBdr>
        <w:top w:val="none" w:sz="0" w:space="0" w:color="auto"/>
        <w:left w:val="none" w:sz="0" w:space="0" w:color="auto"/>
        <w:bottom w:val="none" w:sz="0" w:space="0" w:color="auto"/>
        <w:right w:val="none" w:sz="0" w:space="0" w:color="auto"/>
      </w:divBdr>
    </w:div>
    <w:div w:id="926621369">
      <w:bodyDiv w:val="1"/>
      <w:marLeft w:val="0"/>
      <w:marRight w:val="0"/>
      <w:marTop w:val="0"/>
      <w:marBottom w:val="0"/>
      <w:divBdr>
        <w:top w:val="none" w:sz="0" w:space="0" w:color="auto"/>
        <w:left w:val="none" w:sz="0" w:space="0" w:color="auto"/>
        <w:bottom w:val="none" w:sz="0" w:space="0" w:color="auto"/>
        <w:right w:val="none" w:sz="0" w:space="0" w:color="auto"/>
      </w:divBdr>
    </w:div>
    <w:div w:id="938417208">
      <w:bodyDiv w:val="1"/>
      <w:marLeft w:val="0"/>
      <w:marRight w:val="0"/>
      <w:marTop w:val="0"/>
      <w:marBottom w:val="0"/>
      <w:divBdr>
        <w:top w:val="none" w:sz="0" w:space="0" w:color="auto"/>
        <w:left w:val="none" w:sz="0" w:space="0" w:color="auto"/>
        <w:bottom w:val="none" w:sz="0" w:space="0" w:color="auto"/>
        <w:right w:val="none" w:sz="0" w:space="0" w:color="auto"/>
      </w:divBdr>
    </w:div>
    <w:div w:id="942492201">
      <w:bodyDiv w:val="1"/>
      <w:marLeft w:val="0"/>
      <w:marRight w:val="0"/>
      <w:marTop w:val="0"/>
      <w:marBottom w:val="0"/>
      <w:divBdr>
        <w:top w:val="none" w:sz="0" w:space="0" w:color="auto"/>
        <w:left w:val="none" w:sz="0" w:space="0" w:color="auto"/>
        <w:bottom w:val="none" w:sz="0" w:space="0" w:color="auto"/>
        <w:right w:val="none" w:sz="0" w:space="0" w:color="auto"/>
      </w:divBdr>
    </w:div>
    <w:div w:id="955063991">
      <w:bodyDiv w:val="1"/>
      <w:marLeft w:val="0"/>
      <w:marRight w:val="0"/>
      <w:marTop w:val="0"/>
      <w:marBottom w:val="0"/>
      <w:divBdr>
        <w:top w:val="none" w:sz="0" w:space="0" w:color="auto"/>
        <w:left w:val="none" w:sz="0" w:space="0" w:color="auto"/>
        <w:bottom w:val="none" w:sz="0" w:space="0" w:color="auto"/>
        <w:right w:val="none" w:sz="0" w:space="0" w:color="auto"/>
      </w:divBdr>
    </w:div>
    <w:div w:id="956719583">
      <w:bodyDiv w:val="1"/>
      <w:marLeft w:val="0"/>
      <w:marRight w:val="0"/>
      <w:marTop w:val="0"/>
      <w:marBottom w:val="0"/>
      <w:divBdr>
        <w:top w:val="none" w:sz="0" w:space="0" w:color="auto"/>
        <w:left w:val="none" w:sz="0" w:space="0" w:color="auto"/>
        <w:bottom w:val="none" w:sz="0" w:space="0" w:color="auto"/>
        <w:right w:val="none" w:sz="0" w:space="0" w:color="auto"/>
      </w:divBdr>
    </w:div>
    <w:div w:id="962809369">
      <w:bodyDiv w:val="1"/>
      <w:marLeft w:val="0"/>
      <w:marRight w:val="0"/>
      <w:marTop w:val="0"/>
      <w:marBottom w:val="0"/>
      <w:divBdr>
        <w:top w:val="none" w:sz="0" w:space="0" w:color="auto"/>
        <w:left w:val="none" w:sz="0" w:space="0" w:color="auto"/>
        <w:bottom w:val="none" w:sz="0" w:space="0" w:color="auto"/>
        <w:right w:val="none" w:sz="0" w:space="0" w:color="auto"/>
      </w:divBdr>
    </w:div>
    <w:div w:id="976034161">
      <w:bodyDiv w:val="1"/>
      <w:marLeft w:val="0"/>
      <w:marRight w:val="0"/>
      <w:marTop w:val="0"/>
      <w:marBottom w:val="0"/>
      <w:divBdr>
        <w:top w:val="none" w:sz="0" w:space="0" w:color="auto"/>
        <w:left w:val="none" w:sz="0" w:space="0" w:color="auto"/>
        <w:bottom w:val="none" w:sz="0" w:space="0" w:color="auto"/>
        <w:right w:val="none" w:sz="0" w:space="0" w:color="auto"/>
      </w:divBdr>
    </w:div>
    <w:div w:id="978262193">
      <w:bodyDiv w:val="1"/>
      <w:marLeft w:val="0"/>
      <w:marRight w:val="0"/>
      <w:marTop w:val="0"/>
      <w:marBottom w:val="0"/>
      <w:divBdr>
        <w:top w:val="none" w:sz="0" w:space="0" w:color="auto"/>
        <w:left w:val="none" w:sz="0" w:space="0" w:color="auto"/>
        <w:bottom w:val="none" w:sz="0" w:space="0" w:color="auto"/>
        <w:right w:val="none" w:sz="0" w:space="0" w:color="auto"/>
      </w:divBdr>
    </w:div>
    <w:div w:id="990063575">
      <w:bodyDiv w:val="1"/>
      <w:marLeft w:val="0"/>
      <w:marRight w:val="0"/>
      <w:marTop w:val="0"/>
      <w:marBottom w:val="0"/>
      <w:divBdr>
        <w:top w:val="none" w:sz="0" w:space="0" w:color="auto"/>
        <w:left w:val="none" w:sz="0" w:space="0" w:color="auto"/>
        <w:bottom w:val="none" w:sz="0" w:space="0" w:color="auto"/>
        <w:right w:val="none" w:sz="0" w:space="0" w:color="auto"/>
      </w:divBdr>
    </w:div>
    <w:div w:id="1000543738">
      <w:bodyDiv w:val="1"/>
      <w:marLeft w:val="0"/>
      <w:marRight w:val="0"/>
      <w:marTop w:val="0"/>
      <w:marBottom w:val="0"/>
      <w:divBdr>
        <w:top w:val="none" w:sz="0" w:space="0" w:color="auto"/>
        <w:left w:val="none" w:sz="0" w:space="0" w:color="auto"/>
        <w:bottom w:val="none" w:sz="0" w:space="0" w:color="auto"/>
        <w:right w:val="none" w:sz="0" w:space="0" w:color="auto"/>
      </w:divBdr>
    </w:div>
    <w:div w:id="1002440093">
      <w:bodyDiv w:val="1"/>
      <w:marLeft w:val="0"/>
      <w:marRight w:val="0"/>
      <w:marTop w:val="0"/>
      <w:marBottom w:val="0"/>
      <w:divBdr>
        <w:top w:val="none" w:sz="0" w:space="0" w:color="auto"/>
        <w:left w:val="none" w:sz="0" w:space="0" w:color="auto"/>
        <w:bottom w:val="none" w:sz="0" w:space="0" w:color="auto"/>
        <w:right w:val="none" w:sz="0" w:space="0" w:color="auto"/>
      </w:divBdr>
    </w:div>
    <w:div w:id="1013652044">
      <w:bodyDiv w:val="1"/>
      <w:marLeft w:val="0"/>
      <w:marRight w:val="0"/>
      <w:marTop w:val="0"/>
      <w:marBottom w:val="0"/>
      <w:divBdr>
        <w:top w:val="none" w:sz="0" w:space="0" w:color="auto"/>
        <w:left w:val="none" w:sz="0" w:space="0" w:color="auto"/>
        <w:bottom w:val="none" w:sz="0" w:space="0" w:color="auto"/>
        <w:right w:val="none" w:sz="0" w:space="0" w:color="auto"/>
      </w:divBdr>
    </w:div>
    <w:div w:id="1015040504">
      <w:bodyDiv w:val="1"/>
      <w:marLeft w:val="0"/>
      <w:marRight w:val="0"/>
      <w:marTop w:val="0"/>
      <w:marBottom w:val="0"/>
      <w:divBdr>
        <w:top w:val="none" w:sz="0" w:space="0" w:color="auto"/>
        <w:left w:val="none" w:sz="0" w:space="0" w:color="auto"/>
        <w:bottom w:val="none" w:sz="0" w:space="0" w:color="auto"/>
        <w:right w:val="none" w:sz="0" w:space="0" w:color="auto"/>
      </w:divBdr>
    </w:div>
    <w:div w:id="1017464440">
      <w:bodyDiv w:val="1"/>
      <w:marLeft w:val="0"/>
      <w:marRight w:val="0"/>
      <w:marTop w:val="0"/>
      <w:marBottom w:val="0"/>
      <w:divBdr>
        <w:top w:val="none" w:sz="0" w:space="0" w:color="auto"/>
        <w:left w:val="none" w:sz="0" w:space="0" w:color="auto"/>
        <w:bottom w:val="none" w:sz="0" w:space="0" w:color="auto"/>
        <w:right w:val="none" w:sz="0" w:space="0" w:color="auto"/>
      </w:divBdr>
    </w:div>
    <w:div w:id="1029381418">
      <w:bodyDiv w:val="1"/>
      <w:marLeft w:val="0"/>
      <w:marRight w:val="0"/>
      <w:marTop w:val="0"/>
      <w:marBottom w:val="0"/>
      <w:divBdr>
        <w:top w:val="none" w:sz="0" w:space="0" w:color="auto"/>
        <w:left w:val="none" w:sz="0" w:space="0" w:color="auto"/>
        <w:bottom w:val="none" w:sz="0" w:space="0" w:color="auto"/>
        <w:right w:val="none" w:sz="0" w:space="0" w:color="auto"/>
      </w:divBdr>
    </w:div>
    <w:div w:id="1055812524">
      <w:bodyDiv w:val="1"/>
      <w:marLeft w:val="0"/>
      <w:marRight w:val="0"/>
      <w:marTop w:val="0"/>
      <w:marBottom w:val="0"/>
      <w:divBdr>
        <w:top w:val="none" w:sz="0" w:space="0" w:color="auto"/>
        <w:left w:val="none" w:sz="0" w:space="0" w:color="auto"/>
        <w:bottom w:val="none" w:sz="0" w:space="0" w:color="auto"/>
        <w:right w:val="none" w:sz="0" w:space="0" w:color="auto"/>
      </w:divBdr>
    </w:div>
    <w:div w:id="1064720863">
      <w:bodyDiv w:val="1"/>
      <w:marLeft w:val="0"/>
      <w:marRight w:val="0"/>
      <w:marTop w:val="0"/>
      <w:marBottom w:val="0"/>
      <w:divBdr>
        <w:top w:val="none" w:sz="0" w:space="0" w:color="auto"/>
        <w:left w:val="none" w:sz="0" w:space="0" w:color="auto"/>
        <w:bottom w:val="none" w:sz="0" w:space="0" w:color="auto"/>
        <w:right w:val="none" w:sz="0" w:space="0" w:color="auto"/>
      </w:divBdr>
    </w:div>
    <w:div w:id="1067924766">
      <w:bodyDiv w:val="1"/>
      <w:marLeft w:val="0"/>
      <w:marRight w:val="0"/>
      <w:marTop w:val="0"/>
      <w:marBottom w:val="0"/>
      <w:divBdr>
        <w:top w:val="none" w:sz="0" w:space="0" w:color="auto"/>
        <w:left w:val="none" w:sz="0" w:space="0" w:color="auto"/>
        <w:bottom w:val="none" w:sz="0" w:space="0" w:color="auto"/>
        <w:right w:val="none" w:sz="0" w:space="0" w:color="auto"/>
      </w:divBdr>
    </w:div>
    <w:div w:id="1084687877">
      <w:bodyDiv w:val="1"/>
      <w:marLeft w:val="0"/>
      <w:marRight w:val="0"/>
      <w:marTop w:val="0"/>
      <w:marBottom w:val="0"/>
      <w:divBdr>
        <w:top w:val="none" w:sz="0" w:space="0" w:color="auto"/>
        <w:left w:val="none" w:sz="0" w:space="0" w:color="auto"/>
        <w:bottom w:val="none" w:sz="0" w:space="0" w:color="auto"/>
        <w:right w:val="none" w:sz="0" w:space="0" w:color="auto"/>
      </w:divBdr>
    </w:div>
    <w:div w:id="1089618151">
      <w:bodyDiv w:val="1"/>
      <w:marLeft w:val="0"/>
      <w:marRight w:val="0"/>
      <w:marTop w:val="0"/>
      <w:marBottom w:val="0"/>
      <w:divBdr>
        <w:top w:val="none" w:sz="0" w:space="0" w:color="auto"/>
        <w:left w:val="none" w:sz="0" w:space="0" w:color="auto"/>
        <w:bottom w:val="none" w:sz="0" w:space="0" w:color="auto"/>
        <w:right w:val="none" w:sz="0" w:space="0" w:color="auto"/>
      </w:divBdr>
    </w:div>
    <w:div w:id="1097479577">
      <w:bodyDiv w:val="1"/>
      <w:marLeft w:val="0"/>
      <w:marRight w:val="0"/>
      <w:marTop w:val="0"/>
      <w:marBottom w:val="0"/>
      <w:divBdr>
        <w:top w:val="none" w:sz="0" w:space="0" w:color="auto"/>
        <w:left w:val="none" w:sz="0" w:space="0" w:color="auto"/>
        <w:bottom w:val="none" w:sz="0" w:space="0" w:color="auto"/>
        <w:right w:val="none" w:sz="0" w:space="0" w:color="auto"/>
      </w:divBdr>
    </w:div>
    <w:div w:id="1102913739">
      <w:bodyDiv w:val="1"/>
      <w:marLeft w:val="0"/>
      <w:marRight w:val="0"/>
      <w:marTop w:val="0"/>
      <w:marBottom w:val="0"/>
      <w:divBdr>
        <w:top w:val="none" w:sz="0" w:space="0" w:color="auto"/>
        <w:left w:val="none" w:sz="0" w:space="0" w:color="auto"/>
        <w:bottom w:val="none" w:sz="0" w:space="0" w:color="auto"/>
        <w:right w:val="none" w:sz="0" w:space="0" w:color="auto"/>
      </w:divBdr>
    </w:div>
    <w:div w:id="1126236564">
      <w:bodyDiv w:val="1"/>
      <w:marLeft w:val="0"/>
      <w:marRight w:val="0"/>
      <w:marTop w:val="0"/>
      <w:marBottom w:val="0"/>
      <w:divBdr>
        <w:top w:val="none" w:sz="0" w:space="0" w:color="auto"/>
        <w:left w:val="none" w:sz="0" w:space="0" w:color="auto"/>
        <w:bottom w:val="none" w:sz="0" w:space="0" w:color="auto"/>
        <w:right w:val="none" w:sz="0" w:space="0" w:color="auto"/>
      </w:divBdr>
    </w:div>
    <w:div w:id="1138500436">
      <w:bodyDiv w:val="1"/>
      <w:marLeft w:val="0"/>
      <w:marRight w:val="0"/>
      <w:marTop w:val="0"/>
      <w:marBottom w:val="0"/>
      <w:divBdr>
        <w:top w:val="none" w:sz="0" w:space="0" w:color="auto"/>
        <w:left w:val="none" w:sz="0" w:space="0" w:color="auto"/>
        <w:bottom w:val="none" w:sz="0" w:space="0" w:color="auto"/>
        <w:right w:val="none" w:sz="0" w:space="0" w:color="auto"/>
      </w:divBdr>
    </w:div>
    <w:div w:id="1157765677">
      <w:bodyDiv w:val="1"/>
      <w:marLeft w:val="0"/>
      <w:marRight w:val="0"/>
      <w:marTop w:val="0"/>
      <w:marBottom w:val="0"/>
      <w:divBdr>
        <w:top w:val="none" w:sz="0" w:space="0" w:color="auto"/>
        <w:left w:val="none" w:sz="0" w:space="0" w:color="auto"/>
        <w:bottom w:val="none" w:sz="0" w:space="0" w:color="auto"/>
        <w:right w:val="none" w:sz="0" w:space="0" w:color="auto"/>
      </w:divBdr>
    </w:div>
    <w:div w:id="1171263914">
      <w:bodyDiv w:val="1"/>
      <w:marLeft w:val="0"/>
      <w:marRight w:val="0"/>
      <w:marTop w:val="0"/>
      <w:marBottom w:val="0"/>
      <w:divBdr>
        <w:top w:val="none" w:sz="0" w:space="0" w:color="auto"/>
        <w:left w:val="none" w:sz="0" w:space="0" w:color="auto"/>
        <w:bottom w:val="none" w:sz="0" w:space="0" w:color="auto"/>
        <w:right w:val="none" w:sz="0" w:space="0" w:color="auto"/>
      </w:divBdr>
    </w:div>
    <w:div w:id="1177884716">
      <w:bodyDiv w:val="1"/>
      <w:marLeft w:val="0"/>
      <w:marRight w:val="0"/>
      <w:marTop w:val="0"/>
      <w:marBottom w:val="0"/>
      <w:divBdr>
        <w:top w:val="none" w:sz="0" w:space="0" w:color="auto"/>
        <w:left w:val="none" w:sz="0" w:space="0" w:color="auto"/>
        <w:bottom w:val="none" w:sz="0" w:space="0" w:color="auto"/>
        <w:right w:val="none" w:sz="0" w:space="0" w:color="auto"/>
      </w:divBdr>
    </w:div>
    <w:div w:id="1178544379">
      <w:bodyDiv w:val="1"/>
      <w:marLeft w:val="0"/>
      <w:marRight w:val="0"/>
      <w:marTop w:val="0"/>
      <w:marBottom w:val="0"/>
      <w:divBdr>
        <w:top w:val="none" w:sz="0" w:space="0" w:color="auto"/>
        <w:left w:val="none" w:sz="0" w:space="0" w:color="auto"/>
        <w:bottom w:val="none" w:sz="0" w:space="0" w:color="auto"/>
        <w:right w:val="none" w:sz="0" w:space="0" w:color="auto"/>
      </w:divBdr>
    </w:div>
    <w:div w:id="1188328590">
      <w:bodyDiv w:val="1"/>
      <w:marLeft w:val="0"/>
      <w:marRight w:val="0"/>
      <w:marTop w:val="0"/>
      <w:marBottom w:val="0"/>
      <w:divBdr>
        <w:top w:val="none" w:sz="0" w:space="0" w:color="auto"/>
        <w:left w:val="none" w:sz="0" w:space="0" w:color="auto"/>
        <w:bottom w:val="none" w:sz="0" w:space="0" w:color="auto"/>
        <w:right w:val="none" w:sz="0" w:space="0" w:color="auto"/>
      </w:divBdr>
    </w:div>
    <w:div w:id="1209680119">
      <w:bodyDiv w:val="1"/>
      <w:marLeft w:val="0"/>
      <w:marRight w:val="0"/>
      <w:marTop w:val="0"/>
      <w:marBottom w:val="0"/>
      <w:divBdr>
        <w:top w:val="none" w:sz="0" w:space="0" w:color="auto"/>
        <w:left w:val="none" w:sz="0" w:space="0" w:color="auto"/>
        <w:bottom w:val="none" w:sz="0" w:space="0" w:color="auto"/>
        <w:right w:val="none" w:sz="0" w:space="0" w:color="auto"/>
      </w:divBdr>
    </w:div>
    <w:div w:id="1214000666">
      <w:bodyDiv w:val="1"/>
      <w:marLeft w:val="0"/>
      <w:marRight w:val="0"/>
      <w:marTop w:val="0"/>
      <w:marBottom w:val="0"/>
      <w:divBdr>
        <w:top w:val="none" w:sz="0" w:space="0" w:color="auto"/>
        <w:left w:val="none" w:sz="0" w:space="0" w:color="auto"/>
        <w:bottom w:val="none" w:sz="0" w:space="0" w:color="auto"/>
        <w:right w:val="none" w:sz="0" w:space="0" w:color="auto"/>
      </w:divBdr>
    </w:div>
    <w:div w:id="1216772372">
      <w:bodyDiv w:val="1"/>
      <w:marLeft w:val="0"/>
      <w:marRight w:val="0"/>
      <w:marTop w:val="0"/>
      <w:marBottom w:val="0"/>
      <w:divBdr>
        <w:top w:val="none" w:sz="0" w:space="0" w:color="auto"/>
        <w:left w:val="none" w:sz="0" w:space="0" w:color="auto"/>
        <w:bottom w:val="none" w:sz="0" w:space="0" w:color="auto"/>
        <w:right w:val="none" w:sz="0" w:space="0" w:color="auto"/>
      </w:divBdr>
    </w:div>
    <w:div w:id="1217162289">
      <w:bodyDiv w:val="1"/>
      <w:marLeft w:val="0"/>
      <w:marRight w:val="0"/>
      <w:marTop w:val="0"/>
      <w:marBottom w:val="0"/>
      <w:divBdr>
        <w:top w:val="none" w:sz="0" w:space="0" w:color="auto"/>
        <w:left w:val="none" w:sz="0" w:space="0" w:color="auto"/>
        <w:bottom w:val="none" w:sz="0" w:space="0" w:color="auto"/>
        <w:right w:val="none" w:sz="0" w:space="0" w:color="auto"/>
      </w:divBdr>
    </w:div>
    <w:div w:id="1220049457">
      <w:bodyDiv w:val="1"/>
      <w:marLeft w:val="0"/>
      <w:marRight w:val="0"/>
      <w:marTop w:val="0"/>
      <w:marBottom w:val="0"/>
      <w:divBdr>
        <w:top w:val="none" w:sz="0" w:space="0" w:color="auto"/>
        <w:left w:val="none" w:sz="0" w:space="0" w:color="auto"/>
        <w:bottom w:val="none" w:sz="0" w:space="0" w:color="auto"/>
        <w:right w:val="none" w:sz="0" w:space="0" w:color="auto"/>
      </w:divBdr>
    </w:div>
    <w:div w:id="1226139132">
      <w:bodyDiv w:val="1"/>
      <w:marLeft w:val="0"/>
      <w:marRight w:val="0"/>
      <w:marTop w:val="0"/>
      <w:marBottom w:val="0"/>
      <w:divBdr>
        <w:top w:val="none" w:sz="0" w:space="0" w:color="auto"/>
        <w:left w:val="none" w:sz="0" w:space="0" w:color="auto"/>
        <w:bottom w:val="none" w:sz="0" w:space="0" w:color="auto"/>
        <w:right w:val="none" w:sz="0" w:space="0" w:color="auto"/>
      </w:divBdr>
    </w:div>
    <w:div w:id="1229342037">
      <w:bodyDiv w:val="1"/>
      <w:marLeft w:val="0"/>
      <w:marRight w:val="0"/>
      <w:marTop w:val="0"/>
      <w:marBottom w:val="0"/>
      <w:divBdr>
        <w:top w:val="none" w:sz="0" w:space="0" w:color="auto"/>
        <w:left w:val="none" w:sz="0" w:space="0" w:color="auto"/>
        <w:bottom w:val="none" w:sz="0" w:space="0" w:color="auto"/>
        <w:right w:val="none" w:sz="0" w:space="0" w:color="auto"/>
      </w:divBdr>
    </w:div>
    <w:div w:id="1236163283">
      <w:bodyDiv w:val="1"/>
      <w:marLeft w:val="0"/>
      <w:marRight w:val="0"/>
      <w:marTop w:val="0"/>
      <w:marBottom w:val="0"/>
      <w:divBdr>
        <w:top w:val="none" w:sz="0" w:space="0" w:color="auto"/>
        <w:left w:val="none" w:sz="0" w:space="0" w:color="auto"/>
        <w:bottom w:val="none" w:sz="0" w:space="0" w:color="auto"/>
        <w:right w:val="none" w:sz="0" w:space="0" w:color="auto"/>
      </w:divBdr>
    </w:div>
    <w:div w:id="1237282823">
      <w:bodyDiv w:val="1"/>
      <w:marLeft w:val="0"/>
      <w:marRight w:val="0"/>
      <w:marTop w:val="0"/>
      <w:marBottom w:val="0"/>
      <w:divBdr>
        <w:top w:val="none" w:sz="0" w:space="0" w:color="auto"/>
        <w:left w:val="none" w:sz="0" w:space="0" w:color="auto"/>
        <w:bottom w:val="none" w:sz="0" w:space="0" w:color="auto"/>
        <w:right w:val="none" w:sz="0" w:space="0" w:color="auto"/>
      </w:divBdr>
    </w:div>
    <w:div w:id="1238512813">
      <w:bodyDiv w:val="1"/>
      <w:marLeft w:val="0"/>
      <w:marRight w:val="0"/>
      <w:marTop w:val="0"/>
      <w:marBottom w:val="0"/>
      <w:divBdr>
        <w:top w:val="none" w:sz="0" w:space="0" w:color="auto"/>
        <w:left w:val="none" w:sz="0" w:space="0" w:color="auto"/>
        <w:bottom w:val="none" w:sz="0" w:space="0" w:color="auto"/>
        <w:right w:val="none" w:sz="0" w:space="0" w:color="auto"/>
      </w:divBdr>
    </w:div>
    <w:div w:id="1254975051">
      <w:bodyDiv w:val="1"/>
      <w:marLeft w:val="0"/>
      <w:marRight w:val="0"/>
      <w:marTop w:val="0"/>
      <w:marBottom w:val="0"/>
      <w:divBdr>
        <w:top w:val="none" w:sz="0" w:space="0" w:color="auto"/>
        <w:left w:val="none" w:sz="0" w:space="0" w:color="auto"/>
        <w:bottom w:val="none" w:sz="0" w:space="0" w:color="auto"/>
        <w:right w:val="none" w:sz="0" w:space="0" w:color="auto"/>
      </w:divBdr>
    </w:div>
    <w:div w:id="1258245871">
      <w:bodyDiv w:val="1"/>
      <w:marLeft w:val="0"/>
      <w:marRight w:val="0"/>
      <w:marTop w:val="0"/>
      <w:marBottom w:val="0"/>
      <w:divBdr>
        <w:top w:val="none" w:sz="0" w:space="0" w:color="auto"/>
        <w:left w:val="none" w:sz="0" w:space="0" w:color="auto"/>
        <w:bottom w:val="none" w:sz="0" w:space="0" w:color="auto"/>
        <w:right w:val="none" w:sz="0" w:space="0" w:color="auto"/>
      </w:divBdr>
    </w:div>
    <w:div w:id="1264076493">
      <w:bodyDiv w:val="1"/>
      <w:marLeft w:val="0"/>
      <w:marRight w:val="0"/>
      <w:marTop w:val="0"/>
      <w:marBottom w:val="0"/>
      <w:divBdr>
        <w:top w:val="none" w:sz="0" w:space="0" w:color="auto"/>
        <w:left w:val="none" w:sz="0" w:space="0" w:color="auto"/>
        <w:bottom w:val="none" w:sz="0" w:space="0" w:color="auto"/>
        <w:right w:val="none" w:sz="0" w:space="0" w:color="auto"/>
      </w:divBdr>
    </w:div>
    <w:div w:id="1278639828">
      <w:bodyDiv w:val="1"/>
      <w:marLeft w:val="0"/>
      <w:marRight w:val="0"/>
      <w:marTop w:val="0"/>
      <w:marBottom w:val="0"/>
      <w:divBdr>
        <w:top w:val="none" w:sz="0" w:space="0" w:color="auto"/>
        <w:left w:val="none" w:sz="0" w:space="0" w:color="auto"/>
        <w:bottom w:val="none" w:sz="0" w:space="0" w:color="auto"/>
        <w:right w:val="none" w:sz="0" w:space="0" w:color="auto"/>
      </w:divBdr>
    </w:div>
    <w:div w:id="1297950818">
      <w:bodyDiv w:val="1"/>
      <w:marLeft w:val="0"/>
      <w:marRight w:val="0"/>
      <w:marTop w:val="0"/>
      <w:marBottom w:val="0"/>
      <w:divBdr>
        <w:top w:val="none" w:sz="0" w:space="0" w:color="auto"/>
        <w:left w:val="none" w:sz="0" w:space="0" w:color="auto"/>
        <w:bottom w:val="none" w:sz="0" w:space="0" w:color="auto"/>
        <w:right w:val="none" w:sz="0" w:space="0" w:color="auto"/>
      </w:divBdr>
    </w:div>
    <w:div w:id="1308316437">
      <w:bodyDiv w:val="1"/>
      <w:marLeft w:val="0"/>
      <w:marRight w:val="0"/>
      <w:marTop w:val="0"/>
      <w:marBottom w:val="0"/>
      <w:divBdr>
        <w:top w:val="none" w:sz="0" w:space="0" w:color="auto"/>
        <w:left w:val="none" w:sz="0" w:space="0" w:color="auto"/>
        <w:bottom w:val="none" w:sz="0" w:space="0" w:color="auto"/>
        <w:right w:val="none" w:sz="0" w:space="0" w:color="auto"/>
      </w:divBdr>
    </w:div>
    <w:div w:id="1344631779">
      <w:bodyDiv w:val="1"/>
      <w:marLeft w:val="0"/>
      <w:marRight w:val="0"/>
      <w:marTop w:val="0"/>
      <w:marBottom w:val="0"/>
      <w:divBdr>
        <w:top w:val="none" w:sz="0" w:space="0" w:color="auto"/>
        <w:left w:val="none" w:sz="0" w:space="0" w:color="auto"/>
        <w:bottom w:val="none" w:sz="0" w:space="0" w:color="auto"/>
        <w:right w:val="none" w:sz="0" w:space="0" w:color="auto"/>
      </w:divBdr>
    </w:div>
    <w:div w:id="1345132187">
      <w:bodyDiv w:val="1"/>
      <w:marLeft w:val="0"/>
      <w:marRight w:val="0"/>
      <w:marTop w:val="0"/>
      <w:marBottom w:val="0"/>
      <w:divBdr>
        <w:top w:val="none" w:sz="0" w:space="0" w:color="auto"/>
        <w:left w:val="none" w:sz="0" w:space="0" w:color="auto"/>
        <w:bottom w:val="none" w:sz="0" w:space="0" w:color="auto"/>
        <w:right w:val="none" w:sz="0" w:space="0" w:color="auto"/>
      </w:divBdr>
    </w:div>
    <w:div w:id="1354458423">
      <w:bodyDiv w:val="1"/>
      <w:marLeft w:val="0"/>
      <w:marRight w:val="0"/>
      <w:marTop w:val="0"/>
      <w:marBottom w:val="0"/>
      <w:divBdr>
        <w:top w:val="none" w:sz="0" w:space="0" w:color="auto"/>
        <w:left w:val="none" w:sz="0" w:space="0" w:color="auto"/>
        <w:bottom w:val="none" w:sz="0" w:space="0" w:color="auto"/>
        <w:right w:val="none" w:sz="0" w:space="0" w:color="auto"/>
      </w:divBdr>
    </w:div>
    <w:div w:id="1355032687">
      <w:bodyDiv w:val="1"/>
      <w:marLeft w:val="0"/>
      <w:marRight w:val="0"/>
      <w:marTop w:val="0"/>
      <w:marBottom w:val="0"/>
      <w:divBdr>
        <w:top w:val="none" w:sz="0" w:space="0" w:color="auto"/>
        <w:left w:val="none" w:sz="0" w:space="0" w:color="auto"/>
        <w:bottom w:val="none" w:sz="0" w:space="0" w:color="auto"/>
        <w:right w:val="none" w:sz="0" w:space="0" w:color="auto"/>
      </w:divBdr>
    </w:div>
    <w:div w:id="1356349161">
      <w:bodyDiv w:val="1"/>
      <w:marLeft w:val="0"/>
      <w:marRight w:val="0"/>
      <w:marTop w:val="0"/>
      <w:marBottom w:val="0"/>
      <w:divBdr>
        <w:top w:val="none" w:sz="0" w:space="0" w:color="auto"/>
        <w:left w:val="none" w:sz="0" w:space="0" w:color="auto"/>
        <w:bottom w:val="none" w:sz="0" w:space="0" w:color="auto"/>
        <w:right w:val="none" w:sz="0" w:space="0" w:color="auto"/>
      </w:divBdr>
    </w:div>
    <w:div w:id="1356735753">
      <w:bodyDiv w:val="1"/>
      <w:marLeft w:val="0"/>
      <w:marRight w:val="0"/>
      <w:marTop w:val="0"/>
      <w:marBottom w:val="0"/>
      <w:divBdr>
        <w:top w:val="none" w:sz="0" w:space="0" w:color="auto"/>
        <w:left w:val="none" w:sz="0" w:space="0" w:color="auto"/>
        <w:bottom w:val="none" w:sz="0" w:space="0" w:color="auto"/>
        <w:right w:val="none" w:sz="0" w:space="0" w:color="auto"/>
      </w:divBdr>
    </w:div>
    <w:div w:id="1364095755">
      <w:bodyDiv w:val="1"/>
      <w:marLeft w:val="0"/>
      <w:marRight w:val="0"/>
      <w:marTop w:val="0"/>
      <w:marBottom w:val="0"/>
      <w:divBdr>
        <w:top w:val="none" w:sz="0" w:space="0" w:color="auto"/>
        <w:left w:val="none" w:sz="0" w:space="0" w:color="auto"/>
        <w:bottom w:val="none" w:sz="0" w:space="0" w:color="auto"/>
        <w:right w:val="none" w:sz="0" w:space="0" w:color="auto"/>
      </w:divBdr>
    </w:div>
    <w:div w:id="1364479082">
      <w:bodyDiv w:val="1"/>
      <w:marLeft w:val="0"/>
      <w:marRight w:val="0"/>
      <w:marTop w:val="0"/>
      <w:marBottom w:val="0"/>
      <w:divBdr>
        <w:top w:val="none" w:sz="0" w:space="0" w:color="auto"/>
        <w:left w:val="none" w:sz="0" w:space="0" w:color="auto"/>
        <w:bottom w:val="none" w:sz="0" w:space="0" w:color="auto"/>
        <w:right w:val="none" w:sz="0" w:space="0" w:color="auto"/>
      </w:divBdr>
    </w:div>
    <w:div w:id="1367097003">
      <w:bodyDiv w:val="1"/>
      <w:marLeft w:val="0"/>
      <w:marRight w:val="0"/>
      <w:marTop w:val="0"/>
      <w:marBottom w:val="0"/>
      <w:divBdr>
        <w:top w:val="none" w:sz="0" w:space="0" w:color="auto"/>
        <w:left w:val="none" w:sz="0" w:space="0" w:color="auto"/>
        <w:bottom w:val="none" w:sz="0" w:space="0" w:color="auto"/>
        <w:right w:val="none" w:sz="0" w:space="0" w:color="auto"/>
      </w:divBdr>
    </w:div>
    <w:div w:id="1371298650">
      <w:bodyDiv w:val="1"/>
      <w:marLeft w:val="0"/>
      <w:marRight w:val="0"/>
      <w:marTop w:val="0"/>
      <w:marBottom w:val="0"/>
      <w:divBdr>
        <w:top w:val="none" w:sz="0" w:space="0" w:color="auto"/>
        <w:left w:val="none" w:sz="0" w:space="0" w:color="auto"/>
        <w:bottom w:val="none" w:sz="0" w:space="0" w:color="auto"/>
        <w:right w:val="none" w:sz="0" w:space="0" w:color="auto"/>
      </w:divBdr>
    </w:div>
    <w:div w:id="1373920901">
      <w:bodyDiv w:val="1"/>
      <w:marLeft w:val="0"/>
      <w:marRight w:val="0"/>
      <w:marTop w:val="0"/>
      <w:marBottom w:val="0"/>
      <w:divBdr>
        <w:top w:val="none" w:sz="0" w:space="0" w:color="auto"/>
        <w:left w:val="none" w:sz="0" w:space="0" w:color="auto"/>
        <w:bottom w:val="none" w:sz="0" w:space="0" w:color="auto"/>
        <w:right w:val="none" w:sz="0" w:space="0" w:color="auto"/>
      </w:divBdr>
    </w:div>
    <w:div w:id="1373922672">
      <w:bodyDiv w:val="1"/>
      <w:marLeft w:val="0"/>
      <w:marRight w:val="0"/>
      <w:marTop w:val="0"/>
      <w:marBottom w:val="0"/>
      <w:divBdr>
        <w:top w:val="none" w:sz="0" w:space="0" w:color="auto"/>
        <w:left w:val="none" w:sz="0" w:space="0" w:color="auto"/>
        <w:bottom w:val="none" w:sz="0" w:space="0" w:color="auto"/>
        <w:right w:val="none" w:sz="0" w:space="0" w:color="auto"/>
      </w:divBdr>
    </w:div>
    <w:div w:id="1377704044">
      <w:bodyDiv w:val="1"/>
      <w:marLeft w:val="0"/>
      <w:marRight w:val="0"/>
      <w:marTop w:val="0"/>
      <w:marBottom w:val="0"/>
      <w:divBdr>
        <w:top w:val="none" w:sz="0" w:space="0" w:color="auto"/>
        <w:left w:val="none" w:sz="0" w:space="0" w:color="auto"/>
        <w:bottom w:val="none" w:sz="0" w:space="0" w:color="auto"/>
        <w:right w:val="none" w:sz="0" w:space="0" w:color="auto"/>
      </w:divBdr>
    </w:div>
    <w:div w:id="1380863149">
      <w:bodyDiv w:val="1"/>
      <w:marLeft w:val="0"/>
      <w:marRight w:val="0"/>
      <w:marTop w:val="0"/>
      <w:marBottom w:val="0"/>
      <w:divBdr>
        <w:top w:val="none" w:sz="0" w:space="0" w:color="auto"/>
        <w:left w:val="none" w:sz="0" w:space="0" w:color="auto"/>
        <w:bottom w:val="none" w:sz="0" w:space="0" w:color="auto"/>
        <w:right w:val="none" w:sz="0" w:space="0" w:color="auto"/>
      </w:divBdr>
    </w:div>
    <w:div w:id="1406563296">
      <w:bodyDiv w:val="1"/>
      <w:marLeft w:val="0"/>
      <w:marRight w:val="0"/>
      <w:marTop w:val="0"/>
      <w:marBottom w:val="0"/>
      <w:divBdr>
        <w:top w:val="none" w:sz="0" w:space="0" w:color="auto"/>
        <w:left w:val="none" w:sz="0" w:space="0" w:color="auto"/>
        <w:bottom w:val="none" w:sz="0" w:space="0" w:color="auto"/>
        <w:right w:val="none" w:sz="0" w:space="0" w:color="auto"/>
      </w:divBdr>
    </w:div>
    <w:div w:id="1415976907">
      <w:bodyDiv w:val="1"/>
      <w:marLeft w:val="0"/>
      <w:marRight w:val="0"/>
      <w:marTop w:val="0"/>
      <w:marBottom w:val="0"/>
      <w:divBdr>
        <w:top w:val="none" w:sz="0" w:space="0" w:color="auto"/>
        <w:left w:val="none" w:sz="0" w:space="0" w:color="auto"/>
        <w:bottom w:val="none" w:sz="0" w:space="0" w:color="auto"/>
        <w:right w:val="none" w:sz="0" w:space="0" w:color="auto"/>
      </w:divBdr>
    </w:div>
    <w:div w:id="1424373030">
      <w:bodyDiv w:val="1"/>
      <w:marLeft w:val="0"/>
      <w:marRight w:val="0"/>
      <w:marTop w:val="0"/>
      <w:marBottom w:val="0"/>
      <w:divBdr>
        <w:top w:val="none" w:sz="0" w:space="0" w:color="auto"/>
        <w:left w:val="none" w:sz="0" w:space="0" w:color="auto"/>
        <w:bottom w:val="none" w:sz="0" w:space="0" w:color="auto"/>
        <w:right w:val="none" w:sz="0" w:space="0" w:color="auto"/>
      </w:divBdr>
    </w:div>
    <w:div w:id="1437483375">
      <w:bodyDiv w:val="1"/>
      <w:marLeft w:val="0"/>
      <w:marRight w:val="0"/>
      <w:marTop w:val="0"/>
      <w:marBottom w:val="0"/>
      <w:divBdr>
        <w:top w:val="none" w:sz="0" w:space="0" w:color="auto"/>
        <w:left w:val="none" w:sz="0" w:space="0" w:color="auto"/>
        <w:bottom w:val="none" w:sz="0" w:space="0" w:color="auto"/>
        <w:right w:val="none" w:sz="0" w:space="0" w:color="auto"/>
      </w:divBdr>
    </w:div>
    <w:div w:id="1443303273">
      <w:bodyDiv w:val="1"/>
      <w:marLeft w:val="0"/>
      <w:marRight w:val="0"/>
      <w:marTop w:val="0"/>
      <w:marBottom w:val="0"/>
      <w:divBdr>
        <w:top w:val="none" w:sz="0" w:space="0" w:color="auto"/>
        <w:left w:val="none" w:sz="0" w:space="0" w:color="auto"/>
        <w:bottom w:val="none" w:sz="0" w:space="0" w:color="auto"/>
        <w:right w:val="none" w:sz="0" w:space="0" w:color="auto"/>
      </w:divBdr>
    </w:div>
    <w:div w:id="1462571939">
      <w:bodyDiv w:val="1"/>
      <w:marLeft w:val="0"/>
      <w:marRight w:val="0"/>
      <w:marTop w:val="0"/>
      <w:marBottom w:val="0"/>
      <w:divBdr>
        <w:top w:val="none" w:sz="0" w:space="0" w:color="auto"/>
        <w:left w:val="none" w:sz="0" w:space="0" w:color="auto"/>
        <w:bottom w:val="none" w:sz="0" w:space="0" w:color="auto"/>
        <w:right w:val="none" w:sz="0" w:space="0" w:color="auto"/>
      </w:divBdr>
    </w:div>
    <w:div w:id="1468355713">
      <w:bodyDiv w:val="1"/>
      <w:marLeft w:val="0"/>
      <w:marRight w:val="0"/>
      <w:marTop w:val="0"/>
      <w:marBottom w:val="0"/>
      <w:divBdr>
        <w:top w:val="none" w:sz="0" w:space="0" w:color="auto"/>
        <w:left w:val="none" w:sz="0" w:space="0" w:color="auto"/>
        <w:bottom w:val="none" w:sz="0" w:space="0" w:color="auto"/>
        <w:right w:val="none" w:sz="0" w:space="0" w:color="auto"/>
      </w:divBdr>
    </w:div>
    <w:div w:id="1470391279">
      <w:bodyDiv w:val="1"/>
      <w:marLeft w:val="0"/>
      <w:marRight w:val="0"/>
      <w:marTop w:val="0"/>
      <w:marBottom w:val="0"/>
      <w:divBdr>
        <w:top w:val="none" w:sz="0" w:space="0" w:color="auto"/>
        <w:left w:val="none" w:sz="0" w:space="0" w:color="auto"/>
        <w:bottom w:val="none" w:sz="0" w:space="0" w:color="auto"/>
        <w:right w:val="none" w:sz="0" w:space="0" w:color="auto"/>
      </w:divBdr>
    </w:div>
    <w:div w:id="1491944573">
      <w:bodyDiv w:val="1"/>
      <w:marLeft w:val="0"/>
      <w:marRight w:val="0"/>
      <w:marTop w:val="0"/>
      <w:marBottom w:val="0"/>
      <w:divBdr>
        <w:top w:val="none" w:sz="0" w:space="0" w:color="auto"/>
        <w:left w:val="none" w:sz="0" w:space="0" w:color="auto"/>
        <w:bottom w:val="none" w:sz="0" w:space="0" w:color="auto"/>
        <w:right w:val="none" w:sz="0" w:space="0" w:color="auto"/>
      </w:divBdr>
    </w:div>
    <w:div w:id="1493176461">
      <w:bodyDiv w:val="1"/>
      <w:marLeft w:val="0"/>
      <w:marRight w:val="0"/>
      <w:marTop w:val="0"/>
      <w:marBottom w:val="0"/>
      <w:divBdr>
        <w:top w:val="none" w:sz="0" w:space="0" w:color="auto"/>
        <w:left w:val="none" w:sz="0" w:space="0" w:color="auto"/>
        <w:bottom w:val="none" w:sz="0" w:space="0" w:color="auto"/>
        <w:right w:val="none" w:sz="0" w:space="0" w:color="auto"/>
      </w:divBdr>
    </w:div>
    <w:div w:id="1495797781">
      <w:bodyDiv w:val="1"/>
      <w:marLeft w:val="0"/>
      <w:marRight w:val="0"/>
      <w:marTop w:val="0"/>
      <w:marBottom w:val="0"/>
      <w:divBdr>
        <w:top w:val="none" w:sz="0" w:space="0" w:color="auto"/>
        <w:left w:val="none" w:sz="0" w:space="0" w:color="auto"/>
        <w:bottom w:val="none" w:sz="0" w:space="0" w:color="auto"/>
        <w:right w:val="none" w:sz="0" w:space="0" w:color="auto"/>
      </w:divBdr>
    </w:div>
    <w:div w:id="1500732395">
      <w:bodyDiv w:val="1"/>
      <w:marLeft w:val="0"/>
      <w:marRight w:val="0"/>
      <w:marTop w:val="0"/>
      <w:marBottom w:val="0"/>
      <w:divBdr>
        <w:top w:val="none" w:sz="0" w:space="0" w:color="auto"/>
        <w:left w:val="none" w:sz="0" w:space="0" w:color="auto"/>
        <w:bottom w:val="none" w:sz="0" w:space="0" w:color="auto"/>
        <w:right w:val="none" w:sz="0" w:space="0" w:color="auto"/>
      </w:divBdr>
    </w:div>
    <w:div w:id="1502235197">
      <w:bodyDiv w:val="1"/>
      <w:marLeft w:val="0"/>
      <w:marRight w:val="0"/>
      <w:marTop w:val="0"/>
      <w:marBottom w:val="0"/>
      <w:divBdr>
        <w:top w:val="none" w:sz="0" w:space="0" w:color="auto"/>
        <w:left w:val="none" w:sz="0" w:space="0" w:color="auto"/>
        <w:bottom w:val="none" w:sz="0" w:space="0" w:color="auto"/>
        <w:right w:val="none" w:sz="0" w:space="0" w:color="auto"/>
      </w:divBdr>
    </w:div>
    <w:div w:id="1520661750">
      <w:bodyDiv w:val="1"/>
      <w:marLeft w:val="0"/>
      <w:marRight w:val="0"/>
      <w:marTop w:val="0"/>
      <w:marBottom w:val="0"/>
      <w:divBdr>
        <w:top w:val="none" w:sz="0" w:space="0" w:color="auto"/>
        <w:left w:val="none" w:sz="0" w:space="0" w:color="auto"/>
        <w:bottom w:val="none" w:sz="0" w:space="0" w:color="auto"/>
        <w:right w:val="none" w:sz="0" w:space="0" w:color="auto"/>
      </w:divBdr>
    </w:div>
    <w:div w:id="1521431921">
      <w:bodyDiv w:val="1"/>
      <w:marLeft w:val="0"/>
      <w:marRight w:val="0"/>
      <w:marTop w:val="0"/>
      <w:marBottom w:val="0"/>
      <w:divBdr>
        <w:top w:val="none" w:sz="0" w:space="0" w:color="auto"/>
        <w:left w:val="none" w:sz="0" w:space="0" w:color="auto"/>
        <w:bottom w:val="none" w:sz="0" w:space="0" w:color="auto"/>
        <w:right w:val="none" w:sz="0" w:space="0" w:color="auto"/>
      </w:divBdr>
    </w:div>
    <w:div w:id="1524899237">
      <w:bodyDiv w:val="1"/>
      <w:marLeft w:val="0"/>
      <w:marRight w:val="0"/>
      <w:marTop w:val="0"/>
      <w:marBottom w:val="0"/>
      <w:divBdr>
        <w:top w:val="none" w:sz="0" w:space="0" w:color="auto"/>
        <w:left w:val="none" w:sz="0" w:space="0" w:color="auto"/>
        <w:bottom w:val="none" w:sz="0" w:space="0" w:color="auto"/>
        <w:right w:val="none" w:sz="0" w:space="0" w:color="auto"/>
      </w:divBdr>
    </w:div>
    <w:div w:id="1529484389">
      <w:bodyDiv w:val="1"/>
      <w:marLeft w:val="0"/>
      <w:marRight w:val="0"/>
      <w:marTop w:val="0"/>
      <w:marBottom w:val="0"/>
      <w:divBdr>
        <w:top w:val="none" w:sz="0" w:space="0" w:color="auto"/>
        <w:left w:val="none" w:sz="0" w:space="0" w:color="auto"/>
        <w:bottom w:val="none" w:sz="0" w:space="0" w:color="auto"/>
        <w:right w:val="none" w:sz="0" w:space="0" w:color="auto"/>
      </w:divBdr>
    </w:div>
    <w:div w:id="1573731352">
      <w:bodyDiv w:val="1"/>
      <w:marLeft w:val="0"/>
      <w:marRight w:val="0"/>
      <w:marTop w:val="0"/>
      <w:marBottom w:val="0"/>
      <w:divBdr>
        <w:top w:val="none" w:sz="0" w:space="0" w:color="auto"/>
        <w:left w:val="none" w:sz="0" w:space="0" w:color="auto"/>
        <w:bottom w:val="none" w:sz="0" w:space="0" w:color="auto"/>
        <w:right w:val="none" w:sz="0" w:space="0" w:color="auto"/>
      </w:divBdr>
    </w:div>
    <w:div w:id="1575317870">
      <w:bodyDiv w:val="1"/>
      <w:marLeft w:val="0"/>
      <w:marRight w:val="0"/>
      <w:marTop w:val="0"/>
      <w:marBottom w:val="0"/>
      <w:divBdr>
        <w:top w:val="none" w:sz="0" w:space="0" w:color="auto"/>
        <w:left w:val="none" w:sz="0" w:space="0" w:color="auto"/>
        <w:bottom w:val="none" w:sz="0" w:space="0" w:color="auto"/>
        <w:right w:val="none" w:sz="0" w:space="0" w:color="auto"/>
      </w:divBdr>
    </w:div>
    <w:div w:id="1597059634">
      <w:bodyDiv w:val="1"/>
      <w:marLeft w:val="0"/>
      <w:marRight w:val="0"/>
      <w:marTop w:val="0"/>
      <w:marBottom w:val="0"/>
      <w:divBdr>
        <w:top w:val="none" w:sz="0" w:space="0" w:color="auto"/>
        <w:left w:val="none" w:sz="0" w:space="0" w:color="auto"/>
        <w:bottom w:val="none" w:sz="0" w:space="0" w:color="auto"/>
        <w:right w:val="none" w:sz="0" w:space="0" w:color="auto"/>
      </w:divBdr>
    </w:div>
    <w:div w:id="1597127004">
      <w:bodyDiv w:val="1"/>
      <w:marLeft w:val="0"/>
      <w:marRight w:val="0"/>
      <w:marTop w:val="0"/>
      <w:marBottom w:val="0"/>
      <w:divBdr>
        <w:top w:val="none" w:sz="0" w:space="0" w:color="auto"/>
        <w:left w:val="none" w:sz="0" w:space="0" w:color="auto"/>
        <w:bottom w:val="none" w:sz="0" w:space="0" w:color="auto"/>
        <w:right w:val="none" w:sz="0" w:space="0" w:color="auto"/>
      </w:divBdr>
    </w:div>
    <w:div w:id="1602371644">
      <w:bodyDiv w:val="1"/>
      <w:marLeft w:val="0"/>
      <w:marRight w:val="0"/>
      <w:marTop w:val="0"/>
      <w:marBottom w:val="0"/>
      <w:divBdr>
        <w:top w:val="none" w:sz="0" w:space="0" w:color="auto"/>
        <w:left w:val="none" w:sz="0" w:space="0" w:color="auto"/>
        <w:bottom w:val="none" w:sz="0" w:space="0" w:color="auto"/>
        <w:right w:val="none" w:sz="0" w:space="0" w:color="auto"/>
      </w:divBdr>
    </w:div>
    <w:div w:id="1619264928">
      <w:bodyDiv w:val="1"/>
      <w:marLeft w:val="0"/>
      <w:marRight w:val="0"/>
      <w:marTop w:val="0"/>
      <w:marBottom w:val="0"/>
      <w:divBdr>
        <w:top w:val="none" w:sz="0" w:space="0" w:color="auto"/>
        <w:left w:val="none" w:sz="0" w:space="0" w:color="auto"/>
        <w:bottom w:val="none" w:sz="0" w:space="0" w:color="auto"/>
        <w:right w:val="none" w:sz="0" w:space="0" w:color="auto"/>
      </w:divBdr>
    </w:div>
    <w:div w:id="1619877588">
      <w:bodyDiv w:val="1"/>
      <w:marLeft w:val="0"/>
      <w:marRight w:val="0"/>
      <w:marTop w:val="0"/>
      <w:marBottom w:val="0"/>
      <w:divBdr>
        <w:top w:val="none" w:sz="0" w:space="0" w:color="auto"/>
        <w:left w:val="none" w:sz="0" w:space="0" w:color="auto"/>
        <w:bottom w:val="none" w:sz="0" w:space="0" w:color="auto"/>
        <w:right w:val="none" w:sz="0" w:space="0" w:color="auto"/>
      </w:divBdr>
    </w:div>
    <w:div w:id="1620911346">
      <w:bodyDiv w:val="1"/>
      <w:marLeft w:val="0"/>
      <w:marRight w:val="0"/>
      <w:marTop w:val="0"/>
      <w:marBottom w:val="0"/>
      <w:divBdr>
        <w:top w:val="none" w:sz="0" w:space="0" w:color="auto"/>
        <w:left w:val="none" w:sz="0" w:space="0" w:color="auto"/>
        <w:bottom w:val="none" w:sz="0" w:space="0" w:color="auto"/>
        <w:right w:val="none" w:sz="0" w:space="0" w:color="auto"/>
      </w:divBdr>
    </w:div>
    <w:div w:id="1622960206">
      <w:bodyDiv w:val="1"/>
      <w:marLeft w:val="0"/>
      <w:marRight w:val="0"/>
      <w:marTop w:val="0"/>
      <w:marBottom w:val="0"/>
      <w:divBdr>
        <w:top w:val="none" w:sz="0" w:space="0" w:color="auto"/>
        <w:left w:val="none" w:sz="0" w:space="0" w:color="auto"/>
        <w:bottom w:val="none" w:sz="0" w:space="0" w:color="auto"/>
        <w:right w:val="none" w:sz="0" w:space="0" w:color="auto"/>
      </w:divBdr>
    </w:div>
    <w:div w:id="1629431132">
      <w:bodyDiv w:val="1"/>
      <w:marLeft w:val="0"/>
      <w:marRight w:val="0"/>
      <w:marTop w:val="0"/>
      <w:marBottom w:val="0"/>
      <w:divBdr>
        <w:top w:val="none" w:sz="0" w:space="0" w:color="auto"/>
        <w:left w:val="none" w:sz="0" w:space="0" w:color="auto"/>
        <w:bottom w:val="none" w:sz="0" w:space="0" w:color="auto"/>
        <w:right w:val="none" w:sz="0" w:space="0" w:color="auto"/>
      </w:divBdr>
    </w:div>
    <w:div w:id="1630236709">
      <w:bodyDiv w:val="1"/>
      <w:marLeft w:val="0"/>
      <w:marRight w:val="0"/>
      <w:marTop w:val="0"/>
      <w:marBottom w:val="0"/>
      <w:divBdr>
        <w:top w:val="none" w:sz="0" w:space="0" w:color="auto"/>
        <w:left w:val="none" w:sz="0" w:space="0" w:color="auto"/>
        <w:bottom w:val="none" w:sz="0" w:space="0" w:color="auto"/>
        <w:right w:val="none" w:sz="0" w:space="0" w:color="auto"/>
      </w:divBdr>
    </w:div>
    <w:div w:id="1634289370">
      <w:bodyDiv w:val="1"/>
      <w:marLeft w:val="0"/>
      <w:marRight w:val="0"/>
      <w:marTop w:val="0"/>
      <w:marBottom w:val="0"/>
      <w:divBdr>
        <w:top w:val="none" w:sz="0" w:space="0" w:color="auto"/>
        <w:left w:val="none" w:sz="0" w:space="0" w:color="auto"/>
        <w:bottom w:val="none" w:sz="0" w:space="0" w:color="auto"/>
        <w:right w:val="none" w:sz="0" w:space="0" w:color="auto"/>
      </w:divBdr>
    </w:div>
    <w:div w:id="1638487313">
      <w:bodyDiv w:val="1"/>
      <w:marLeft w:val="0"/>
      <w:marRight w:val="0"/>
      <w:marTop w:val="0"/>
      <w:marBottom w:val="0"/>
      <w:divBdr>
        <w:top w:val="none" w:sz="0" w:space="0" w:color="auto"/>
        <w:left w:val="none" w:sz="0" w:space="0" w:color="auto"/>
        <w:bottom w:val="none" w:sz="0" w:space="0" w:color="auto"/>
        <w:right w:val="none" w:sz="0" w:space="0" w:color="auto"/>
      </w:divBdr>
    </w:div>
    <w:div w:id="1645159172">
      <w:bodyDiv w:val="1"/>
      <w:marLeft w:val="0"/>
      <w:marRight w:val="0"/>
      <w:marTop w:val="0"/>
      <w:marBottom w:val="0"/>
      <w:divBdr>
        <w:top w:val="none" w:sz="0" w:space="0" w:color="auto"/>
        <w:left w:val="none" w:sz="0" w:space="0" w:color="auto"/>
        <w:bottom w:val="none" w:sz="0" w:space="0" w:color="auto"/>
        <w:right w:val="none" w:sz="0" w:space="0" w:color="auto"/>
      </w:divBdr>
    </w:div>
    <w:div w:id="1657954879">
      <w:bodyDiv w:val="1"/>
      <w:marLeft w:val="0"/>
      <w:marRight w:val="0"/>
      <w:marTop w:val="0"/>
      <w:marBottom w:val="0"/>
      <w:divBdr>
        <w:top w:val="none" w:sz="0" w:space="0" w:color="auto"/>
        <w:left w:val="none" w:sz="0" w:space="0" w:color="auto"/>
        <w:bottom w:val="none" w:sz="0" w:space="0" w:color="auto"/>
        <w:right w:val="none" w:sz="0" w:space="0" w:color="auto"/>
      </w:divBdr>
    </w:div>
    <w:div w:id="1659075664">
      <w:bodyDiv w:val="1"/>
      <w:marLeft w:val="0"/>
      <w:marRight w:val="0"/>
      <w:marTop w:val="0"/>
      <w:marBottom w:val="0"/>
      <w:divBdr>
        <w:top w:val="none" w:sz="0" w:space="0" w:color="auto"/>
        <w:left w:val="none" w:sz="0" w:space="0" w:color="auto"/>
        <w:bottom w:val="none" w:sz="0" w:space="0" w:color="auto"/>
        <w:right w:val="none" w:sz="0" w:space="0" w:color="auto"/>
      </w:divBdr>
    </w:div>
    <w:div w:id="1668048508">
      <w:bodyDiv w:val="1"/>
      <w:marLeft w:val="0"/>
      <w:marRight w:val="0"/>
      <w:marTop w:val="0"/>
      <w:marBottom w:val="0"/>
      <w:divBdr>
        <w:top w:val="none" w:sz="0" w:space="0" w:color="auto"/>
        <w:left w:val="none" w:sz="0" w:space="0" w:color="auto"/>
        <w:bottom w:val="none" w:sz="0" w:space="0" w:color="auto"/>
        <w:right w:val="none" w:sz="0" w:space="0" w:color="auto"/>
      </w:divBdr>
    </w:div>
    <w:div w:id="1669409534">
      <w:bodyDiv w:val="1"/>
      <w:marLeft w:val="0"/>
      <w:marRight w:val="0"/>
      <w:marTop w:val="0"/>
      <w:marBottom w:val="0"/>
      <w:divBdr>
        <w:top w:val="none" w:sz="0" w:space="0" w:color="auto"/>
        <w:left w:val="none" w:sz="0" w:space="0" w:color="auto"/>
        <w:bottom w:val="none" w:sz="0" w:space="0" w:color="auto"/>
        <w:right w:val="none" w:sz="0" w:space="0" w:color="auto"/>
      </w:divBdr>
    </w:div>
    <w:div w:id="1669558814">
      <w:bodyDiv w:val="1"/>
      <w:marLeft w:val="0"/>
      <w:marRight w:val="0"/>
      <w:marTop w:val="0"/>
      <w:marBottom w:val="0"/>
      <w:divBdr>
        <w:top w:val="none" w:sz="0" w:space="0" w:color="auto"/>
        <w:left w:val="none" w:sz="0" w:space="0" w:color="auto"/>
        <w:bottom w:val="none" w:sz="0" w:space="0" w:color="auto"/>
        <w:right w:val="none" w:sz="0" w:space="0" w:color="auto"/>
      </w:divBdr>
    </w:div>
    <w:div w:id="1672560988">
      <w:bodyDiv w:val="1"/>
      <w:marLeft w:val="0"/>
      <w:marRight w:val="0"/>
      <w:marTop w:val="0"/>
      <w:marBottom w:val="0"/>
      <w:divBdr>
        <w:top w:val="none" w:sz="0" w:space="0" w:color="auto"/>
        <w:left w:val="none" w:sz="0" w:space="0" w:color="auto"/>
        <w:bottom w:val="none" w:sz="0" w:space="0" w:color="auto"/>
        <w:right w:val="none" w:sz="0" w:space="0" w:color="auto"/>
      </w:divBdr>
    </w:div>
    <w:div w:id="1676036634">
      <w:bodyDiv w:val="1"/>
      <w:marLeft w:val="0"/>
      <w:marRight w:val="0"/>
      <w:marTop w:val="0"/>
      <w:marBottom w:val="0"/>
      <w:divBdr>
        <w:top w:val="none" w:sz="0" w:space="0" w:color="auto"/>
        <w:left w:val="none" w:sz="0" w:space="0" w:color="auto"/>
        <w:bottom w:val="none" w:sz="0" w:space="0" w:color="auto"/>
        <w:right w:val="none" w:sz="0" w:space="0" w:color="auto"/>
      </w:divBdr>
    </w:div>
    <w:div w:id="1682927674">
      <w:bodyDiv w:val="1"/>
      <w:marLeft w:val="0"/>
      <w:marRight w:val="0"/>
      <w:marTop w:val="0"/>
      <w:marBottom w:val="0"/>
      <w:divBdr>
        <w:top w:val="none" w:sz="0" w:space="0" w:color="auto"/>
        <w:left w:val="none" w:sz="0" w:space="0" w:color="auto"/>
        <w:bottom w:val="none" w:sz="0" w:space="0" w:color="auto"/>
        <w:right w:val="none" w:sz="0" w:space="0" w:color="auto"/>
      </w:divBdr>
    </w:div>
    <w:div w:id="1694528760">
      <w:bodyDiv w:val="1"/>
      <w:marLeft w:val="0"/>
      <w:marRight w:val="0"/>
      <w:marTop w:val="0"/>
      <w:marBottom w:val="0"/>
      <w:divBdr>
        <w:top w:val="none" w:sz="0" w:space="0" w:color="auto"/>
        <w:left w:val="none" w:sz="0" w:space="0" w:color="auto"/>
        <w:bottom w:val="none" w:sz="0" w:space="0" w:color="auto"/>
        <w:right w:val="none" w:sz="0" w:space="0" w:color="auto"/>
      </w:divBdr>
    </w:div>
    <w:div w:id="1697972693">
      <w:bodyDiv w:val="1"/>
      <w:marLeft w:val="0"/>
      <w:marRight w:val="0"/>
      <w:marTop w:val="0"/>
      <w:marBottom w:val="0"/>
      <w:divBdr>
        <w:top w:val="none" w:sz="0" w:space="0" w:color="auto"/>
        <w:left w:val="none" w:sz="0" w:space="0" w:color="auto"/>
        <w:bottom w:val="none" w:sz="0" w:space="0" w:color="auto"/>
        <w:right w:val="none" w:sz="0" w:space="0" w:color="auto"/>
      </w:divBdr>
    </w:div>
    <w:div w:id="1702783443">
      <w:bodyDiv w:val="1"/>
      <w:marLeft w:val="0"/>
      <w:marRight w:val="0"/>
      <w:marTop w:val="0"/>
      <w:marBottom w:val="0"/>
      <w:divBdr>
        <w:top w:val="none" w:sz="0" w:space="0" w:color="auto"/>
        <w:left w:val="none" w:sz="0" w:space="0" w:color="auto"/>
        <w:bottom w:val="none" w:sz="0" w:space="0" w:color="auto"/>
        <w:right w:val="none" w:sz="0" w:space="0" w:color="auto"/>
      </w:divBdr>
    </w:div>
    <w:div w:id="1711221120">
      <w:bodyDiv w:val="1"/>
      <w:marLeft w:val="0"/>
      <w:marRight w:val="0"/>
      <w:marTop w:val="0"/>
      <w:marBottom w:val="0"/>
      <w:divBdr>
        <w:top w:val="none" w:sz="0" w:space="0" w:color="auto"/>
        <w:left w:val="none" w:sz="0" w:space="0" w:color="auto"/>
        <w:bottom w:val="none" w:sz="0" w:space="0" w:color="auto"/>
        <w:right w:val="none" w:sz="0" w:space="0" w:color="auto"/>
      </w:divBdr>
    </w:div>
    <w:div w:id="1711413368">
      <w:bodyDiv w:val="1"/>
      <w:marLeft w:val="0"/>
      <w:marRight w:val="0"/>
      <w:marTop w:val="0"/>
      <w:marBottom w:val="0"/>
      <w:divBdr>
        <w:top w:val="none" w:sz="0" w:space="0" w:color="auto"/>
        <w:left w:val="none" w:sz="0" w:space="0" w:color="auto"/>
        <w:bottom w:val="none" w:sz="0" w:space="0" w:color="auto"/>
        <w:right w:val="none" w:sz="0" w:space="0" w:color="auto"/>
      </w:divBdr>
    </w:div>
    <w:div w:id="1715231246">
      <w:bodyDiv w:val="1"/>
      <w:marLeft w:val="0"/>
      <w:marRight w:val="0"/>
      <w:marTop w:val="0"/>
      <w:marBottom w:val="0"/>
      <w:divBdr>
        <w:top w:val="none" w:sz="0" w:space="0" w:color="auto"/>
        <w:left w:val="none" w:sz="0" w:space="0" w:color="auto"/>
        <w:bottom w:val="none" w:sz="0" w:space="0" w:color="auto"/>
        <w:right w:val="none" w:sz="0" w:space="0" w:color="auto"/>
      </w:divBdr>
    </w:div>
    <w:div w:id="1722710492">
      <w:bodyDiv w:val="1"/>
      <w:marLeft w:val="0"/>
      <w:marRight w:val="0"/>
      <w:marTop w:val="0"/>
      <w:marBottom w:val="0"/>
      <w:divBdr>
        <w:top w:val="none" w:sz="0" w:space="0" w:color="auto"/>
        <w:left w:val="none" w:sz="0" w:space="0" w:color="auto"/>
        <w:bottom w:val="none" w:sz="0" w:space="0" w:color="auto"/>
        <w:right w:val="none" w:sz="0" w:space="0" w:color="auto"/>
      </w:divBdr>
    </w:div>
    <w:div w:id="1731272220">
      <w:bodyDiv w:val="1"/>
      <w:marLeft w:val="0"/>
      <w:marRight w:val="0"/>
      <w:marTop w:val="0"/>
      <w:marBottom w:val="0"/>
      <w:divBdr>
        <w:top w:val="none" w:sz="0" w:space="0" w:color="auto"/>
        <w:left w:val="none" w:sz="0" w:space="0" w:color="auto"/>
        <w:bottom w:val="none" w:sz="0" w:space="0" w:color="auto"/>
        <w:right w:val="none" w:sz="0" w:space="0" w:color="auto"/>
      </w:divBdr>
    </w:div>
    <w:div w:id="1738279217">
      <w:bodyDiv w:val="1"/>
      <w:marLeft w:val="0"/>
      <w:marRight w:val="0"/>
      <w:marTop w:val="0"/>
      <w:marBottom w:val="0"/>
      <w:divBdr>
        <w:top w:val="none" w:sz="0" w:space="0" w:color="auto"/>
        <w:left w:val="none" w:sz="0" w:space="0" w:color="auto"/>
        <w:bottom w:val="none" w:sz="0" w:space="0" w:color="auto"/>
        <w:right w:val="none" w:sz="0" w:space="0" w:color="auto"/>
      </w:divBdr>
    </w:div>
    <w:div w:id="1740522209">
      <w:bodyDiv w:val="1"/>
      <w:marLeft w:val="0"/>
      <w:marRight w:val="0"/>
      <w:marTop w:val="0"/>
      <w:marBottom w:val="0"/>
      <w:divBdr>
        <w:top w:val="none" w:sz="0" w:space="0" w:color="auto"/>
        <w:left w:val="none" w:sz="0" w:space="0" w:color="auto"/>
        <w:bottom w:val="none" w:sz="0" w:space="0" w:color="auto"/>
        <w:right w:val="none" w:sz="0" w:space="0" w:color="auto"/>
      </w:divBdr>
    </w:div>
    <w:div w:id="1743333518">
      <w:bodyDiv w:val="1"/>
      <w:marLeft w:val="0"/>
      <w:marRight w:val="0"/>
      <w:marTop w:val="0"/>
      <w:marBottom w:val="0"/>
      <w:divBdr>
        <w:top w:val="none" w:sz="0" w:space="0" w:color="auto"/>
        <w:left w:val="none" w:sz="0" w:space="0" w:color="auto"/>
        <w:bottom w:val="none" w:sz="0" w:space="0" w:color="auto"/>
        <w:right w:val="none" w:sz="0" w:space="0" w:color="auto"/>
      </w:divBdr>
    </w:div>
    <w:div w:id="1749770009">
      <w:bodyDiv w:val="1"/>
      <w:marLeft w:val="0"/>
      <w:marRight w:val="0"/>
      <w:marTop w:val="0"/>
      <w:marBottom w:val="0"/>
      <w:divBdr>
        <w:top w:val="none" w:sz="0" w:space="0" w:color="auto"/>
        <w:left w:val="none" w:sz="0" w:space="0" w:color="auto"/>
        <w:bottom w:val="none" w:sz="0" w:space="0" w:color="auto"/>
        <w:right w:val="none" w:sz="0" w:space="0" w:color="auto"/>
      </w:divBdr>
    </w:div>
    <w:div w:id="1759596193">
      <w:bodyDiv w:val="1"/>
      <w:marLeft w:val="0"/>
      <w:marRight w:val="0"/>
      <w:marTop w:val="0"/>
      <w:marBottom w:val="0"/>
      <w:divBdr>
        <w:top w:val="none" w:sz="0" w:space="0" w:color="auto"/>
        <w:left w:val="none" w:sz="0" w:space="0" w:color="auto"/>
        <w:bottom w:val="none" w:sz="0" w:space="0" w:color="auto"/>
        <w:right w:val="none" w:sz="0" w:space="0" w:color="auto"/>
      </w:divBdr>
    </w:div>
    <w:div w:id="1760132829">
      <w:bodyDiv w:val="1"/>
      <w:marLeft w:val="0"/>
      <w:marRight w:val="0"/>
      <w:marTop w:val="0"/>
      <w:marBottom w:val="0"/>
      <w:divBdr>
        <w:top w:val="none" w:sz="0" w:space="0" w:color="auto"/>
        <w:left w:val="none" w:sz="0" w:space="0" w:color="auto"/>
        <w:bottom w:val="none" w:sz="0" w:space="0" w:color="auto"/>
        <w:right w:val="none" w:sz="0" w:space="0" w:color="auto"/>
      </w:divBdr>
    </w:div>
    <w:div w:id="1764641150">
      <w:bodyDiv w:val="1"/>
      <w:marLeft w:val="0"/>
      <w:marRight w:val="0"/>
      <w:marTop w:val="0"/>
      <w:marBottom w:val="0"/>
      <w:divBdr>
        <w:top w:val="none" w:sz="0" w:space="0" w:color="auto"/>
        <w:left w:val="none" w:sz="0" w:space="0" w:color="auto"/>
        <w:bottom w:val="none" w:sz="0" w:space="0" w:color="auto"/>
        <w:right w:val="none" w:sz="0" w:space="0" w:color="auto"/>
      </w:divBdr>
    </w:div>
    <w:div w:id="1776975050">
      <w:bodyDiv w:val="1"/>
      <w:marLeft w:val="0"/>
      <w:marRight w:val="0"/>
      <w:marTop w:val="0"/>
      <w:marBottom w:val="0"/>
      <w:divBdr>
        <w:top w:val="none" w:sz="0" w:space="0" w:color="auto"/>
        <w:left w:val="none" w:sz="0" w:space="0" w:color="auto"/>
        <w:bottom w:val="none" w:sz="0" w:space="0" w:color="auto"/>
        <w:right w:val="none" w:sz="0" w:space="0" w:color="auto"/>
      </w:divBdr>
    </w:div>
    <w:div w:id="1784883137">
      <w:bodyDiv w:val="1"/>
      <w:marLeft w:val="0"/>
      <w:marRight w:val="0"/>
      <w:marTop w:val="0"/>
      <w:marBottom w:val="0"/>
      <w:divBdr>
        <w:top w:val="none" w:sz="0" w:space="0" w:color="auto"/>
        <w:left w:val="none" w:sz="0" w:space="0" w:color="auto"/>
        <w:bottom w:val="none" w:sz="0" w:space="0" w:color="auto"/>
        <w:right w:val="none" w:sz="0" w:space="0" w:color="auto"/>
      </w:divBdr>
    </w:div>
    <w:div w:id="1787891765">
      <w:bodyDiv w:val="1"/>
      <w:marLeft w:val="0"/>
      <w:marRight w:val="0"/>
      <w:marTop w:val="0"/>
      <w:marBottom w:val="0"/>
      <w:divBdr>
        <w:top w:val="none" w:sz="0" w:space="0" w:color="auto"/>
        <w:left w:val="none" w:sz="0" w:space="0" w:color="auto"/>
        <w:bottom w:val="none" w:sz="0" w:space="0" w:color="auto"/>
        <w:right w:val="none" w:sz="0" w:space="0" w:color="auto"/>
      </w:divBdr>
    </w:div>
    <w:div w:id="1798529539">
      <w:bodyDiv w:val="1"/>
      <w:marLeft w:val="0"/>
      <w:marRight w:val="0"/>
      <w:marTop w:val="0"/>
      <w:marBottom w:val="0"/>
      <w:divBdr>
        <w:top w:val="none" w:sz="0" w:space="0" w:color="auto"/>
        <w:left w:val="none" w:sz="0" w:space="0" w:color="auto"/>
        <w:bottom w:val="none" w:sz="0" w:space="0" w:color="auto"/>
        <w:right w:val="none" w:sz="0" w:space="0" w:color="auto"/>
      </w:divBdr>
    </w:div>
    <w:div w:id="1803230053">
      <w:bodyDiv w:val="1"/>
      <w:marLeft w:val="0"/>
      <w:marRight w:val="0"/>
      <w:marTop w:val="0"/>
      <w:marBottom w:val="0"/>
      <w:divBdr>
        <w:top w:val="none" w:sz="0" w:space="0" w:color="auto"/>
        <w:left w:val="none" w:sz="0" w:space="0" w:color="auto"/>
        <w:bottom w:val="none" w:sz="0" w:space="0" w:color="auto"/>
        <w:right w:val="none" w:sz="0" w:space="0" w:color="auto"/>
      </w:divBdr>
    </w:div>
    <w:div w:id="1812668808">
      <w:bodyDiv w:val="1"/>
      <w:marLeft w:val="0"/>
      <w:marRight w:val="0"/>
      <w:marTop w:val="0"/>
      <w:marBottom w:val="0"/>
      <w:divBdr>
        <w:top w:val="none" w:sz="0" w:space="0" w:color="auto"/>
        <w:left w:val="none" w:sz="0" w:space="0" w:color="auto"/>
        <w:bottom w:val="none" w:sz="0" w:space="0" w:color="auto"/>
        <w:right w:val="none" w:sz="0" w:space="0" w:color="auto"/>
      </w:divBdr>
    </w:div>
    <w:div w:id="1814986578">
      <w:bodyDiv w:val="1"/>
      <w:marLeft w:val="0"/>
      <w:marRight w:val="0"/>
      <w:marTop w:val="0"/>
      <w:marBottom w:val="0"/>
      <w:divBdr>
        <w:top w:val="none" w:sz="0" w:space="0" w:color="auto"/>
        <w:left w:val="none" w:sz="0" w:space="0" w:color="auto"/>
        <w:bottom w:val="none" w:sz="0" w:space="0" w:color="auto"/>
        <w:right w:val="none" w:sz="0" w:space="0" w:color="auto"/>
      </w:divBdr>
    </w:div>
    <w:div w:id="1831091267">
      <w:bodyDiv w:val="1"/>
      <w:marLeft w:val="0"/>
      <w:marRight w:val="0"/>
      <w:marTop w:val="0"/>
      <w:marBottom w:val="0"/>
      <w:divBdr>
        <w:top w:val="none" w:sz="0" w:space="0" w:color="auto"/>
        <w:left w:val="none" w:sz="0" w:space="0" w:color="auto"/>
        <w:bottom w:val="none" w:sz="0" w:space="0" w:color="auto"/>
        <w:right w:val="none" w:sz="0" w:space="0" w:color="auto"/>
      </w:divBdr>
    </w:div>
    <w:div w:id="1841659040">
      <w:bodyDiv w:val="1"/>
      <w:marLeft w:val="0"/>
      <w:marRight w:val="0"/>
      <w:marTop w:val="0"/>
      <w:marBottom w:val="0"/>
      <w:divBdr>
        <w:top w:val="none" w:sz="0" w:space="0" w:color="auto"/>
        <w:left w:val="none" w:sz="0" w:space="0" w:color="auto"/>
        <w:bottom w:val="none" w:sz="0" w:space="0" w:color="auto"/>
        <w:right w:val="none" w:sz="0" w:space="0" w:color="auto"/>
      </w:divBdr>
    </w:div>
    <w:div w:id="1847941136">
      <w:bodyDiv w:val="1"/>
      <w:marLeft w:val="0"/>
      <w:marRight w:val="0"/>
      <w:marTop w:val="0"/>
      <w:marBottom w:val="0"/>
      <w:divBdr>
        <w:top w:val="none" w:sz="0" w:space="0" w:color="auto"/>
        <w:left w:val="none" w:sz="0" w:space="0" w:color="auto"/>
        <w:bottom w:val="none" w:sz="0" w:space="0" w:color="auto"/>
        <w:right w:val="none" w:sz="0" w:space="0" w:color="auto"/>
      </w:divBdr>
    </w:div>
    <w:div w:id="1856191739">
      <w:bodyDiv w:val="1"/>
      <w:marLeft w:val="0"/>
      <w:marRight w:val="0"/>
      <w:marTop w:val="0"/>
      <w:marBottom w:val="0"/>
      <w:divBdr>
        <w:top w:val="none" w:sz="0" w:space="0" w:color="auto"/>
        <w:left w:val="none" w:sz="0" w:space="0" w:color="auto"/>
        <w:bottom w:val="none" w:sz="0" w:space="0" w:color="auto"/>
        <w:right w:val="none" w:sz="0" w:space="0" w:color="auto"/>
      </w:divBdr>
    </w:div>
    <w:div w:id="1865052380">
      <w:bodyDiv w:val="1"/>
      <w:marLeft w:val="0"/>
      <w:marRight w:val="0"/>
      <w:marTop w:val="0"/>
      <w:marBottom w:val="0"/>
      <w:divBdr>
        <w:top w:val="none" w:sz="0" w:space="0" w:color="auto"/>
        <w:left w:val="none" w:sz="0" w:space="0" w:color="auto"/>
        <w:bottom w:val="none" w:sz="0" w:space="0" w:color="auto"/>
        <w:right w:val="none" w:sz="0" w:space="0" w:color="auto"/>
      </w:divBdr>
    </w:div>
    <w:div w:id="1867523884">
      <w:bodyDiv w:val="1"/>
      <w:marLeft w:val="0"/>
      <w:marRight w:val="0"/>
      <w:marTop w:val="0"/>
      <w:marBottom w:val="0"/>
      <w:divBdr>
        <w:top w:val="none" w:sz="0" w:space="0" w:color="auto"/>
        <w:left w:val="none" w:sz="0" w:space="0" w:color="auto"/>
        <w:bottom w:val="none" w:sz="0" w:space="0" w:color="auto"/>
        <w:right w:val="none" w:sz="0" w:space="0" w:color="auto"/>
      </w:divBdr>
    </w:div>
    <w:div w:id="1878080640">
      <w:bodyDiv w:val="1"/>
      <w:marLeft w:val="0"/>
      <w:marRight w:val="0"/>
      <w:marTop w:val="0"/>
      <w:marBottom w:val="0"/>
      <w:divBdr>
        <w:top w:val="none" w:sz="0" w:space="0" w:color="auto"/>
        <w:left w:val="none" w:sz="0" w:space="0" w:color="auto"/>
        <w:bottom w:val="none" w:sz="0" w:space="0" w:color="auto"/>
        <w:right w:val="none" w:sz="0" w:space="0" w:color="auto"/>
      </w:divBdr>
    </w:div>
    <w:div w:id="1880245601">
      <w:bodyDiv w:val="1"/>
      <w:marLeft w:val="0"/>
      <w:marRight w:val="0"/>
      <w:marTop w:val="0"/>
      <w:marBottom w:val="0"/>
      <w:divBdr>
        <w:top w:val="none" w:sz="0" w:space="0" w:color="auto"/>
        <w:left w:val="none" w:sz="0" w:space="0" w:color="auto"/>
        <w:bottom w:val="none" w:sz="0" w:space="0" w:color="auto"/>
        <w:right w:val="none" w:sz="0" w:space="0" w:color="auto"/>
      </w:divBdr>
    </w:div>
    <w:div w:id="1886403689">
      <w:bodyDiv w:val="1"/>
      <w:marLeft w:val="0"/>
      <w:marRight w:val="0"/>
      <w:marTop w:val="0"/>
      <w:marBottom w:val="0"/>
      <w:divBdr>
        <w:top w:val="none" w:sz="0" w:space="0" w:color="auto"/>
        <w:left w:val="none" w:sz="0" w:space="0" w:color="auto"/>
        <w:bottom w:val="none" w:sz="0" w:space="0" w:color="auto"/>
        <w:right w:val="none" w:sz="0" w:space="0" w:color="auto"/>
      </w:divBdr>
    </w:div>
    <w:div w:id="1901361332">
      <w:bodyDiv w:val="1"/>
      <w:marLeft w:val="0"/>
      <w:marRight w:val="0"/>
      <w:marTop w:val="0"/>
      <w:marBottom w:val="0"/>
      <w:divBdr>
        <w:top w:val="none" w:sz="0" w:space="0" w:color="auto"/>
        <w:left w:val="none" w:sz="0" w:space="0" w:color="auto"/>
        <w:bottom w:val="none" w:sz="0" w:space="0" w:color="auto"/>
        <w:right w:val="none" w:sz="0" w:space="0" w:color="auto"/>
      </w:divBdr>
    </w:div>
    <w:div w:id="1912303192">
      <w:bodyDiv w:val="1"/>
      <w:marLeft w:val="0"/>
      <w:marRight w:val="0"/>
      <w:marTop w:val="0"/>
      <w:marBottom w:val="0"/>
      <w:divBdr>
        <w:top w:val="none" w:sz="0" w:space="0" w:color="auto"/>
        <w:left w:val="none" w:sz="0" w:space="0" w:color="auto"/>
        <w:bottom w:val="none" w:sz="0" w:space="0" w:color="auto"/>
        <w:right w:val="none" w:sz="0" w:space="0" w:color="auto"/>
      </w:divBdr>
    </w:div>
    <w:div w:id="1932664093">
      <w:bodyDiv w:val="1"/>
      <w:marLeft w:val="0"/>
      <w:marRight w:val="0"/>
      <w:marTop w:val="0"/>
      <w:marBottom w:val="0"/>
      <w:divBdr>
        <w:top w:val="none" w:sz="0" w:space="0" w:color="auto"/>
        <w:left w:val="none" w:sz="0" w:space="0" w:color="auto"/>
        <w:bottom w:val="none" w:sz="0" w:space="0" w:color="auto"/>
        <w:right w:val="none" w:sz="0" w:space="0" w:color="auto"/>
      </w:divBdr>
    </w:div>
    <w:div w:id="1935242928">
      <w:bodyDiv w:val="1"/>
      <w:marLeft w:val="0"/>
      <w:marRight w:val="0"/>
      <w:marTop w:val="0"/>
      <w:marBottom w:val="0"/>
      <w:divBdr>
        <w:top w:val="none" w:sz="0" w:space="0" w:color="auto"/>
        <w:left w:val="none" w:sz="0" w:space="0" w:color="auto"/>
        <w:bottom w:val="none" w:sz="0" w:space="0" w:color="auto"/>
        <w:right w:val="none" w:sz="0" w:space="0" w:color="auto"/>
      </w:divBdr>
    </w:div>
    <w:div w:id="1953515332">
      <w:bodyDiv w:val="1"/>
      <w:marLeft w:val="0"/>
      <w:marRight w:val="0"/>
      <w:marTop w:val="0"/>
      <w:marBottom w:val="0"/>
      <w:divBdr>
        <w:top w:val="none" w:sz="0" w:space="0" w:color="auto"/>
        <w:left w:val="none" w:sz="0" w:space="0" w:color="auto"/>
        <w:bottom w:val="none" w:sz="0" w:space="0" w:color="auto"/>
        <w:right w:val="none" w:sz="0" w:space="0" w:color="auto"/>
      </w:divBdr>
    </w:div>
    <w:div w:id="1958413796">
      <w:bodyDiv w:val="1"/>
      <w:marLeft w:val="0"/>
      <w:marRight w:val="0"/>
      <w:marTop w:val="0"/>
      <w:marBottom w:val="0"/>
      <w:divBdr>
        <w:top w:val="none" w:sz="0" w:space="0" w:color="auto"/>
        <w:left w:val="none" w:sz="0" w:space="0" w:color="auto"/>
        <w:bottom w:val="none" w:sz="0" w:space="0" w:color="auto"/>
        <w:right w:val="none" w:sz="0" w:space="0" w:color="auto"/>
      </w:divBdr>
    </w:div>
    <w:div w:id="1966420598">
      <w:bodyDiv w:val="1"/>
      <w:marLeft w:val="0"/>
      <w:marRight w:val="0"/>
      <w:marTop w:val="0"/>
      <w:marBottom w:val="0"/>
      <w:divBdr>
        <w:top w:val="none" w:sz="0" w:space="0" w:color="auto"/>
        <w:left w:val="none" w:sz="0" w:space="0" w:color="auto"/>
        <w:bottom w:val="none" w:sz="0" w:space="0" w:color="auto"/>
        <w:right w:val="none" w:sz="0" w:space="0" w:color="auto"/>
      </w:divBdr>
    </w:div>
    <w:div w:id="1978949078">
      <w:bodyDiv w:val="1"/>
      <w:marLeft w:val="0"/>
      <w:marRight w:val="0"/>
      <w:marTop w:val="0"/>
      <w:marBottom w:val="0"/>
      <w:divBdr>
        <w:top w:val="none" w:sz="0" w:space="0" w:color="auto"/>
        <w:left w:val="none" w:sz="0" w:space="0" w:color="auto"/>
        <w:bottom w:val="none" w:sz="0" w:space="0" w:color="auto"/>
        <w:right w:val="none" w:sz="0" w:space="0" w:color="auto"/>
      </w:divBdr>
    </w:div>
    <w:div w:id="2013221752">
      <w:bodyDiv w:val="1"/>
      <w:marLeft w:val="0"/>
      <w:marRight w:val="0"/>
      <w:marTop w:val="0"/>
      <w:marBottom w:val="0"/>
      <w:divBdr>
        <w:top w:val="none" w:sz="0" w:space="0" w:color="auto"/>
        <w:left w:val="none" w:sz="0" w:space="0" w:color="auto"/>
        <w:bottom w:val="none" w:sz="0" w:space="0" w:color="auto"/>
        <w:right w:val="none" w:sz="0" w:space="0" w:color="auto"/>
      </w:divBdr>
    </w:div>
    <w:div w:id="2031301299">
      <w:bodyDiv w:val="1"/>
      <w:marLeft w:val="0"/>
      <w:marRight w:val="0"/>
      <w:marTop w:val="0"/>
      <w:marBottom w:val="0"/>
      <w:divBdr>
        <w:top w:val="none" w:sz="0" w:space="0" w:color="auto"/>
        <w:left w:val="none" w:sz="0" w:space="0" w:color="auto"/>
        <w:bottom w:val="none" w:sz="0" w:space="0" w:color="auto"/>
        <w:right w:val="none" w:sz="0" w:space="0" w:color="auto"/>
      </w:divBdr>
    </w:div>
    <w:div w:id="2032681475">
      <w:bodyDiv w:val="1"/>
      <w:marLeft w:val="0"/>
      <w:marRight w:val="0"/>
      <w:marTop w:val="0"/>
      <w:marBottom w:val="0"/>
      <w:divBdr>
        <w:top w:val="none" w:sz="0" w:space="0" w:color="auto"/>
        <w:left w:val="none" w:sz="0" w:space="0" w:color="auto"/>
        <w:bottom w:val="none" w:sz="0" w:space="0" w:color="auto"/>
        <w:right w:val="none" w:sz="0" w:space="0" w:color="auto"/>
      </w:divBdr>
    </w:div>
    <w:div w:id="2045792302">
      <w:bodyDiv w:val="1"/>
      <w:marLeft w:val="0"/>
      <w:marRight w:val="0"/>
      <w:marTop w:val="0"/>
      <w:marBottom w:val="0"/>
      <w:divBdr>
        <w:top w:val="none" w:sz="0" w:space="0" w:color="auto"/>
        <w:left w:val="none" w:sz="0" w:space="0" w:color="auto"/>
        <w:bottom w:val="none" w:sz="0" w:space="0" w:color="auto"/>
        <w:right w:val="none" w:sz="0" w:space="0" w:color="auto"/>
      </w:divBdr>
    </w:div>
    <w:div w:id="2079284213">
      <w:bodyDiv w:val="1"/>
      <w:marLeft w:val="0"/>
      <w:marRight w:val="0"/>
      <w:marTop w:val="0"/>
      <w:marBottom w:val="0"/>
      <w:divBdr>
        <w:top w:val="none" w:sz="0" w:space="0" w:color="auto"/>
        <w:left w:val="none" w:sz="0" w:space="0" w:color="auto"/>
        <w:bottom w:val="none" w:sz="0" w:space="0" w:color="auto"/>
        <w:right w:val="none" w:sz="0" w:space="0" w:color="auto"/>
      </w:divBdr>
    </w:div>
    <w:div w:id="2092457992">
      <w:bodyDiv w:val="1"/>
      <w:marLeft w:val="0"/>
      <w:marRight w:val="0"/>
      <w:marTop w:val="0"/>
      <w:marBottom w:val="0"/>
      <w:divBdr>
        <w:top w:val="none" w:sz="0" w:space="0" w:color="auto"/>
        <w:left w:val="none" w:sz="0" w:space="0" w:color="auto"/>
        <w:bottom w:val="none" w:sz="0" w:space="0" w:color="auto"/>
        <w:right w:val="none" w:sz="0" w:space="0" w:color="auto"/>
      </w:divBdr>
    </w:div>
    <w:div w:id="2093381873">
      <w:bodyDiv w:val="1"/>
      <w:marLeft w:val="0"/>
      <w:marRight w:val="0"/>
      <w:marTop w:val="0"/>
      <w:marBottom w:val="0"/>
      <w:divBdr>
        <w:top w:val="none" w:sz="0" w:space="0" w:color="auto"/>
        <w:left w:val="none" w:sz="0" w:space="0" w:color="auto"/>
        <w:bottom w:val="none" w:sz="0" w:space="0" w:color="auto"/>
        <w:right w:val="none" w:sz="0" w:space="0" w:color="auto"/>
      </w:divBdr>
    </w:div>
    <w:div w:id="2112965824">
      <w:bodyDiv w:val="1"/>
      <w:marLeft w:val="0"/>
      <w:marRight w:val="0"/>
      <w:marTop w:val="0"/>
      <w:marBottom w:val="0"/>
      <w:divBdr>
        <w:top w:val="none" w:sz="0" w:space="0" w:color="auto"/>
        <w:left w:val="none" w:sz="0" w:space="0" w:color="auto"/>
        <w:bottom w:val="none" w:sz="0" w:space="0" w:color="auto"/>
        <w:right w:val="none" w:sz="0" w:space="0" w:color="auto"/>
      </w:divBdr>
    </w:div>
    <w:div w:id="2118862934">
      <w:bodyDiv w:val="1"/>
      <w:marLeft w:val="0"/>
      <w:marRight w:val="0"/>
      <w:marTop w:val="0"/>
      <w:marBottom w:val="0"/>
      <w:divBdr>
        <w:top w:val="none" w:sz="0" w:space="0" w:color="auto"/>
        <w:left w:val="none" w:sz="0" w:space="0" w:color="auto"/>
        <w:bottom w:val="none" w:sz="0" w:space="0" w:color="auto"/>
        <w:right w:val="none" w:sz="0" w:space="0" w:color="auto"/>
      </w:divBdr>
    </w:div>
    <w:div w:id="2129161913">
      <w:bodyDiv w:val="1"/>
      <w:marLeft w:val="0"/>
      <w:marRight w:val="0"/>
      <w:marTop w:val="0"/>
      <w:marBottom w:val="0"/>
      <w:divBdr>
        <w:top w:val="none" w:sz="0" w:space="0" w:color="auto"/>
        <w:left w:val="none" w:sz="0" w:space="0" w:color="auto"/>
        <w:bottom w:val="none" w:sz="0" w:space="0" w:color="auto"/>
        <w:right w:val="none" w:sz="0" w:space="0" w:color="auto"/>
      </w:divBdr>
    </w:div>
    <w:div w:id="212947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bin"/><Relationship Id="rId21" Type="http://schemas.openxmlformats.org/officeDocument/2006/relationships/package" Target="embeddings/Microsoft_Excel_Worksheet3.xlsx"/><Relationship Id="rId42" Type="http://schemas.openxmlformats.org/officeDocument/2006/relationships/package" Target="embeddings/Microsoft_Excel_Worksheet10.xlsx"/><Relationship Id="rId63" Type="http://schemas.openxmlformats.org/officeDocument/2006/relationships/package" Target="embeddings/Microsoft_Excel_Worksheet22.xlsx"/><Relationship Id="rId84" Type="http://schemas.openxmlformats.org/officeDocument/2006/relationships/package" Target="embeddings/Microsoft_Excel_Worksheet32.xlsx"/><Relationship Id="rId138" Type="http://schemas.openxmlformats.org/officeDocument/2006/relationships/image" Target="media/image29.emf"/><Relationship Id="rId159" Type="http://schemas.openxmlformats.org/officeDocument/2006/relationships/hyperlink" Target="https://www.instat.gov.al/al/publikime/librat/2024/tregu-i-pun%C3%ABs-2023/" TargetMode="External"/><Relationship Id="rId107" Type="http://schemas.openxmlformats.org/officeDocument/2006/relationships/hyperlink" Target="https://www.instat.gov.al/media/2919/a_new_urban-rural_classification_of_albanian_population.pdf" TargetMode="External"/><Relationship Id="rId11" Type="http://schemas.openxmlformats.org/officeDocument/2006/relationships/hyperlink" Target="https://www.instat.gov.al/media/7969/zhvillimi_i_anket%C3%ABs_komb%C3%ABtare_t%C3%AB_migracionit_n%C3%AB_familje_alb.pdf" TargetMode="External"/><Relationship Id="rId32" Type="http://schemas.openxmlformats.org/officeDocument/2006/relationships/hyperlink" Target="https://instatgis.gov.al/" TargetMode="External"/><Relationship Id="rId53" Type="http://schemas.openxmlformats.org/officeDocument/2006/relationships/package" Target="embeddings/Microsoft_Excel_Worksheet15.xlsx"/><Relationship Id="rId74" Type="http://schemas.openxmlformats.org/officeDocument/2006/relationships/image" Target="media/image17.emf"/><Relationship Id="rId128" Type="http://schemas.openxmlformats.org/officeDocument/2006/relationships/hyperlink" Target="https://databaza.instat.gov.al:8083/pxweb/sq/DST/START__TP__AD__ADY/ADY134/" TargetMode="External"/><Relationship Id="rId149" Type="http://schemas.openxmlformats.org/officeDocument/2006/relationships/hyperlink" Target="https://www.instat.gov.al/al/publikime/librat/2024/tregu-i-pun%C3%ABs-2023/" TargetMode="External"/><Relationship Id="rId5" Type="http://schemas.openxmlformats.org/officeDocument/2006/relationships/hyperlink" Target="https://databaza.instat.gov.al:8083/pxweb/sq/DST/START__PKP__PTM/PTM013/" TargetMode="External"/><Relationship Id="rId95" Type="http://schemas.openxmlformats.org/officeDocument/2006/relationships/hyperlink" Target="https://www.instat.gov.al/media/2919/a_new_urban-rural_classification_of_albanian_population.pdf" TargetMode="External"/><Relationship Id="rId160" Type="http://schemas.openxmlformats.org/officeDocument/2006/relationships/package" Target="embeddings/Microsoft_Excel_Worksheet54.xlsx"/><Relationship Id="rId22" Type="http://schemas.openxmlformats.org/officeDocument/2006/relationships/image" Target="media/image5.emf"/><Relationship Id="rId43" Type="http://schemas.openxmlformats.org/officeDocument/2006/relationships/image" Target="media/image9.emf"/><Relationship Id="rId64" Type="http://schemas.openxmlformats.org/officeDocument/2006/relationships/hyperlink" Target="https://www.instat.gov.al/media/14970/cens-2023-fieri.pdf" TargetMode="External"/><Relationship Id="rId118" Type="http://schemas.openxmlformats.org/officeDocument/2006/relationships/hyperlink" Target="https://www.instat.gov.al/al/temat/censet/censet-e-popullsis%C3%AB-dhe-banesave/" TargetMode="External"/><Relationship Id="rId139" Type="http://schemas.openxmlformats.org/officeDocument/2006/relationships/package" Target="embeddings/Microsoft_Word_Document44.docx"/><Relationship Id="rId85" Type="http://schemas.openxmlformats.org/officeDocument/2006/relationships/package" Target="embeddings/Microsoft_Excel_Worksheet33.xlsx"/><Relationship Id="rId150" Type="http://schemas.openxmlformats.org/officeDocument/2006/relationships/package" Target="embeddings/Microsoft_Excel_Worksheet48.xlsx"/><Relationship Id="rId12" Type="http://schemas.openxmlformats.org/officeDocument/2006/relationships/hyperlink" Target="https://albania.iom.int/sites/g/files/tmzbdl1401/files/documents/MODELI%20I%20PARASHIKIMIT%20-%20ALB.pdf" TargetMode="External"/><Relationship Id="rId17"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hyperlink" Target="https://www.instat.gov.al/en/themes/industry-trade-and-services/transport-accidents-and-characteristics-of-road-vehicles/" TargetMode="External"/><Relationship Id="rId59" Type="http://schemas.openxmlformats.org/officeDocument/2006/relationships/package" Target="embeddings/Microsoft_Excel_Worksheet20.xlsx"/><Relationship Id="rId103" Type="http://schemas.openxmlformats.org/officeDocument/2006/relationships/hyperlink" Target="https://www.instat.gov.al/al/temat/censet/censet-e-popullsis%C3%AB-dhe-banesave/" TargetMode="External"/><Relationship Id="rId108" Type="http://schemas.openxmlformats.org/officeDocument/2006/relationships/hyperlink" Target="https://www.instat.gov.al/al/temat/censet/censet-e-popullsis%C3%AB-dhe-banesave/%20-%20tab3" TargetMode="External"/><Relationship Id="rId124" Type="http://schemas.openxmlformats.org/officeDocument/2006/relationships/hyperlink" Target="https://databaza.instat.gov.al:8083/pxweb/en/DST/START__SES__SES02/SES0201/" TargetMode="External"/><Relationship Id="rId129" Type="http://schemas.openxmlformats.org/officeDocument/2006/relationships/hyperlink" Target="https://databaza.instat.gov.al:8083/pxweb/sq/DST/START__TP__AD__ADY/ADY133/" TargetMode="External"/><Relationship Id="rId54" Type="http://schemas.openxmlformats.org/officeDocument/2006/relationships/package" Target="embeddings/Microsoft_Excel_Worksheet16.xlsx"/><Relationship Id="rId70" Type="http://schemas.openxmlformats.org/officeDocument/2006/relationships/hyperlink" Target="https://databaza.instat.gov.al:8083/pxweb/sq/DST" TargetMode="External"/><Relationship Id="rId75" Type="http://schemas.openxmlformats.org/officeDocument/2006/relationships/package" Target="embeddings/Microsoft_Excel_Worksheet25.xlsx"/><Relationship Id="rId91" Type="http://schemas.openxmlformats.org/officeDocument/2006/relationships/image" Target="media/image21.emf"/><Relationship Id="rId96" Type="http://schemas.openxmlformats.org/officeDocument/2006/relationships/hyperlink" Target="https://www.instat.gov.al/al/temat/censet/censet-e-popullsis%C3%AB-dhe-banesave/%20-%20tab3" TargetMode="External"/><Relationship Id="rId140" Type="http://schemas.openxmlformats.org/officeDocument/2006/relationships/hyperlink" Target="https://databaza.instat.gov.al:8083/pxweb/sq/DST/START__NA__NAY__NAYPA/NAYPA2/" TargetMode="External"/><Relationship Id="rId145" Type="http://schemas.openxmlformats.org/officeDocument/2006/relationships/package" Target="embeddings/Microsoft_Excel_Worksheet46.xlsx"/><Relationship Id="rId161" Type="http://schemas.openxmlformats.org/officeDocument/2006/relationships/package" Target="embeddings/Microsoft_Excel_Worksheet55.xlsx"/><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23" Type="http://schemas.openxmlformats.org/officeDocument/2006/relationships/package" Target="embeddings/Microsoft_Excel_Worksheet4.xlsx"/><Relationship Id="rId28" Type="http://schemas.openxmlformats.org/officeDocument/2006/relationships/hyperlink" Target="https://databaza.instat.gov.al:8083/pxweb/sq/DST" TargetMode="External"/><Relationship Id="rId49" Type="http://schemas.openxmlformats.org/officeDocument/2006/relationships/package" Target="embeddings/Microsoft_Excel_Worksheet13.xlsx"/><Relationship Id="rId114" Type="http://schemas.openxmlformats.org/officeDocument/2006/relationships/hyperlink" Target="https://databaza.instat.gov.al:8083/pxweb/sq/DST/" TargetMode="External"/><Relationship Id="rId119" Type="http://schemas.openxmlformats.org/officeDocument/2006/relationships/hyperlink" Target="https://www.instat.gov.al/al/temat/censet/censet-e-popullsis%C3%AB-dhe-banesave/" TargetMode="External"/><Relationship Id="rId44" Type="http://schemas.openxmlformats.org/officeDocument/2006/relationships/package" Target="embeddings/Microsoft_Excel_Worksheet11.xlsx"/><Relationship Id="rId60" Type="http://schemas.openxmlformats.org/officeDocument/2006/relationships/image" Target="media/image13.emf"/><Relationship Id="rId65" Type="http://schemas.openxmlformats.org/officeDocument/2006/relationships/image" Target="media/image15.emf"/><Relationship Id="rId81" Type="http://schemas.openxmlformats.org/officeDocument/2006/relationships/package" Target="embeddings/Microsoft_Excel_Worksheet29.xlsx"/><Relationship Id="rId86" Type="http://schemas.openxmlformats.org/officeDocument/2006/relationships/package" Target="embeddings/Microsoft_Excel_Worksheet34.xlsx"/><Relationship Id="rId130" Type="http://schemas.openxmlformats.org/officeDocument/2006/relationships/image" Target="media/image25.emf"/><Relationship Id="rId135" Type="http://schemas.openxmlformats.org/officeDocument/2006/relationships/oleObject" Target="embeddings/oleObject5.bin"/><Relationship Id="rId151" Type="http://schemas.openxmlformats.org/officeDocument/2006/relationships/package" Target="embeddings/Microsoft_Excel_Worksheet49.xlsx"/><Relationship Id="rId156" Type="http://schemas.openxmlformats.org/officeDocument/2006/relationships/package" Target="embeddings/Microsoft_Excel_Worksheet52.xlsx"/><Relationship Id="rId13" Type="http://schemas.openxmlformats.org/officeDocument/2006/relationships/hyperlink" Target="https://albania.iom.int/sites/g/files/tmzbdl1401/files/documents/VLER%C3%8BSIMI%20I%20KORNIZAVE%20T%C3%8B%20L%C3%8BVIZJES%20-%20ALB.pdf" TargetMode="External"/><Relationship Id="rId18" Type="http://schemas.openxmlformats.org/officeDocument/2006/relationships/oleObject" Target="embeddings/oleObject1.bin"/><Relationship Id="rId39" Type="http://schemas.openxmlformats.org/officeDocument/2006/relationships/hyperlink" Target="https://databaza.instat.gov.al:8083/pxweb/sq/DST/START__ND__NDQ/ND0003/" TargetMode="External"/><Relationship Id="rId109" Type="http://schemas.openxmlformats.org/officeDocument/2006/relationships/hyperlink" Target="https://www.instat.gov.al/al/temat/censet/censet-e-popullsis%C3%AB-dhe-banesave/" TargetMode="External"/><Relationship Id="rId34" Type="http://schemas.openxmlformats.org/officeDocument/2006/relationships/package" Target="embeddings/Microsoft_Excel_Worksheet6.xlsx"/><Relationship Id="rId50" Type="http://schemas.openxmlformats.org/officeDocument/2006/relationships/image" Target="media/image12.emf"/><Relationship Id="rId55" Type="http://schemas.openxmlformats.org/officeDocument/2006/relationships/package" Target="embeddings/Microsoft_Excel_Worksheet17.xlsx"/><Relationship Id="rId76" Type="http://schemas.openxmlformats.org/officeDocument/2006/relationships/image" Target="media/image18.emf"/><Relationship Id="rId97" Type="http://schemas.openxmlformats.org/officeDocument/2006/relationships/hyperlink" Target="https://www.instat.gov.al/al/temat/censet/censet-e-popullsis%C3%AB-dhe-banesave/" TargetMode="External"/><Relationship Id="rId104" Type="http://schemas.openxmlformats.org/officeDocument/2006/relationships/hyperlink" Target="https://databaza.instat.gov.al:8083/pxweb/sq/DST/START__TR__TR03__TR0302/TR03026/table/tableViewLayout1/" TargetMode="External"/><Relationship Id="rId120" Type="http://schemas.openxmlformats.org/officeDocument/2006/relationships/hyperlink" Target="https://databaza.instat.gov.al:8083/pxweb/sq/DST" TargetMode="External"/><Relationship Id="rId125" Type="http://schemas.openxmlformats.org/officeDocument/2006/relationships/hyperlink" Target="https://www.instat.gov.al/en/themes/labour-market-and-education/structure-of-earnings-survey/publications/2024/structure-of-earning-survey-2022/" TargetMode="External"/><Relationship Id="rId141" Type="http://schemas.openxmlformats.org/officeDocument/2006/relationships/hyperlink" Target="https://www.instat.gov.al/al/publikime/librat/2024/tregu-i-pun%C3%ABs-2023/" TargetMode="External"/><Relationship Id="rId146" Type="http://schemas.openxmlformats.org/officeDocument/2006/relationships/image" Target="media/image32.emf"/><Relationship Id="rId7" Type="http://schemas.openxmlformats.org/officeDocument/2006/relationships/package" Target="embeddings/Microsoft_Excel_Worksheet.xlsx"/><Relationship Id="rId71" Type="http://schemas.openxmlformats.org/officeDocument/2006/relationships/image" Target="media/image16.emf"/><Relationship Id="rId92" Type="http://schemas.openxmlformats.org/officeDocument/2006/relationships/package" Target="embeddings/Microsoft_Word_Document.docx"/><Relationship Id="rId162" Type="http://schemas.openxmlformats.org/officeDocument/2006/relationships/package" Target="embeddings/Microsoft_Excel_Worksheet56.xlsx"/><Relationship Id="rId2" Type="http://schemas.openxmlformats.org/officeDocument/2006/relationships/styles" Target="styles.xml"/><Relationship Id="rId29" Type="http://schemas.openxmlformats.org/officeDocument/2006/relationships/hyperlink" Target="https://www.instat.gov.al/media/3079/nj__klasifikim_i_ri_rural-urban_i_popullsis__shqiptare.pdf" TargetMode="External"/><Relationship Id="rId24" Type="http://schemas.openxmlformats.org/officeDocument/2006/relationships/image" Target="media/image6.emf"/><Relationship Id="rId40" Type="http://schemas.openxmlformats.org/officeDocument/2006/relationships/hyperlink" Target="https://databaza.instat.gov.al:8083/pxweb/sq/DST/START__ND__NDY/NDY004/" TargetMode="External"/><Relationship Id="rId45" Type="http://schemas.openxmlformats.org/officeDocument/2006/relationships/hyperlink" Target="https://ec.europa.eu/eurostat/databrowser/view/tec00114/default/table?lang=en&amp;category=t_prc.t_prc_ppp" TargetMode="External"/><Relationship Id="rId66" Type="http://schemas.openxmlformats.org/officeDocument/2006/relationships/package" Target="embeddings/Microsoft_Excel_Worksheet23.xlsx"/><Relationship Id="rId87" Type="http://schemas.openxmlformats.org/officeDocument/2006/relationships/package" Target="embeddings/Microsoft_Excel_Worksheet35.xlsx"/><Relationship Id="rId110" Type="http://schemas.openxmlformats.org/officeDocument/2006/relationships/hyperlink" Target="https://databaza.instat.gov.al:8083/pxweb/sq/DST/START__TR__TR03__TR0302/TR03026/table/tableViewLayout1/" TargetMode="External"/><Relationship Id="rId115" Type="http://schemas.openxmlformats.org/officeDocument/2006/relationships/image" Target="media/image22.emf"/><Relationship Id="rId131" Type="http://schemas.openxmlformats.org/officeDocument/2006/relationships/package" Target="embeddings/Microsoft_Excel_Worksheet41.xlsx"/><Relationship Id="rId136" Type="http://schemas.openxmlformats.org/officeDocument/2006/relationships/image" Target="media/image28.emf"/><Relationship Id="rId157" Type="http://schemas.openxmlformats.org/officeDocument/2006/relationships/package" Target="embeddings/Microsoft_Excel_Worksheet53.xlsx"/><Relationship Id="rId61" Type="http://schemas.openxmlformats.org/officeDocument/2006/relationships/package" Target="embeddings/Microsoft_Excel_Worksheet21.xlsx"/><Relationship Id="rId82" Type="http://schemas.openxmlformats.org/officeDocument/2006/relationships/package" Target="embeddings/Microsoft_Excel_Worksheet30.xlsx"/><Relationship Id="rId152" Type="http://schemas.openxmlformats.org/officeDocument/2006/relationships/package" Target="embeddings/Microsoft_Excel_Worksheet50.xlsx"/><Relationship Id="rId19" Type="http://schemas.openxmlformats.org/officeDocument/2006/relationships/image" Target="media/image4.emf"/><Relationship Id="rId14" Type="http://schemas.openxmlformats.org/officeDocument/2006/relationships/hyperlink" Target="https://databaza.instat.gov.al:8083/pxweb/en/DST/" TargetMode="External"/><Relationship Id="rId30" Type="http://schemas.openxmlformats.org/officeDocument/2006/relationships/hyperlink" Target="https://www.instat.gov.al/al/publikime/kalendari/" TargetMode="External"/><Relationship Id="rId35" Type="http://schemas.openxmlformats.org/officeDocument/2006/relationships/package" Target="embeddings/Microsoft_Excel_Worksheet7.xlsx"/><Relationship Id="rId56" Type="http://schemas.openxmlformats.org/officeDocument/2006/relationships/hyperlink" Target="https://ec.europa.eu/eurostat/databrowser/view/tec00114/default/table?lang=en&amp;category=t_prc.t_prc_ppp" TargetMode="External"/><Relationship Id="rId77" Type="http://schemas.openxmlformats.org/officeDocument/2006/relationships/package" Target="embeddings/Microsoft_Excel_Worksheet26.xlsx"/><Relationship Id="rId100" Type="http://schemas.openxmlformats.org/officeDocument/2006/relationships/hyperlink" Target="https://geodatahub.instat.gov.al/" TargetMode="External"/><Relationship Id="rId105" Type="http://schemas.openxmlformats.org/officeDocument/2006/relationships/hyperlink" Target="https://databaza.instat.gov.al:8083/pxweb/sq/DST/START__TR__TR04__TR0402/TR04023/table/tableViewLayout1/" TargetMode="External"/><Relationship Id="rId126" Type="http://schemas.openxmlformats.org/officeDocument/2006/relationships/image" Target="media/image24.emf"/><Relationship Id="rId147" Type="http://schemas.openxmlformats.org/officeDocument/2006/relationships/package" Target="embeddings/Microsoft_Excel_Worksheet47.xlsx"/><Relationship Id="rId8" Type="http://schemas.openxmlformats.org/officeDocument/2006/relationships/hyperlink" Target="https://www.instat.gov.al/al/publikime/kalendari/" TargetMode="External"/><Relationship Id="rId51" Type="http://schemas.openxmlformats.org/officeDocument/2006/relationships/package" Target="embeddings/Microsoft_Excel_Worksheet14.xlsx"/><Relationship Id="rId72" Type="http://schemas.openxmlformats.org/officeDocument/2006/relationships/package" Target="embeddings/Microsoft_Excel_Worksheet24.xlsx"/><Relationship Id="rId93" Type="http://schemas.openxmlformats.org/officeDocument/2006/relationships/oleObject" Target="embeddings/oleObject3.bin"/><Relationship Id="rId98" Type="http://schemas.openxmlformats.org/officeDocument/2006/relationships/hyperlink" Target="https://databaza.instat.gov.al:8083/pxweb/sq/DST/START__TR__TR03__TR0302/TR03026/table/tableViewLayout1/" TargetMode="External"/><Relationship Id="rId121" Type="http://schemas.openxmlformats.org/officeDocument/2006/relationships/image" Target="media/image23.emf"/><Relationship Id="rId142" Type="http://schemas.openxmlformats.org/officeDocument/2006/relationships/image" Target="media/image30.emf"/><Relationship Id="rId163" Type="http://schemas.openxmlformats.org/officeDocument/2006/relationships/image" Target="media/image33.emf"/><Relationship Id="rId3" Type="http://schemas.openxmlformats.org/officeDocument/2006/relationships/settings" Target="settings.xml"/><Relationship Id="rId25" Type="http://schemas.openxmlformats.org/officeDocument/2006/relationships/package" Target="embeddings/Microsoft_Excel_Worksheet5.xlsx"/><Relationship Id="rId46" Type="http://schemas.openxmlformats.org/officeDocument/2006/relationships/image" Target="media/image10.emf"/><Relationship Id="rId67" Type="http://schemas.openxmlformats.org/officeDocument/2006/relationships/hyperlink" Target="https://www.instat.gov.al/al/temat/censet/censet-e-popullsis%C3%AB-dhe-banesave/publikimet-cesnsusi-i-popullsis%C3%AB-dhe-banesave/2023/publikimet-e-censit-t%C3%AB-popullsis%C3%AB-dhe-banesave-2023/" TargetMode="External"/><Relationship Id="rId116" Type="http://schemas.openxmlformats.org/officeDocument/2006/relationships/package" Target="embeddings/Microsoft_Excel_Worksheet38.xlsx"/><Relationship Id="rId137" Type="http://schemas.openxmlformats.org/officeDocument/2006/relationships/package" Target="embeddings/Microsoft_Excel_Worksheet43.xlsx"/><Relationship Id="rId158" Type="http://schemas.openxmlformats.org/officeDocument/2006/relationships/hyperlink" Target="https://databaza.instat.gov.al:8083/pxweb/sq/DST/START__NA__NAY__NAYPA/NAYPA2/" TargetMode="External"/><Relationship Id="rId20" Type="http://schemas.openxmlformats.org/officeDocument/2006/relationships/package" Target="embeddings/Microsoft_Excel_Worksheet2.xlsx"/><Relationship Id="rId41" Type="http://schemas.openxmlformats.org/officeDocument/2006/relationships/image" Target="media/image8.emf"/><Relationship Id="rId62" Type="http://schemas.openxmlformats.org/officeDocument/2006/relationships/image" Target="media/image14.emf"/><Relationship Id="rId83" Type="http://schemas.openxmlformats.org/officeDocument/2006/relationships/package" Target="embeddings/Microsoft_Excel_Worksheet31.xlsx"/><Relationship Id="rId88" Type="http://schemas.openxmlformats.org/officeDocument/2006/relationships/package" Target="embeddings/Microsoft_Excel_Worksheet36.xlsx"/><Relationship Id="rId111" Type="http://schemas.openxmlformats.org/officeDocument/2006/relationships/hyperlink" Target="https://databaza.instat.gov.al:8083/pxweb/sq/DST/START__TR__TR04__TR0402/TR04023/table/tableViewLayout1/" TargetMode="External"/><Relationship Id="rId132" Type="http://schemas.openxmlformats.org/officeDocument/2006/relationships/image" Target="media/image26.emf"/><Relationship Id="rId153" Type="http://schemas.openxmlformats.org/officeDocument/2006/relationships/hyperlink" Target="https://databaza.instat.gov.al:8083/pxweb/sq/DST/START__NA__NAY__NAYPA/NAYPA2/" TargetMode="External"/><Relationship Id="rId15" Type="http://schemas.openxmlformats.org/officeDocument/2006/relationships/image" Target="media/image2.emf"/><Relationship Id="rId36" Type="http://schemas.openxmlformats.org/officeDocument/2006/relationships/package" Target="embeddings/Microsoft_Excel_Worksheet8.xlsx"/><Relationship Id="rId57" Type="http://schemas.openxmlformats.org/officeDocument/2006/relationships/package" Target="embeddings/Microsoft_Excel_Worksheet18.xlsx"/><Relationship Id="rId106" Type="http://schemas.openxmlformats.org/officeDocument/2006/relationships/hyperlink" Target="https://geodatahub.instat.gov.al/" TargetMode="External"/><Relationship Id="rId127" Type="http://schemas.openxmlformats.org/officeDocument/2006/relationships/package" Target="embeddings/Microsoft_Excel_Worksheet40.xlsx"/><Relationship Id="rId10" Type="http://schemas.openxmlformats.org/officeDocument/2006/relationships/hyperlink" Target="https://databaza.instat.gov.al:8083/pxweb/sq/DST" TargetMode="External"/><Relationship Id="rId31" Type="http://schemas.openxmlformats.org/officeDocument/2006/relationships/hyperlink" Target="https://geodatahub.instat.gov.al/" TargetMode="External"/><Relationship Id="rId52" Type="http://schemas.openxmlformats.org/officeDocument/2006/relationships/hyperlink" Target="https://ec.europa.eu/eurostat/databrowser/view/tec00114/default/table?lang=en&amp;category=t_prc.t_prc_ppp" TargetMode="External"/><Relationship Id="rId73" Type="http://schemas.openxmlformats.org/officeDocument/2006/relationships/hyperlink" Target="https://databaza.instat.gov.al:8083/pxweb/en/DST/START__TU__TU1/TU05/" TargetMode="External"/><Relationship Id="rId78" Type="http://schemas.openxmlformats.org/officeDocument/2006/relationships/image" Target="media/image19.emf"/><Relationship Id="rId94" Type="http://schemas.openxmlformats.org/officeDocument/2006/relationships/package" Target="embeddings/Microsoft_Word_Document37.docx"/><Relationship Id="rId99" Type="http://schemas.openxmlformats.org/officeDocument/2006/relationships/hyperlink" Target="https://databaza.instat.gov.al:8083/pxweb/sq/DST/START__TR__TR04__TR0402/TR04023/table/tableViewLayout1/" TargetMode="External"/><Relationship Id="rId101" Type="http://schemas.openxmlformats.org/officeDocument/2006/relationships/hyperlink" Target="https://www.instat.gov.al/media/2919/a_new_urban-rural_classification_of_albanian_population.pdf" TargetMode="External"/><Relationship Id="rId122" Type="http://schemas.openxmlformats.org/officeDocument/2006/relationships/package" Target="embeddings/Microsoft_Excel_Worksheet39.xlsx"/><Relationship Id="rId143" Type="http://schemas.openxmlformats.org/officeDocument/2006/relationships/package" Target="embeddings/Microsoft_Excel_Worksheet45.xlsx"/><Relationship Id="rId148" Type="http://schemas.openxmlformats.org/officeDocument/2006/relationships/hyperlink" Target="https://databaza.instat.gov.al:8083/pxweb/sq/DST/START__NA__NAY__NAYPA/NAYPA2/" TargetMode="External"/><Relationship Id="rId164" Type="http://schemas.openxmlformats.org/officeDocument/2006/relationships/package" Target="embeddings/Microsoft_Word_Document57.docx"/><Relationship Id="rId4" Type="http://schemas.openxmlformats.org/officeDocument/2006/relationships/webSettings" Target="webSettings.xml"/><Relationship Id="rId9" Type="http://schemas.openxmlformats.org/officeDocument/2006/relationships/hyperlink" Target="https://www.instat.gov.al/al/temat/treguesit-demografik%C3%AB-dhe-social%C3%AB/migrimi-dhe-integrimi-i-migrant%C3%ABve/" TargetMode="External"/><Relationship Id="rId26" Type="http://schemas.openxmlformats.org/officeDocument/2006/relationships/hyperlink" Target="https://databaza.instat.gov.al:8083/pxweb/sq/DST/START__TP__LFS__LFSV/NewLFSY014/" TargetMode="External"/><Relationship Id="rId47" Type="http://schemas.openxmlformats.org/officeDocument/2006/relationships/package" Target="embeddings/Microsoft_Excel_Worksheet12.xlsx"/><Relationship Id="rId68" Type="http://schemas.openxmlformats.org/officeDocument/2006/relationships/hyperlink" Target="https://www.instat.gov.al/media/14970/cens-2023-fieri.pdf" TargetMode="External"/><Relationship Id="rId89" Type="http://schemas.openxmlformats.org/officeDocument/2006/relationships/image" Target="media/image20.emf"/><Relationship Id="rId112" Type="http://schemas.openxmlformats.org/officeDocument/2006/relationships/hyperlink" Target="https://geodatahub.instat.gov.al/" TargetMode="External"/><Relationship Id="rId133" Type="http://schemas.openxmlformats.org/officeDocument/2006/relationships/package" Target="embeddings/Microsoft_Excel_Worksheet42.xlsx"/><Relationship Id="rId154" Type="http://schemas.openxmlformats.org/officeDocument/2006/relationships/hyperlink" Target="https://www.instat.gov.al/al/publikime/librat/2024/tregu-i-pun%C3%ABs-2023/" TargetMode="External"/><Relationship Id="rId16" Type="http://schemas.openxmlformats.org/officeDocument/2006/relationships/package" Target="embeddings/Microsoft_Excel_Worksheet1.xlsx"/><Relationship Id="rId37" Type="http://schemas.openxmlformats.org/officeDocument/2006/relationships/package" Target="embeddings/Microsoft_Excel_Worksheet9.xlsx"/><Relationship Id="rId58" Type="http://schemas.openxmlformats.org/officeDocument/2006/relationships/package" Target="embeddings/Microsoft_Excel_Worksheet19.xlsx"/><Relationship Id="rId79" Type="http://schemas.openxmlformats.org/officeDocument/2006/relationships/package" Target="embeddings/Microsoft_Excel_Worksheet27.xlsx"/><Relationship Id="rId102" Type="http://schemas.openxmlformats.org/officeDocument/2006/relationships/hyperlink" Target="https://www.instat.gov.al/al/temat/censet/censet-e-popullsis%C3%AB-dhe-banesave/%20-%20tab3" TargetMode="External"/><Relationship Id="rId123" Type="http://schemas.openxmlformats.org/officeDocument/2006/relationships/hyperlink" Target="https://databaza.instat.gov.al:8083/pxweb/en/DST/START__SES__SES01/SES0101/" TargetMode="External"/><Relationship Id="rId144" Type="http://schemas.openxmlformats.org/officeDocument/2006/relationships/image" Target="media/image31.emf"/><Relationship Id="rId90" Type="http://schemas.openxmlformats.org/officeDocument/2006/relationships/oleObject" Target="embeddings/oleObject2.bin"/><Relationship Id="rId165" Type="http://schemas.openxmlformats.org/officeDocument/2006/relationships/fontTable" Target="fontTable.xml"/><Relationship Id="rId27" Type="http://schemas.openxmlformats.org/officeDocument/2006/relationships/hyperlink" Target="https://www.instat.gov.al/al/temat/censet/censet-e-popullsis%C3%AB-dhe-banesave/publikimet-cesnsusi-i-popullsis%C3%AB-dhe-banesave/2023/publikimet-e-censit-t%C3%AB-popullsis%C3%AB-dhe-banesave-2023/" TargetMode="External"/><Relationship Id="rId48" Type="http://schemas.openxmlformats.org/officeDocument/2006/relationships/image" Target="media/image11.emf"/><Relationship Id="rId69" Type="http://schemas.openxmlformats.org/officeDocument/2006/relationships/hyperlink" Target="https://www.instat.gov.al/al/temat/censet/censet-e-popullsis%C3%AB-dhe-banesave/" TargetMode="External"/><Relationship Id="rId113" Type="http://schemas.openxmlformats.org/officeDocument/2006/relationships/hyperlink" Target="https://www.instat.gov.al/al/temat/treguesit-demografik%C3%AB-dhe-social%C3%AB/lindjet-vdekjet-dhe-martesat/" TargetMode="External"/><Relationship Id="rId134" Type="http://schemas.openxmlformats.org/officeDocument/2006/relationships/image" Target="media/image27.emf"/><Relationship Id="rId80" Type="http://schemas.openxmlformats.org/officeDocument/2006/relationships/package" Target="embeddings/Microsoft_Excel_Worksheet28.xlsx"/><Relationship Id="rId155" Type="http://schemas.openxmlformats.org/officeDocument/2006/relationships/package" Target="embeddings/Microsoft_Excel_Worksheet5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825</TotalTime>
  <Pages>42</Pages>
  <Words>9965</Words>
  <Characters>56805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Enkelejt Avdyli</dc:creator>
  <cp:keywords/>
  <dc:description/>
  <cp:lastModifiedBy>Dorina Rizvanolli</cp:lastModifiedBy>
  <cp:revision>30</cp:revision>
  <dcterms:created xsi:type="dcterms:W3CDTF">2025-02-14T08:45:00Z</dcterms:created>
  <dcterms:modified xsi:type="dcterms:W3CDTF">2025-10-29T15:18:00Z</dcterms:modified>
</cp:coreProperties>
</file>