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F125A2">
      <w:pPr>
        <w:pStyle w:val="ListParagraph"/>
        <w:numPr>
          <w:ilvl w:val="0"/>
          <w:numId w:val="5"/>
        </w:numPr>
        <w:rPr>
          <w:b/>
        </w:rPr>
      </w:pPr>
      <w:r w:rsidRPr="00F125A2">
        <w:rPr>
          <w:b/>
        </w:rPr>
        <w:t>Përgjigja e kërkesës nr 1</w:t>
      </w:r>
    </w:p>
    <w:p w:rsidR="00591709" w:rsidRPr="00591709" w:rsidRDefault="00591709" w:rsidP="00591709">
      <w:pPr>
        <w:ind w:left="360"/>
        <w:rPr>
          <w:rFonts w:ascii="Times New Roman" w:hAnsi="Times New Roman" w:cs="Times New Roman"/>
          <w:sz w:val="24"/>
          <w:szCs w:val="24"/>
        </w:rPr>
      </w:pPr>
      <w:r w:rsidRPr="00591709">
        <w:rPr>
          <w:rFonts w:ascii="Times New Roman" w:hAnsi="Times New Roman" w:cs="Times New Roman"/>
          <w:sz w:val="24"/>
          <w:szCs w:val="24"/>
        </w:rPr>
        <w:t xml:space="preserve">Në përgjigje të kërkesës suaj, ju bëjmë me dije se në linkun në vijim gjeni të dhënat që INSTAT disponon në lidhje me treguesit kryesorë të ndërmarrjeve me pronësi të huaj dhe të përbashkët që operojnë në </w:t>
      </w:r>
      <w:proofErr w:type="gramStart"/>
      <w:r w:rsidRPr="00591709">
        <w:rPr>
          <w:rFonts w:ascii="Times New Roman" w:hAnsi="Times New Roman" w:cs="Times New Roman"/>
          <w:sz w:val="24"/>
          <w:szCs w:val="24"/>
        </w:rPr>
        <w:t>Shqipëri :</w:t>
      </w:r>
      <w:proofErr w:type="gramEnd"/>
      <w:r w:rsidRPr="00591709">
        <w:rPr>
          <w:rFonts w:ascii="Times New Roman" w:hAnsi="Times New Roman" w:cs="Times New Roman"/>
          <w:sz w:val="24"/>
          <w:szCs w:val="24"/>
        </w:rPr>
        <w:t xml:space="preserve"> </w:t>
      </w:r>
      <w:hyperlink r:id="rId6" w:history="1">
        <w:r w:rsidRPr="00591709">
          <w:rPr>
            <w:rStyle w:val="Hyperlink"/>
            <w:rFonts w:ascii="Times New Roman" w:hAnsi="Times New Roman" w:cs="Times New Roman"/>
            <w:sz w:val="24"/>
            <w:szCs w:val="24"/>
          </w:rPr>
          <w:t>Ndërmarrjet e Huaja në Shqipëri 2017-2019 (instat.gov.al)</w:t>
        </w:r>
      </w:hyperlink>
    </w:p>
    <w:p w:rsidR="00591709" w:rsidRPr="00591709" w:rsidRDefault="00591709" w:rsidP="00591709">
      <w:pPr>
        <w:rPr>
          <w:rFonts w:ascii="Times New Roman" w:hAnsi="Times New Roman" w:cs="Times New Roman"/>
          <w:sz w:val="24"/>
          <w:szCs w:val="24"/>
        </w:rPr>
      </w:pPr>
      <w:proofErr w:type="gramStart"/>
      <w:r w:rsidRPr="00591709">
        <w:rPr>
          <w:rFonts w:ascii="Times New Roman" w:hAnsi="Times New Roman" w:cs="Times New Roman"/>
          <w:sz w:val="24"/>
          <w:szCs w:val="24"/>
        </w:rPr>
        <w:t>Lutemi, ti drejoheni Bankës së Shqipërisë, për më shumë infomracion mbi treguesin e kërkuar.</w:t>
      </w:r>
      <w:proofErr w:type="gramEnd"/>
    </w:p>
    <w:p w:rsidR="00302CF7" w:rsidRDefault="00302CF7"/>
    <w:p w:rsidR="00591709" w:rsidRPr="00591709" w:rsidRDefault="00302CF7" w:rsidP="00591709">
      <w:pPr>
        <w:pStyle w:val="ListParagraph"/>
        <w:numPr>
          <w:ilvl w:val="0"/>
          <w:numId w:val="5"/>
        </w:numPr>
        <w:rPr>
          <w:b/>
        </w:rPr>
      </w:pPr>
      <w:r w:rsidRPr="00F125A2">
        <w:rPr>
          <w:b/>
        </w:rPr>
        <w:t>Përgjigja e kërkesës nr 2</w:t>
      </w:r>
    </w:p>
    <w:p w:rsidR="00591709" w:rsidRPr="00591709" w:rsidRDefault="00591709" w:rsidP="00591709">
      <w:pPr>
        <w:ind w:left="360"/>
        <w:rPr>
          <w:rFonts w:ascii="Times New Roman" w:hAnsi="Times New Roman" w:cs="Times New Roman"/>
          <w:sz w:val="24"/>
          <w:szCs w:val="24"/>
        </w:rPr>
      </w:pPr>
      <w:proofErr w:type="gramStart"/>
      <w:r w:rsidRPr="00591709">
        <w:rPr>
          <w:rFonts w:ascii="Times New Roman" w:hAnsi="Times New Roman" w:cs="Times New Roman"/>
          <w:sz w:val="24"/>
          <w:szCs w:val="24"/>
        </w:rPr>
        <w:t>Në përgjigje të kërkesës suaj, ju bëjmë me dije se INSTAT nuk disponon listë çmimesh për Procedurën e Prokurimit me Objekt “Blerje te pajisjeve Hardware ne dhomen primare te serverave, blerje licensa virtualizimi, upgrade, migrim exchange server dhe active directory”.</w:t>
      </w:r>
      <w:proofErr w:type="gramEnd"/>
    </w:p>
    <w:p w:rsidR="0022388D" w:rsidRDefault="0022388D" w:rsidP="0022388D">
      <w:pPr>
        <w:pStyle w:val="ListParagraph"/>
        <w:rPr>
          <w:b/>
        </w:rPr>
      </w:pPr>
    </w:p>
    <w:p w:rsidR="00302CF7" w:rsidRDefault="00302CF7" w:rsidP="00F125A2">
      <w:pPr>
        <w:pStyle w:val="ListParagraph"/>
        <w:numPr>
          <w:ilvl w:val="0"/>
          <w:numId w:val="5"/>
        </w:numPr>
        <w:rPr>
          <w:b/>
        </w:rPr>
      </w:pPr>
      <w:r w:rsidRPr="00F125A2">
        <w:rPr>
          <w:b/>
        </w:rPr>
        <w:t>Përgjigja e kërkesës nr 3</w:t>
      </w:r>
    </w:p>
    <w:p w:rsidR="00591709" w:rsidRDefault="00591709" w:rsidP="00591709">
      <w:pPr>
        <w:rPr>
          <w:rFonts w:ascii="Times New Roman" w:hAnsi="Times New Roman" w:cs="Times New Roman"/>
          <w:sz w:val="24"/>
          <w:szCs w:val="24"/>
        </w:rPr>
      </w:pPr>
      <w:r>
        <w:rPr>
          <w:rFonts w:ascii="Times New Roman" w:hAnsi="Times New Roman" w:cs="Times New Roman"/>
          <w:sz w:val="24"/>
          <w:szCs w:val="24"/>
        </w:rPr>
        <w:t>Regarding the Wages index in the publication “Short-Term Statistics, Producers of Goods” Wages and salaries are defined as the total remuneration, in cash or in kind, payable to all persons counted on the payroll (including home workers), in return for work done during the accounting period, regardless of whether it is paid on the basis of working time, output or piecework and whether it is paid regularly.</w:t>
      </w:r>
    </w:p>
    <w:p w:rsidR="00591709" w:rsidRDefault="00591709" w:rsidP="00591709">
      <w:pPr>
        <w:rPr>
          <w:rFonts w:ascii="Times New Roman" w:hAnsi="Times New Roman" w:cs="Times New Roman"/>
          <w:sz w:val="24"/>
          <w:szCs w:val="24"/>
        </w:rPr>
      </w:pPr>
      <w:r>
        <w:rPr>
          <w:rFonts w:ascii="Times New Roman" w:hAnsi="Times New Roman" w:cs="Times New Roman"/>
          <w:sz w:val="24"/>
          <w:szCs w:val="24"/>
        </w:rPr>
        <w:t>In Short terms Statistics the Wages index is compiled based on the declaration of the enterprises part of</w:t>
      </w:r>
      <w:proofErr w:type="gramStart"/>
      <w:r>
        <w:rPr>
          <w:rFonts w:ascii="Times New Roman" w:hAnsi="Times New Roman" w:cs="Times New Roman"/>
          <w:sz w:val="24"/>
          <w:szCs w:val="24"/>
        </w:rPr>
        <w:t>  STS</w:t>
      </w:r>
      <w:proofErr w:type="gramEnd"/>
      <w:r>
        <w:rPr>
          <w:rFonts w:ascii="Times New Roman" w:hAnsi="Times New Roman" w:cs="Times New Roman"/>
          <w:sz w:val="24"/>
          <w:szCs w:val="24"/>
        </w:rPr>
        <w:t xml:space="preserve"> sample to our quarterly survey. </w:t>
      </w:r>
    </w:p>
    <w:p w:rsidR="00591709" w:rsidRDefault="00591709" w:rsidP="00591709">
      <w:pPr>
        <w:rPr>
          <w:rFonts w:ascii="Times New Roman" w:hAnsi="Times New Roman" w:cs="Times New Roman"/>
          <w:sz w:val="24"/>
          <w:szCs w:val="24"/>
        </w:rPr>
      </w:pPr>
      <w:r>
        <w:rPr>
          <w:rFonts w:ascii="Times New Roman" w:hAnsi="Times New Roman" w:cs="Times New Roman"/>
          <w:sz w:val="24"/>
          <w:szCs w:val="24"/>
        </w:rPr>
        <w:t>The data provided in our labour section consist:</w:t>
      </w:r>
    </w:p>
    <w:p w:rsidR="00591709" w:rsidRDefault="00591709" w:rsidP="00591709">
      <w:pPr>
        <w:pStyle w:val="ListParagraph"/>
        <w:numPr>
          <w:ilvl w:val="0"/>
          <w:numId w:val="7"/>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Average number of employees during the reference quarter</w:t>
      </w:r>
    </w:p>
    <w:p w:rsidR="00591709" w:rsidRDefault="00591709" w:rsidP="00591709">
      <w:pPr>
        <w:pStyle w:val="ListParagraph"/>
        <w:numPr>
          <w:ilvl w:val="0"/>
          <w:numId w:val="7"/>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Total remuneration given by the enterprise to the employees during the reference quarter</w:t>
      </w:r>
    </w:p>
    <w:p w:rsidR="00591709" w:rsidRDefault="00591709" w:rsidP="00591709">
      <w:pPr>
        <w:rPr>
          <w:rFonts w:ascii="Times New Roman" w:hAnsi="Times New Roman" w:cs="Times New Roman"/>
          <w:sz w:val="24"/>
          <w:szCs w:val="24"/>
          <w:lang w:val="sq-AL"/>
        </w:rPr>
      </w:pPr>
    </w:p>
    <w:p w:rsidR="00591709" w:rsidRDefault="00591709" w:rsidP="00591709">
      <w:pPr>
        <w:rPr>
          <w:rFonts w:ascii="Times New Roman" w:hAnsi="Times New Roman" w:cs="Times New Roman"/>
          <w:sz w:val="24"/>
          <w:szCs w:val="24"/>
          <w:lang w:val="sq-AL"/>
        </w:rPr>
      </w:pPr>
      <w:r>
        <w:rPr>
          <w:rFonts w:ascii="Times New Roman" w:hAnsi="Times New Roman" w:cs="Times New Roman"/>
          <w:sz w:val="24"/>
          <w:szCs w:val="24"/>
          <w:lang w:val="sq-AL"/>
        </w:rPr>
        <w:t>Data on Wages Index, Minimum Wages and Average Wages in Public Sector refer to average gross monthly earnings.</w:t>
      </w:r>
    </w:p>
    <w:p w:rsidR="00591709" w:rsidRPr="00591709" w:rsidRDefault="00591709" w:rsidP="00591709">
      <w:pPr>
        <w:ind w:left="360"/>
        <w:rPr>
          <w:b/>
        </w:rPr>
      </w:pPr>
    </w:p>
    <w:p w:rsidR="00302CF7" w:rsidRDefault="00302CF7" w:rsidP="00F125A2">
      <w:pPr>
        <w:pStyle w:val="ListParagraph"/>
        <w:numPr>
          <w:ilvl w:val="0"/>
          <w:numId w:val="5"/>
        </w:numPr>
        <w:rPr>
          <w:b/>
        </w:rPr>
      </w:pPr>
      <w:r w:rsidRPr="00F125A2">
        <w:rPr>
          <w:b/>
        </w:rPr>
        <w:t>Përgjigja e kërkesës nr 4</w:t>
      </w:r>
    </w:p>
    <w:p w:rsidR="006E77FA" w:rsidRPr="006E77FA" w:rsidRDefault="006E77FA" w:rsidP="006E77FA">
      <w:pPr>
        <w:shd w:val="clear" w:color="auto" w:fill="FFFFFF"/>
        <w:ind w:left="360"/>
        <w:jc w:val="both"/>
        <w:rPr>
          <w:rFonts w:ascii="Times New Roman" w:hAnsi="Times New Roman" w:cs="Times New Roman"/>
          <w:sz w:val="24"/>
          <w:szCs w:val="24"/>
          <w:lang w:val="sq-AL"/>
        </w:rPr>
      </w:pPr>
      <w:r w:rsidRPr="006E77FA">
        <w:rPr>
          <w:rFonts w:ascii="Times New Roman" w:hAnsi="Times New Roman" w:cs="Times New Roman"/>
          <w:sz w:val="24"/>
          <w:szCs w:val="24"/>
          <w:lang w:val="sq-AL"/>
        </w:rPr>
        <w:t xml:space="preserve">Në përgjigje të kërkesës suaj, me lëndë “Kërkesë për informacion”, bëjmë me dije se INSTAT nuk publikon të dhëna në nivelin administrativ të kërkuar prej jush. </w:t>
      </w:r>
    </w:p>
    <w:p w:rsidR="006E77FA" w:rsidRPr="006E77FA" w:rsidRDefault="006E77FA" w:rsidP="006E77FA">
      <w:pPr>
        <w:shd w:val="clear" w:color="auto" w:fill="FFFFFF"/>
        <w:ind w:left="360"/>
        <w:jc w:val="both"/>
        <w:rPr>
          <w:rFonts w:ascii="Times New Roman" w:hAnsi="Times New Roman" w:cs="Times New Roman"/>
          <w:sz w:val="24"/>
          <w:szCs w:val="24"/>
          <w:lang w:val="sq-AL"/>
        </w:rPr>
      </w:pPr>
      <w:r w:rsidRPr="006E77FA">
        <w:rPr>
          <w:rFonts w:ascii="Times New Roman" w:hAnsi="Times New Roman" w:cs="Times New Roman"/>
          <w:sz w:val="24"/>
          <w:szCs w:val="24"/>
          <w:lang w:val="sq-AL"/>
        </w:rPr>
        <w:t> </w:t>
      </w:r>
    </w:p>
    <w:p w:rsidR="006E77FA" w:rsidRPr="006E77FA" w:rsidRDefault="006E77FA" w:rsidP="006E77FA">
      <w:pPr>
        <w:shd w:val="clear" w:color="auto" w:fill="FFFFFF"/>
        <w:ind w:left="360"/>
        <w:jc w:val="both"/>
        <w:rPr>
          <w:rFonts w:ascii="Times New Roman" w:hAnsi="Times New Roman" w:cs="Times New Roman"/>
          <w:sz w:val="24"/>
          <w:szCs w:val="24"/>
          <w:lang w:val="sq-AL"/>
        </w:rPr>
      </w:pPr>
      <w:r w:rsidRPr="006E77FA">
        <w:rPr>
          <w:rFonts w:ascii="Times New Roman" w:hAnsi="Times New Roman" w:cs="Times New Roman"/>
          <w:sz w:val="24"/>
          <w:szCs w:val="24"/>
          <w:lang w:val="sq-AL"/>
        </w:rPr>
        <w:lastRenderedPageBreak/>
        <w:t>INSTAT publikon të dhëna për popullsinë në nivel qarku, të cilat mund t’i gjeni në linqet në vijim:</w:t>
      </w:r>
    </w:p>
    <w:p w:rsidR="006E77FA" w:rsidRPr="006E77FA" w:rsidRDefault="006E77FA" w:rsidP="006E77FA">
      <w:pPr>
        <w:shd w:val="clear" w:color="auto" w:fill="FFFFFF"/>
        <w:ind w:left="360"/>
        <w:jc w:val="both"/>
        <w:rPr>
          <w:rFonts w:ascii="Times New Roman" w:hAnsi="Times New Roman" w:cs="Times New Roman"/>
          <w:sz w:val="24"/>
          <w:szCs w:val="24"/>
          <w:lang w:val="sq-AL"/>
        </w:rPr>
      </w:pPr>
      <w:hyperlink r:id="rId7" w:history="1">
        <w:r w:rsidRPr="006E77FA">
          <w:rPr>
            <w:rStyle w:val="Hyperlink"/>
            <w:rFonts w:ascii="Times New Roman" w:hAnsi="Times New Roman" w:cs="Times New Roman"/>
            <w:sz w:val="24"/>
            <w:szCs w:val="24"/>
            <w:lang w:val="fr-FR"/>
          </w:rPr>
          <w:t>http://databaza.instat.gov.al/pxweb/sq/DST/START__DE/POP02/?rxid=3e647c16-b6f0-42bd-95f7-32b153a91205</w:t>
        </w:r>
      </w:hyperlink>
      <w:r w:rsidRPr="006E77FA">
        <w:rPr>
          <w:rFonts w:ascii="Times New Roman" w:hAnsi="Times New Roman" w:cs="Times New Roman"/>
          <w:sz w:val="24"/>
          <w:szCs w:val="24"/>
          <w:lang w:val="fr-FR"/>
        </w:rPr>
        <w:t xml:space="preserve">  për popullsinë më 1 janar 2001-2021, si dhe </w:t>
      </w:r>
    </w:p>
    <w:p w:rsidR="006E77FA" w:rsidRPr="006E77FA" w:rsidRDefault="006E77FA" w:rsidP="006E77FA">
      <w:pPr>
        <w:shd w:val="clear" w:color="auto" w:fill="FFFFFF"/>
        <w:ind w:left="360"/>
        <w:jc w:val="both"/>
        <w:rPr>
          <w:rFonts w:ascii="Times New Roman" w:hAnsi="Times New Roman" w:cs="Times New Roman"/>
          <w:sz w:val="24"/>
          <w:szCs w:val="24"/>
          <w:lang w:val="sq-AL"/>
        </w:rPr>
      </w:pPr>
      <w:hyperlink r:id="rId8" w:history="1">
        <w:r w:rsidRPr="006E77FA">
          <w:rPr>
            <w:rStyle w:val="Hyperlink"/>
            <w:rFonts w:ascii="Times New Roman" w:hAnsi="Times New Roman" w:cs="Times New Roman"/>
            <w:sz w:val="24"/>
            <w:szCs w:val="24"/>
            <w:lang w:val="fr-FR"/>
          </w:rPr>
          <w:t>http://databaza.instat.gov.al/pxweb/sq/DST/START__DE/POP4/?rxid=3e647c16-b6f0-42bd-95f7-32b153a91205</w:t>
        </w:r>
      </w:hyperlink>
      <w:r w:rsidRPr="006E77FA">
        <w:rPr>
          <w:rFonts w:ascii="Times New Roman" w:hAnsi="Times New Roman" w:cs="Times New Roman"/>
          <w:sz w:val="24"/>
          <w:szCs w:val="24"/>
          <w:lang w:val="fr-FR"/>
        </w:rPr>
        <w:t xml:space="preserve">  për popullsinë mesatare 2001-2020</w:t>
      </w:r>
    </w:p>
    <w:p w:rsidR="006E77FA" w:rsidRPr="006E77FA" w:rsidRDefault="006E77FA" w:rsidP="006E77FA">
      <w:pPr>
        <w:shd w:val="clear" w:color="auto" w:fill="FFFFFF"/>
        <w:ind w:left="360"/>
        <w:jc w:val="both"/>
        <w:rPr>
          <w:rFonts w:ascii="Times New Roman" w:hAnsi="Times New Roman" w:cs="Times New Roman"/>
          <w:sz w:val="24"/>
          <w:szCs w:val="24"/>
          <w:lang w:val="sq-AL"/>
        </w:rPr>
      </w:pPr>
      <w:r w:rsidRPr="006E77FA">
        <w:rPr>
          <w:rFonts w:ascii="Times New Roman" w:hAnsi="Times New Roman" w:cs="Times New Roman"/>
          <w:sz w:val="24"/>
          <w:szCs w:val="24"/>
          <w:lang w:val="fr-FR"/>
        </w:rPr>
        <w:t> </w:t>
      </w:r>
    </w:p>
    <w:p w:rsidR="006E77FA" w:rsidRPr="006E77FA" w:rsidRDefault="006E77FA" w:rsidP="006E77FA">
      <w:pPr>
        <w:shd w:val="clear" w:color="auto" w:fill="FFFFFF"/>
        <w:ind w:left="360"/>
        <w:jc w:val="both"/>
        <w:rPr>
          <w:rFonts w:ascii="Times New Roman" w:hAnsi="Times New Roman" w:cs="Times New Roman"/>
          <w:sz w:val="24"/>
          <w:szCs w:val="24"/>
          <w:lang w:val="sq-AL"/>
        </w:rPr>
      </w:pPr>
      <w:r w:rsidRPr="006E77FA">
        <w:rPr>
          <w:rFonts w:ascii="Times New Roman" w:hAnsi="Times New Roman" w:cs="Times New Roman"/>
          <w:sz w:val="24"/>
          <w:szCs w:val="24"/>
          <w:lang w:val="fr-FR"/>
        </w:rPr>
        <w:t>INSTAT publikon të dhëna për lindjet dhe vdekjet në nivel bashkie, të cilat mund t’i gjeni në linkun në vijim:</w:t>
      </w:r>
    </w:p>
    <w:p w:rsidR="006E77FA" w:rsidRPr="006E77FA" w:rsidRDefault="006E77FA" w:rsidP="006E77FA">
      <w:pPr>
        <w:shd w:val="clear" w:color="auto" w:fill="FFFFFF"/>
        <w:ind w:left="360"/>
        <w:jc w:val="both"/>
        <w:rPr>
          <w:rFonts w:ascii="Times New Roman" w:hAnsi="Times New Roman" w:cs="Times New Roman"/>
          <w:sz w:val="24"/>
          <w:szCs w:val="24"/>
          <w:lang w:val="sq-AL"/>
        </w:rPr>
      </w:pPr>
      <w:hyperlink r:id="rId9" w:history="1">
        <w:r w:rsidRPr="006E77FA">
          <w:rPr>
            <w:rStyle w:val="Hyperlink"/>
            <w:rFonts w:ascii="Times New Roman" w:hAnsi="Times New Roman" w:cs="Times New Roman"/>
            <w:sz w:val="24"/>
            <w:szCs w:val="24"/>
            <w:lang w:val="sq-AL"/>
          </w:rPr>
          <w:t>http://databaza.instat.gov.al/pxweb/sq/DST/START__BD__VIT/LindVdek/?rxid=3e647c16-b6f0-42bd-95f7-32b153a91205</w:t>
        </w:r>
      </w:hyperlink>
      <w:r w:rsidRPr="006E77FA">
        <w:rPr>
          <w:rFonts w:ascii="Times New Roman" w:hAnsi="Times New Roman" w:cs="Times New Roman"/>
          <w:sz w:val="24"/>
          <w:szCs w:val="24"/>
          <w:lang w:val="sq-AL"/>
        </w:rPr>
        <w:t>  për periudhën 2011-2019</w:t>
      </w:r>
    </w:p>
    <w:p w:rsidR="006E77FA" w:rsidRPr="006E77FA" w:rsidRDefault="006E77FA" w:rsidP="006E77FA">
      <w:pPr>
        <w:shd w:val="clear" w:color="auto" w:fill="FFFFFF"/>
        <w:ind w:left="360"/>
        <w:jc w:val="both"/>
        <w:rPr>
          <w:rFonts w:ascii="Calibri" w:hAnsi="Calibri" w:cs="Calibri"/>
          <w:lang w:val="sq-AL"/>
        </w:rPr>
      </w:pPr>
      <w:r w:rsidRPr="006E77FA">
        <w:rPr>
          <w:rFonts w:ascii="Times New Roman" w:hAnsi="Times New Roman" w:cs="Times New Roman"/>
          <w:sz w:val="24"/>
          <w:szCs w:val="24"/>
          <w:lang w:val="sq-AL"/>
        </w:rPr>
        <w:t> </w:t>
      </w:r>
    </w:p>
    <w:p w:rsidR="006E77FA" w:rsidRPr="006E77FA" w:rsidRDefault="006E77FA" w:rsidP="006E77FA">
      <w:pPr>
        <w:ind w:left="360"/>
        <w:rPr>
          <w:color w:val="1F497D"/>
        </w:rPr>
      </w:pPr>
    </w:p>
    <w:p w:rsidR="006E77FA" w:rsidRPr="006E77FA" w:rsidRDefault="006E77FA" w:rsidP="006E77FA">
      <w:pPr>
        <w:ind w:left="360"/>
        <w:rPr>
          <w:rFonts w:ascii="Times New Roman" w:hAnsi="Times New Roman" w:cs="Times New Roman"/>
          <w:sz w:val="24"/>
          <w:szCs w:val="24"/>
          <w:lang w:val="sq-AL"/>
        </w:rPr>
      </w:pPr>
      <w:r w:rsidRPr="006E77FA">
        <w:rPr>
          <w:rFonts w:ascii="Times New Roman" w:hAnsi="Times New Roman" w:cs="Times New Roman"/>
          <w:sz w:val="24"/>
          <w:szCs w:val="24"/>
          <w:lang w:val="sq-AL"/>
        </w:rPr>
        <w:t>Për shkak se adresa në shkresë është “Rruga e “Kavajës”, të pa specifikuar, po e dërgojmë përgjigjen edhe nëpërmjet emial-it.</w:t>
      </w:r>
    </w:p>
    <w:p w:rsidR="00591709" w:rsidRPr="006E77FA" w:rsidRDefault="00591709" w:rsidP="006E77FA">
      <w:pPr>
        <w:ind w:left="360"/>
        <w:rPr>
          <w:b/>
        </w:rPr>
      </w:pPr>
    </w:p>
    <w:p w:rsidR="00302CF7" w:rsidRPr="00F125A2" w:rsidRDefault="00302CF7" w:rsidP="00F125A2">
      <w:pPr>
        <w:pStyle w:val="ListParagraph"/>
        <w:numPr>
          <w:ilvl w:val="0"/>
          <w:numId w:val="5"/>
        </w:numPr>
        <w:rPr>
          <w:b/>
        </w:rPr>
      </w:pPr>
      <w:r w:rsidRPr="00F125A2">
        <w:rPr>
          <w:b/>
        </w:rPr>
        <w:t>Përgjigja e kërkesës nr 5</w:t>
      </w:r>
    </w:p>
    <w:p w:rsidR="0022388D" w:rsidRPr="00591709" w:rsidRDefault="00591709" w:rsidP="00591709">
      <w:pPr>
        <w:ind w:left="360"/>
        <w:rPr>
          <w:rFonts w:ascii="Times New Roman" w:hAnsi="Times New Roman" w:cs="Times New Roman"/>
          <w:sz w:val="24"/>
          <w:szCs w:val="24"/>
        </w:rPr>
      </w:pPr>
      <w:proofErr w:type="gramStart"/>
      <w:r w:rsidRPr="00591709">
        <w:rPr>
          <w:rFonts w:ascii="Times New Roman" w:hAnsi="Times New Roman" w:cs="Times New Roman"/>
          <w:sz w:val="24"/>
          <w:szCs w:val="24"/>
        </w:rPr>
        <w:t>Në përgjigje të kërkesës suaj, ju bëjmë me dije se INSTAT nuk disponon çmime reference për</w:t>
      </w:r>
      <w:r w:rsidRPr="00591709">
        <w:rPr>
          <w:rFonts w:ascii="Times New Roman" w:hAnsi="Times New Roman" w:cs="Times New Roman"/>
          <w:b/>
          <w:bCs/>
          <w:sz w:val="24"/>
          <w:szCs w:val="24"/>
        </w:rPr>
        <w:t xml:space="preserve"> “Mirëmbajtja e sistemit të radhëve për 3 vitet e ardhshme”.</w:t>
      </w:r>
      <w:proofErr w:type="gramEnd"/>
    </w:p>
    <w:p w:rsidR="00302CF7" w:rsidRPr="00591709" w:rsidRDefault="00302CF7" w:rsidP="00591709">
      <w:pPr>
        <w:pStyle w:val="ListParagraph"/>
        <w:numPr>
          <w:ilvl w:val="0"/>
          <w:numId w:val="5"/>
        </w:numPr>
        <w:rPr>
          <w:b/>
        </w:rPr>
      </w:pPr>
      <w:r w:rsidRPr="00591709">
        <w:rPr>
          <w:b/>
        </w:rPr>
        <w:t>Përgjigja e kërkesës nr 6</w:t>
      </w:r>
    </w:p>
    <w:p w:rsidR="00591709" w:rsidRPr="00591709" w:rsidRDefault="00591709" w:rsidP="00591709">
      <w:pPr>
        <w:rPr>
          <w:lang w:val="sq-AL"/>
        </w:rPr>
      </w:pPr>
      <w:r w:rsidRPr="00591709">
        <w:rPr>
          <w:lang w:val="en-GB"/>
        </w:rPr>
        <w:t>Attached you will find the number of Dominican with residence in Albania for 2019 and 2020. The data are accumulative.</w:t>
      </w:r>
    </w:p>
    <w:tbl>
      <w:tblPr>
        <w:tblW w:w="5760" w:type="dxa"/>
        <w:tblInd w:w="93" w:type="dxa"/>
        <w:tblLook w:val="04A0" w:firstRow="1" w:lastRow="0" w:firstColumn="1" w:lastColumn="0" w:noHBand="0" w:noVBand="1"/>
      </w:tblPr>
      <w:tblGrid>
        <w:gridCol w:w="871"/>
        <w:gridCol w:w="1228"/>
        <w:gridCol w:w="870"/>
        <w:gridCol w:w="871"/>
        <w:gridCol w:w="960"/>
        <w:gridCol w:w="960"/>
      </w:tblGrid>
      <w:tr w:rsidR="00591709" w:rsidRPr="00591709" w:rsidTr="00591709">
        <w:trPr>
          <w:trHeight w:val="300"/>
        </w:trPr>
        <w:tc>
          <w:tcPr>
            <w:tcW w:w="3840" w:type="dxa"/>
            <w:gridSpan w:val="4"/>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b/>
                <w:bCs/>
                <w:color w:val="000000"/>
              </w:rPr>
            </w:pPr>
            <w:r w:rsidRPr="00591709">
              <w:rPr>
                <w:rFonts w:ascii="Calibri" w:eastAsia="Times New Roman" w:hAnsi="Calibri" w:cs="Calibri"/>
                <w:b/>
                <w:bCs/>
                <w:color w:val="000000"/>
              </w:rPr>
              <w:t>Dominican  with residence in Albania</w:t>
            </w:r>
          </w:p>
        </w:tc>
        <w:tc>
          <w:tcPr>
            <w:tcW w:w="960"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p>
        </w:tc>
      </w:tr>
      <w:tr w:rsidR="00591709" w:rsidRPr="00591709" w:rsidTr="00591709">
        <w:trPr>
          <w:trHeight w:val="300"/>
        </w:trPr>
        <w:tc>
          <w:tcPr>
            <w:tcW w:w="871"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b/>
                <w:bCs/>
                <w:color w:val="000000"/>
              </w:rPr>
            </w:pPr>
          </w:p>
        </w:tc>
        <w:tc>
          <w:tcPr>
            <w:tcW w:w="1228"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p>
        </w:tc>
        <w:tc>
          <w:tcPr>
            <w:tcW w:w="870"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p>
        </w:tc>
        <w:tc>
          <w:tcPr>
            <w:tcW w:w="871"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p>
        </w:tc>
      </w:tr>
      <w:tr w:rsidR="00591709" w:rsidRPr="00591709" w:rsidTr="00591709">
        <w:trPr>
          <w:trHeight w:val="300"/>
        </w:trPr>
        <w:tc>
          <w:tcPr>
            <w:tcW w:w="29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Arial" w:eastAsia="Times New Roman" w:hAnsi="Arial" w:cs="Arial"/>
                <w:b/>
                <w:bCs/>
                <w:sz w:val="20"/>
                <w:szCs w:val="20"/>
              </w:rPr>
            </w:pPr>
            <w:r w:rsidRPr="00591709">
              <w:rPr>
                <w:rFonts w:ascii="Arial" w:eastAsia="Times New Roman" w:hAnsi="Arial" w:cs="Arial"/>
                <w:b/>
                <w:bCs/>
                <w:sz w:val="20"/>
                <w:szCs w:val="20"/>
              </w:rPr>
              <w:t>2019</w:t>
            </w:r>
          </w:p>
        </w:tc>
        <w:tc>
          <w:tcPr>
            <w:tcW w:w="2791"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Calibri" w:eastAsia="Times New Roman" w:hAnsi="Calibri" w:cs="Calibri"/>
                <w:b/>
                <w:bCs/>
                <w:color w:val="000000"/>
              </w:rPr>
            </w:pPr>
            <w:r w:rsidRPr="00591709">
              <w:rPr>
                <w:rFonts w:ascii="Calibri" w:eastAsia="Times New Roman" w:hAnsi="Calibri" w:cs="Calibri"/>
                <w:b/>
                <w:bCs/>
                <w:color w:val="000000"/>
              </w:rPr>
              <w:t>2020</w:t>
            </w:r>
          </w:p>
        </w:tc>
      </w:tr>
      <w:tr w:rsidR="00591709" w:rsidRPr="00591709" w:rsidTr="00591709">
        <w:trPr>
          <w:trHeight w:val="300"/>
        </w:trPr>
        <w:tc>
          <w:tcPr>
            <w:tcW w:w="871" w:type="dxa"/>
            <w:tcBorders>
              <w:top w:val="nil"/>
              <w:left w:val="single" w:sz="4" w:space="0" w:color="auto"/>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Calibri" w:eastAsia="Times New Roman" w:hAnsi="Calibri" w:cs="Calibri"/>
                <w:color w:val="000000"/>
              </w:rPr>
            </w:pPr>
            <w:r w:rsidRPr="00591709">
              <w:rPr>
                <w:rFonts w:ascii="Calibri" w:eastAsia="Times New Roman" w:hAnsi="Calibri" w:cs="Calibri"/>
                <w:color w:val="000000"/>
              </w:rPr>
              <w:t>Male</w:t>
            </w:r>
          </w:p>
        </w:tc>
        <w:tc>
          <w:tcPr>
            <w:tcW w:w="1228"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Calibri" w:eastAsia="Times New Roman" w:hAnsi="Calibri" w:cs="Calibri"/>
                <w:color w:val="000000"/>
              </w:rPr>
            </w:pPr>
            <w:r w:rsidRPr="00591709">
              <w:rPr>
                <w:rFonts w:ascii="Calibri" w:eastAsia="Times New Roman" w:hAnsi="Calibri" w:cs="Calibri"/>
                <w:color w:val="000000"/>
              </w:rPr>
              <w:t>Female</w:t>
            </w:r>
          </w:p>
        </w:tc>
        <w:tc>
          <w:tcPr>
            <w:tcW w:w="870"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Calibri" w:eastAsia="Times New Roman" w:hAnsi="Calibri" w:cs="Calibri"/>
                <w:color w:val="000000"/>
              </w:rPr>
            </w:pPr>
            <w:r w:rsidRPr="00591709">
              <w:rPr>
                <w:rFonts w:ascii="Calibri" w:eastAsia="Times New Roman" w:hAnsi="Calibri" w:cs="Calibri"/>
                <w:color w:val="000000"/>
              </w:rPr>
              <w:t>Total</w:t>
            </w:r>
          </w:p>
        </w:tc>
        <w:tc>
          <w:tcPr>
            <w:tcW w:w="871"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Calibri" w:eastAsia="Times New Roman" w:hAnsi="Calibri" w:cs="Calibri"/>
                <w:color w:val="000000"/>
              </w:rPr>
            </w:pPr>
            <w:r w:rsidRPr="00591709">
              <w:rPr>
                <w:rFonts w:ascii="Calibri" w:eastAsia="Times New Roman" w:hAnsi="Calibri" w:cs="Calibri"/>
                <w:color w:val="000000"/>
              </w:rPr>
              <w:t>Male</w:t>
            </w:r>
          </w:p>
        </w:tc>
        <w:tc>
          <w:tcPr>
            <w:tcW w:w="960"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Calibri" w:eastAsia="Times New Roman" w:hAnsi="Calibri" w:cs="Calibri"/>
                <w:color w:val="000000"/>
              </w:rPr>
            </w:pPr>
            <w:r w:rsidRPr="00591709">
              <w:rPr>
                <w:rFonts w:ascii="Calibri" w:eastAsia="Times New Roman" w:hAnsi="Calibri" w:cs="Calibri"/>
                <w:color w:val="000000"/>
              </w:rPr>
              <w:t>Female</w:t>
            </w:r>
          </w:p>
        </w:tc>
        <w:tc>
          <w:tcPr>
            <w:tcW w:w="960"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center"/>
              <w:rPr>
                <w:rFonts w:ascii="Calibri" w:eastAsia="Times New Roman" w:hAnsi="Calibri" w:cs="Calibri"/>
                <w:color w:val="000000"/>
              </w:rPr>
            </w:pPr>
            <w:r w:rsidRPr="00591709">
              <w:rPr>
                <w:rFonts w:ascii="Calibri" w:eastAsia="Times New Roman" w:hAnsi="Calibri" w:cs="Calibri"/>
                <w:color w:val="000000"/>
              </w:rPr>
              <w:t>Total</w:t>
            </w:r>
          </w:p>
        </w:tc>
      </w:tr>
      <w:tr w:rsidR="00591709" w:rsidRPr="00591709" w:rsidTr="00591709">
        <w:trPr>
          <w:trHeight w:val="300"/>
        </w:trPr>
        <w:tc>
          <w:tcPr>
            <w:tcW w:w="871" w:type="dxa"/>
            <w:tcBorders>
              <w:top w:val="nil"/>
              <w:left w:val="single" w:sz="4" w:space="0" w:color="auto"/>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right"/>
              <w:rPr>
                <w:rFonts w:ascii="Calibri" w:eastAsia="Times New Roman" w:hAnsi="Calibri" w:cs="Calibri"/>
                <w:color w:val="000000"/>
              </w:rPr>
            </w:pPr>
            <w:r w:rsidRPr="00591709">
              <w:rPr>
                <w:rFonts w:ascii="Calibri" w:eastAsia="Times New Roman" w:hAnsi="Calibri" w:cs="Calibri"/>
                <w:color w:val="000000"/>
              </w:rPr>
              <w:t>4</w:t>
            </w:r>
          </w:p>
        </w:tc>
        <w:tc>
          <w:tcPr>
            <w:tcW w:w="1228"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r w:rsidRPr="00591709">
              <w:rPr>
                <w:rFonts w:ascii="Calibri" w:eastAsia="Times New Roman" w:hAnsi="Calibri" w:cs="Calibri"/>
                <w:color w:val="000000"/>
              </w:rPr>
              <w:t> </w:t>
            </w:r>
          </w:p>
        </w:tc>
        <w:tc>
          <w:tcPr>
            <w:tcW w:w="870"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right"/>
              <w:rPr>
                <w:rFonts w:ascii="Calibri" w:eastAsia="Times New Roman" w:hAnsi="Calibri" w:cs="Calibri"/>
                <w:color w:val="000000"/>
              </w:rPr>
            </w:pPr>
            <w:r w:rsidRPr="00591709">
              <w:rPr>
                <w:rFonts w:ascii="Calibri" w:eastAsia="Times New Roman" w:hAnsi="Calibri" w:cs="Calibri"/>
                <w:color w:val="000000"/>
              </w:rPr>
              <w:t>4</w:t>
            </w:r>
          </w:p>
        </w:tc>
        <w:tc>
          <w:tcPr>
            <w:tcW w:w="871"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right"/>
              <w:rPr>
                <w:rFonts w:ascii="Calibri" w:eastAsia="Times New Roman" w:hAnsi="Calibri" w:cs="Calibri"/>
                <w:color w:val="000000"/>
              </w:rPr>
            </w:pPr>
            <w:r w:rsidRPr="00591709">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rPr>
                <w:rFonts w:ascii="Calibri" w:eastAsia="Times New Roman" w:hAnsi="Calibri" w:cs="Calibri"/>
                <w:color w:val="000000"/>
              </w:rPr>
            </w:pPr>
            <w:r w:rsidRPr="00591709">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91709" w:rsidRPr="00591709" w:rsidRDefault="00591709" w:rsidP="00591709">
            <w:pPr>
              <w:spacing w:after="0" w:line="240" w:lineRule="auto"/>
              <w:jc w:val="right"/>
              <w:rPr>
                <w:rFonts w:ascii="Calibri" w:eastAsia="Times New Roman" w:hAnsi="Calibri" w:cs="Calibri"/>
                <w:color w:val="000000"/>
              </w:rPr>
            </w:pPr>
            <w:r w:rsidRPr="00591709">
              <w:rPr>
                <w:rFonts w:ascii="Calibri" w:eastAsia="Times New Roman" w:hAnsi="Calibri" w:cs="Calibri"/>
                <w:color w:val="000000"/>
              </w:rPr>
              <w:t>4</w:t>
            </w:r>
          </w:p>
        </w:tc>
      </w:tr>
    </w:tbl>
    <w:p w:rsidR="00591709" w:rsidRPr="00591709" w:rsidRDefault="00591709" w:rsidP="00591709">
      <w:pPr>
        <w:rPr>
          <w:b/>
        </w:rPr>
      </w:pPr>
    </w:p>
    <w:p w:rsidR="004606F7" w:rsidRDefault="00302CF7" w:rsidP="004606F7">
      <w:pPr>
        <w:pStyle w:val="ListParagraph"/>
        <w:numPr>
          <w:ilvl w:val="0"/>
          <w:numId w:val="5"/>
        </w:numPr>
        <w:rPr>
          <w:b/>
        </w:rPr>
      </w:pPr>
      <w:r w:rsidRPr="00F125A2">
        <w:rPr>
          <w:b/>
        </w:rPr>
        <w:t>Përgjigja e kërkesës nr 7</w:t>
      </w:r>
    </w:p>
    <w:p w:rsidR="00591709" w:rsidRDefault="00591709" w:rsidP="00591709">
      <w:pPr>
        <w:pStyle w:val="NormalWeb"/>
        <w:ind w:left="360"/>
        <w:rPr>
          <w:color w:val="212121"/>
        </w:rPr>
      </w:pPr>
      <w:proofErr w:type="gramStart"/>
      <w:r>
        <w:rPr>
          <w:color w:val="212121"/>
        </w:rPr>
        <w:lastRenderedPageBreak/>
        <w:t>Në përgjigje të kërkesës suaj, ju bëjmë me dije se INSTAT nuk disponon çmime referuese për shërbimin “Blerje, testim i sistemeve te informacionit per dobesit e mundshme ne aksesimin nga persona apo sisteme te pautorizuara”.</w:t>
      </w:r>
      <w:proofErr w:type="gramEnd"/>
    </w:p>
    <w:p w:rsidR="00302CF7" w:rsidRDefault="00302CF7" w:rsidP="00302CF7">
      <w:pPr>
        <w:rPr>
          <w:b/>
        </w:rPr>
      </w:pPr>
    </w:p>
    <w:p w:rsidR="00302CF7" w:rsidRPr="00F125A2" w:rsidRDefault="00302CF7" w:rsidP="00F125A2">
      <w:pPr>
        <w:pStyle w:val="ListParagraph"/>
        <w:numPr>
          <w:ilvl w:val="0"/>
          <w:numId w:val="5"/>
        </w:numPr>
        <w:rPr>
          <w:b/>
        </w:rPr>
      </w:pPr>
      <w:r w:rsidRPr="00F125A2">
        <w:rPr>
          <w:b/>
        </w:rPr>
        <w:t>Përgjigja e kërkesës nr 8</w:t>
      </w:r>
    </w:p>
    <w:p w:rsidR="00591709" w:rsidRDefault="00591709" w:rsidP="00591709">
      <w:r>
        <w:t xml:space="preserve">The data required for the activity of institutions the year 2019 can be found at the INSTAT webpage, domain health, figures </w:t>
      </w:r>
      <w:hyperlink r:id="rId10" w:anchor="tab2" w:history="1">
        <w:r>
          <w:rPr>
            <w:rStyle w:val="Hyperlink"/>
          </w:rPr>
          <w:t>Health | Instat</w:t>
        </w:r>
      </w:hyperlink>
    </w:p>
    <w:p w:rsidR="00591709" w:rsidRDefault="00591709" w:rsidP="00591709">
      <w:r>
        <w:t xml:space="preserve">The </w:t>
      </w:r>
      <w:proofErr w:type="gramStart"/>
      <w:r>
        <w:t>tables is</w:t>
      </w:r>
      <w:proofErr w:type="gramEnd"/>
      <w:r>
        <w:t xml:space="preserve"> exactly the same as the table 4 on the page 3 of the press release on public health (requested).</w:t>
      </w:r>
    </w:p>
    <w:p w:rsidR="00591709" w:rsidRDefault="00591709" w:rsidP="00591709">
      <w:r>
        <w:t>The data for 2020 will be available on 22 July 2021.</w:t>
      </w:r>
    </w:p>
    <w:p w:rsidR="00591709" w:rsidRDefault="00591709" w:rsidP="00591709">
      <w:r>
        <w:t>Hope this data will serve for your research.</w:t>
      </w:r>
    </w:p>
    <w:p w:rsidR="004606F7" w:rsidRDefault="004606F7" w:rsidP="00302CF7">
      <w:pPr>
        <w:spacing w:before="100" w:beforeAutospacing="1" w:after="100" w:afterAutospacing="1"/>
      </w:pPr>
    </w:p>
    <w:p w:rsidR="004606F7" w:rsidRDefault="00302CF7" w:rsidP="004606F7">
      <w:pPr>
        <w:pStyle w:val="ListParagraph"/>
        <w:numPr>
          <w:ilvl w:val="0"/>
          <w:numId w:val="5"/>
        </w:numPr>
        <w:rPr>
          <w:b/>
        </w:rPr>
      </w:pPr>
      <w:r w:rsidRPr="00F125A2">
        <w:rPr>
          <w:b/>
        </w:rPr>
        <w:t>Përgjigja e kërkesës nr 9</w:t>
      </w:r>
    </w:p>
    <w:p w:rsidR="00591709" w:rsidRPr="00591709" w:rsidRDefault="00591709" w:rsidP="00591709">
      <w:pPr>
        <w:ind w:left="360"/>
        <w:rPr>
          <w:rFonts w:ascii="Times New Roman" w:hAnsi="Times New Roman" w:cs="Times New Roman"/>
          <w:sz w:val="24"/>
          <w:szCs w:val="24"/>
        </w:rPr>
      </w:pPr>
      <w:r w:rsidRPr="00591709">
        <w:rPr>
          <w:rFonts w:ascii="Times New Roman" w:hAnsi="Times New Roman" w:cs="Times New Roman"/>
          <w:sz w:val="24"/>
          <w:szCs w:val="24"/>
        </w:rPr>
        <w:t xml:space="preserve">Në përgjigje të kërkesës suaj, ju bëjmë me dije se INSTAT nuk disponon listë çmimesh për </w:t>
      </w:r>
      <w:proofErr w:type="gramStart"/>
      <w:r w:rsidRPr="00591709">
        <w:rPr>
          <w:rFonts w:ascii="Times New Roman" w:hAnsi="Times New Roman" w:cs="Times New Roman"/>
          <w:sz w:val="24"/>
          <w:szCs w:val="24"/>
        </w:rPr>
        <w:t>prokurimin  me</w:t>
      </w:r>
      <w:proofErr w:type="gramEnd"/>
      <w:r w:rsidRPr="00591709">
        <w:rPr>
          <w:rFonts w:ascii="Times New Roman" w:hAnsi="Times New Roman" w:cs="Times New Roman"/>
          <w:sz w:val="24"/>
          <w:szCs w:val="24"/>
        </w:rPr>
        <w:t xml:space="preserve"> objekt: “Hartim i strategjisë afatgjatë të Markës së Postës Shqiptare”.</w:t>
      </w:r>
    </w:p>
    <w:p w:rsidR="00302CF7" w:rsidRDefault="00302CF7"/>
    <w:p w:rsidR="00CA71F3" w:rsidRPr="00F125A2" w:rsidRDefault="00CA71F3" w:rsidP="00F125A2">
      <w:pPr>
        <w:pStyle w:val="ListParagraph"/>
        <w:numPr>
          <w:ilvl w:val="0"/>
          <w:numId w:val="5"/>
        </w:numPr>
        <w:rPr>
          <w:b/>
        </w:rPr>
      </w:pPr>
      <w:r w:rsidRPr="00F125A2">
        <w:rPr>
          <w:b/>
        </w:rPr>
        <w:t>Përgjigja e kërkesës nr 10</w:t>
      </w:r>
    </w:p>
    <w:p w:rsidR="00591709" w:rsidRDefault="00591709" w:rsidP="00591709">
      <w:pPr>
        <w:ind w:left="360"/>
      </w:pPr>
      <w:r>
        <w:t>Në përgjigje të kërkesës suaj, ju bëjmë me dije se INSTAT nuk disponon listë çmimesh për materialet e mëposhtme:</w:t>
      </w:r>
    </w:p>
    <w:p w:rsidR="00591709" w:rsidRDefault="00591709" w:rsidP="00591709">
      <w:pPr>
        <w:pStyle w:val="ListParagraph"/>
      </w:pPr>
    </w:p>
    <w:tbl>
      <w:tblPr>
        <w:tblW w:w="0" w:type="auto"/>
        <w:tblInd w:w="1741" w:type="dxa"/>
        <w:tblCellMar>
          <w:left w:w="0" w:type="dxa"/>
          <w:right w:w="0" w:type="dxa"/>
        </w:tblCellMar>
        <w:tblLook w:val="04A0" w:firstRow="1" w:lastRow="0" w:firstColumn="1" w:lastColumn="0" w:noHBand="0" w:noVBand="1"/>
      </w:tblPr>
      <w:tblGrid>
        <w:gridCol w:w="675"/>
        <w:gridCol w:w="4111"/>
        <w:gridCol w:w="890"/>
        <w:gridCol w:w="928"/>
      </w:tblGrid>
      <w:tr w:rsidR="00591709" w:rsidTr="00591709">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Nr.</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Emërtimi i Materialit</w:t>
            </w:r>
          </w:p>
        </w:tc>
        <w:tc>
          <w:tcPr>
            <w:tcW w:w="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 xml:space="preserve">Njësia </w:t>
            </w:r>
          </w:p>
        </w:tc>
        <w:tc>
          <w:tcPr>
            <w:tcW w:w="9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Sasia</w:t>
            </w:r>
          </w:p>
        </w:tc>
      </w:tr>
      <w:tr w:rsidR="00591709" w:rsidTr="00591709">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Sprucatorë  nëntokësorë 3/4" Gjatësia 18.5 cm; Presioni 1.7-4.5bar; Gjatësia e boshtit dalës 10 cm; Diametri i sipërfaqes së ekspozuar 4.1cm²; Regjistrimi i këndit të hapjes  40</w:t>
            </w:r>
            <w:r>
              <w:rPr>
                <w:rFonts w:ascii="Tahoma" w:hAnsi="Tahoma" w:cs="Tahoma"/>
                <w:sz w:val="22"/>
                <w:szCs w:val="22"/>
                <w:lang w:val="sq-AL" w:eastAsia="sq-AL"/>
              </w:rPr>
              <w:t>º</w:t>
            </w:r>
            <w:r>
              <w:rPr>
                <w:rFonts w:ascii="Tahoma" w:hAnsi="Tahoma" w:cs="Tahoma"/>
                <w:lang w:val="sq-AL"/>
              </w:rPr>
              <w:t>-360</w:t>
            </w:r>
            <w:r>
              <w:rPr>
                <w:rFonts w:ascii="Tahoma" w:hAnsi="Tahoma" w:cs="Tahoma"/>
                <w:sz w:val="22"/>
                <w:szCs w:val="22"/>
                <w:lang w:val="sq-AL" w:eastAsia="sq-AL"/>
              </w:rPr>
              <w:t>º;</w:t>
            </w:r>
            <w:r>
              <w:rPr>
                <w:lang w:val="sq-AL"/>
              </w:rPr>
              <w:t xml:space="preserve"> Hedhja e ujit 7.6 - 15.2 m; Prurja 4.2 - 36.6 litwr/min.</w:t>
            </w:r>
          </w:p>
        </w:tc>
        <w:tc>
          <w:tcPr>
            <w:tcW w:w="890" w:type="dxa"/>
            <w:tcBorders>
              <w:top w:val="nil"/>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Copë</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32</w:t>
            </w:r>
          </w:p>
        </w:tc>
      </w:tr>
      <w:tr w:rsidR="00591709" w:rsidTr="00591709">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Zorrë për ujitje 3/4"</w:t>
            </w:r>
          </w:p>
        </w:tc>
        <w:tc>
          <w:tcPr>
            <w:tcW w:w="890" w:type="dxa"/>
            <w:tcBorders>
              <w:top w:val="nil"/>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Ml</w:t>
            </w:r>
          </w:p>
        </w:tc>
        <w:tc>
          <w:tcPr>
            <w:tcW w:w="928" w:type="dxa"/>
            <w:tcBorders>
              <w:top w:val="nil"/>
              <w:left w:val="nil"/>
              <w:bottom w:val="single" w:sz="8" w:space="0" w:color="auto"/>
              <w:right w:val="single" w:sz="8" w:space="0" w:color="auto"/>
            </w:tcBorders>
            <w:tcMar>
              <w:top w:w="0" w:type="dxa"/>
              <w:left w:w="108" w:type="dxa"/>
              <w:bottom w:w="0" w:type="dxa"/>
              <w:right w:w="108" w:type="dxa"/>
            </w:tcMar>
            <w:hideMark/>
          </w:tcPr>
          <w:p w:rsidR="00591709" w:rsidRDefault="00591709">
            <w:pPr>
              <w:pStyle w:val="NormalWeb"/>
            </w:pPr>
            <w:r>
              <w:rPr>
                <w:rFonts w:ascii="Tahoma" w:hAnsi="Tahoma" w:cs="Tahoma"/>
                <w:lang w:val="sq-AL"/>
              </w:rPr>
              <w:t>100</w:t>
            </w:r>
          </w:p>
        </w:tc>
      </w:tr>
    </w:tbl>
    <w:p w:rsidR="004606F7" w:rsidRDefault="004606F7" w:rsidP="00CA71F3">
      <w:pPr>
        <w:rPr>
          <w:rFonts w:ascii="Calibri" w:hAnsi="Calibri" w:cs="Calibri"/>
        </w:rPr>
      </w:pPr>
    </w:p>
    <w:p w:rsidR="00CA71F3" w:rsidRPr="00F125A2" w:rsidRDefault="00CA71F3" w:rsidP="00F125A2">
      <w:pPr>
        <w:pStyle w:val="ListParagraph"/>
        <w:numPr>
          <w:ilvl w:val="0"/>
          <w:numId w:val="5"/>
        </w:numPr>
        <w:rPr>
          <w:b/>
        </w:rPr>
      </w:pPr>
      <w:r w:rsidRPr="00F125A2">
        <w:rPr>
          <w:b/>
        </w:rPr>
        <w:t>Përgjigja e kërkesës nr 11</w:t>
      </w:r>
    </w:p>
    <w:p w:rsidR="00591709" w:rsidRPr="00591709" w:rsidRDefault="00591709" w:rsidP="00591709">
      <w:pPr>
        <w:ind w:left="360"/>
        <w:rPr>
          <w:b/>
        </w:rPr>
      </w:pPr>
      <w:r>
        <w:rPr>
          <w:color w:val="212121"/>
        </w:rPr>
        <w:lastRenderedPageBreak/>
        <w:t>Në përgjigje të kërkesës suaj, ju bëjmë me dije se INSTAT nuk disponon çmime reference për materialet si më poshtë:</w:t>
      </w:r>
    </w:p>
    <w:p w:rsidR="00CA71F3" w:rsidRPr="00F125A2" w:rsidRDefault="00CA71F3" w:rsidP="00F125A2">
      <w:pPr>
        <w:pStyle w:val="ListParagraph"/>
        <w:numPr>
          <w:ilvl w:val="0"/>
          <w:numId w:val="5"/>
        </w:numPr>
        <w:rPr>
          <w:b/>
        </w:rPr>
      </w:pPr>
      <w:r w:rsidRPr="00F125A2">
        <w:rPr>
          <w:b/>
        </w:rPr>
        <w:t>Përgjigja e kërkesës nr 12</w:t>
      </w:r>
    </w:p>
    <w:p w:rsidR="00591709" w:rsidRDefault="00591709" w:rsidP="00591709">
      <w:pPr>
        <w:pStyle w:val="PlainText"/>
        <w:ind w:left="360"/>
      </w:pPr>
      <w:r>
        <w:t>In the links below, you may find demographic data published by INSTAT:</w:t>
      </w:r>
    </w:p>
    <w:p w:rsidR="00591709" w:rsidRDefault="00591709" w:rsidP="00591709">
      <w:pPr>
        <w:pStyle w:val="PlainText"/>
        <w:ind w:left="720"/>
      </w:pPr>
    </w:p>
    <w:p w:rsidR="00591709" w:rsidRDefault="00591709" w:rsidP="00591709">
      <w:pPr>
        <w:pStyle w:val="PlainText"/>
        <w:ind w:left="360"/>
      </w:pPr>
      <w:r>
        <w:t>1. Albania Population on first January, for period 2001-2021:</w:t>
      </w:r>
    </w:p>
    <w:p w:rsidR="00591709" w:rsidRDefault="00591709" w:rsidP="00591709">
      <w:pPr>
        <w:pStyle w:val="PlainText"/>
        <w:ind w:left="720"/>
      </w:pPr>
      <w:hyperlink r:id="rId11" w:history="1">
        <w:r>
          <w:rPr>
            <w:rStyle w:val="Hyperlink"/>
          </w:rPr>
          <w:t>http://databaza.instat.gov.al/pxweb/en/DST/START__DE/POP01/?rxid=42c04b11-a2a2-498d-a4e0-56470781bf9b</w:t>
        </w:r>
      </w:hyperlink>
    </w:p>
    <w:p w:rsidR="00591709" w:rsidRDefault="00591709" w:rsidP="00591709">
      <w:pPr>
        <w:pStyle w:val="PlainText"/>
        <w:ind w:left="720"/>
      </w:pPr>
    </w:p>
    <w:p w:rsidR="00591709" w:rsidRDefault="00591709" w:rsidP="00591709">
      <w:pPr>
        <w:pStyle w:val="PlainText"/>
      </w:pPr>
      <w:r>
        <w:t>2. Albanian annual average population, for period 2001-2020:</w:t>
      </w:r>
    </w:p>
    <w:p w:rsidR="00591709" w:rsidRDefault="00591709" w:rsidP="00591709">
      <w:pPr>
        <w:pStyle w:val="PlainText"/>
      </w:pPr>
      <w:hyperlink r:id="rId12" w:history="1">
        <w:r>
          <w:rPr>
            <w:rStyle w:val="Hyperlink"/>
          </w:rPr>
          <w:t>http://databaza.instat.gov.al/pxweb/en/DST/START__DE/NewPOP_0001/?rxid=e562711e-8078-4baa-beb8-cfcef80a7a52</w:t>
        </w:r>
      </w:hyperlink>
    </w:p>
    <w:p w:rsidR="00591709" w:rsidRDefault="00591709" w:rsidP="00591709">
      <w:pPr>
        <w:pStyle w:val="PlainText"/>
        <w:ind w:left="720"/>
      </w:pPr>
    </w:p>
    <w:p w:rsidR="00591709" w:rsidRDefault="00591709" w:rsidP="00591709">
      <w:pPr>
        <w:pStyle w:val="PlainText"/>
        <w:ind w:left="720"/>
      </w:pPr>
      <w:r>
        <w:t>3. Albanian annual average population, pg. 35, starting by 1950 and number of dwellings on page 260, starting by 1945:</w:t>
      </w:r>
    </w:p>
    <w:p w:rsidR="00591709" w:rsidRDefault="00591709" w:rsidP="00591709">
      <w:pPr>
        <w:pStyle w:val="PlainText"/>
        <w:ind w:left="720"/>
      </w:pPr>
      <w:hyperlink r:id="rId13" w:history="1">
        <w:r>
          <w:rPr>
            <w:rStyle w:val="Hyperlink"/>
          </w:rPr>
          <w:t>http://www.instat.gov.al/media/6230/vjetari-statistikor-i-shqiperise-1991_.pdf</w:t>
        </w:r>
      </w:hyperlink>
    </w:p>
    <w:p w:rsidR="00591709" w:rsidRDefault="00591709" w:rsidP="00591709">
      <w:pPr>
        <w:pStyle w:val="PlainText"/>
        <w:ind w:left="720"/>
      </w:pPr>
    </w:p>
    <w:p w:rsidR="00591709" w:rsidRDefault="00591709" w:rsidP="00591709">
      <w:pPr>
        <w:pStyle w:val="PlainText"/>
        <w:ind w:left="720"/>
      </w:pPr>
      <w:r>
        <w:t>4. Housing data, you may find in the link below, according to Census 2011 and Census 2001:</w:t>
      </w:r>
    </w:p>
    <w:p w:rsidR="00591709" w:rsidRDefault="00591709" w:rsidP="00591709">
      <w:pPr>
        <w:pStyle w:val="PlainText"/>
        <w:ind w:left="720"/>
      </w:pPr>
      <w:hyperlink r:id="rId14" w:anchor="tab2" w:history="1">
        <w:r>
          <w:rPr>
            <w:rStyle w:val="Hyperlink"/>
          </w:rPr>
          <w:t>http://www.instat.gov.al/en/themes/censuses/census-of-population-and-housing/#tab2</w:t>
        </w:r>
      </w:hyperlink>
    </w:p>
    <w:p w:rsidR="00591709" w:rsidRDefault="00591709" w:rsidP="00591709">
      <w:pPr>
        <w:pStyle w:val="PlainText"/>
        <w:ind w:left="720"/>
      </w:pPr>
    </w:p>
    <w:p w:rsidR="00591709" w:rsidRDefault="00591709" w:rsidP="00591709">
      <w:pPr>
        <w:pStyle w:val="PlainText"/>
        <w:ind w:left="720"/>
      </w:pPr>
      <w:r>
        <w:t xml:space="preserve">5. Number of emigrants, immigrants and net migration, for period: 2011-2020 </w:t>
      </w:r>
      <w:hyperlink r:id="rId15" w:history="1">
        <w:r>
          <w:rPr>
            <w:rStyle w:val="Hyperlink"/>
          </w:rPr>
          <w:t>http://databaza.instat.gov.al/pxweb/en/DST/START__MM/EM_01/?rxid=42c04b11-a2a2-498d-a4e0-56470781bf9b</w:t>
        </w:r>
      </w:hyperlink>
    </w:p>
    <w:p w:rsidR="00591709" w:rsidRDefault="00591709" w:rsidP="00591709">
      <w:pPr>
        <w:pStyle w:val="PlainText"/>
        <w:ind w:left="720"/>
      </w:pPr>
    </w:p>
    <w:p w:rsidR="00591709" w:rsidRDefault="00591709" w:rsidP="00591709">
      <w:pPr>
        <w:pStyle w:val="PlainText"/>
        <w:ind w:left="720"/>
      </w:pPr>
    </w:p>
    <w:p w:rsidR="00591709" w:rsidRDefault="00591709" w:rsidP="00591709">
      <w:pPr>
        <w:pStyle w:val="PlainText"/>
        <w:ind w:left="720"/>
      </w:pPr>
      <w:r>
        <w:t>B. You also, may find demographic data on Eurostat’s database&lt; in the links below:</w:t>
      </w:r>
    </w:p>
    <w:p w:rsidR="00591709" w:rsidRDefault="00591709" w:rsidP="00591709">
      <w:pPr>
        <w:pStyle w:val="PlainText"/>
        <w:ind w:left="720"/>
      </w:pPr>
    </w:p>
    <w:p w:rsidR="00591709" w:rsidRDefault="00591709" w:rsidP="00591709">
      <w:pPr>
        <w:pStyle w:val="PlainText"/>
        <w:ind w:left="720"/>
      </w:pPr>
      <w:r>
        <w:t>6. Population on 1 January by age and sex, 1960-2021:</w:t>
      </w:r>
    </w:p>
    <w:p w:rsidR="00591709" w:rsidRDefault="00591709" w:rsidP="00591709">
      <w:pPr>
        <w:pStyle w:val="PlainText"/>
        <w:ind w:left="720"/>
      </w:pPr>
      <w:hyperlink r:id="rId16" w:history="1">
        <w:r>
          <w:rPr>
            <w:rStyle w:val="Hyperlink"/>
          </w:rPr>
          <w:t>https://appsso.eurostat.ec.europa.eu/nui/submitViewTableAction.do</w:t>
        </w:r>
      </w:hyperlink>
    </w:p>
    <w:p w:rsidR="00591709" w:rsidRDefault="00591709" w:rsidP="00591709">
      <w:pPr>
        <w:pStyle w:val="PlainText"/>
        <w:ind w:left="720"/>
      </w:pPr>
      <w:hyperlink r:id="rId17" w:history="1">
        <w:r>
          <w:rPr>
            <w:rStyle w:val="Hyperlink"/>
          </w:rPr>
          <w:t>https://appsso.eurostat.ec.europa.eu/nui/submitViewTableAction.do</w:t>
        </w:r>
      </w:hyperlink>
    </w:p>
    <w:p w:rsidR="00591709" w:rsidRDefault="00591709" w:rsidP="00591709">
      <w:pPr>
        <w:pStyle w:val="PlainText"/>
        <w:ind w:left="720"/>
      </w:pPr>
    </w:p>
    <w:p w:rsidR="00591709" w:rsidRDefault="00591709" w:rsidP="00591709">
      <w:pPr>
        <w:pStyle w:val="PlainText"/>
        <w:ind w:left="720"/>
      </w:pPr>
      <w:r>
        <w:t>7. Net migration in Albania, starting from 1960:</w:t>
      </w:r>
    </w:p>
    <w:p w:rsidR="00591709" w:rsidRDefault="00591709" w:rsidP="00591709">
      <w:pPr>
        <w:pStyle w:val="PlainText"/>
        <w:ind w:left="720"/>
      </w:pPr>
      <w:hyperlink r:id="rId18" w:history="1">
        <w:r>
          <w:rPr>
            <w:rStyle w:val="Hyperlink"/>
          </w:rPr>
          <w:t>https://appsso.eurostat.ec.europa.eu/nui/submitViewTableAction.do</w:t>
        </w:r>
      </w:hyperlink>
    </w:p>
    <w:p w:rsidR="00591709" w:rsidRDefault="00591709" w:rsidP="00591709">
      <w:pPr>
        <w:pStyle w:val="PlainText"/>
        <w:ind w:left="720"/>
      </w:pPr>
    </w:p>
    <w:p w:rsidR="00591709" w:rsidRDefault="00591709" w:rsidP="00591709">
      <w:pPr>
        <w:pStyle w:val="PlainText"/>
        <w:ind w:left="720"/>
      </w:pPr>
      <w:r>
        <w:t xml:space="preserve">C. Based on </w:t>
      </w:r>
      <w:proofErr w:type="gramStart"/>
      <w:r>
        <w:t>early  annual</w:t>
      </w:r>
      <w:proofErr w:type="gramEnd"/>
      <w:r>
        <w:t xml:space="preserve"> publication of Institute of Statistics OF Republic of Albania,</w:t>
      </w:r>
    </w:p>
    <w:p w:rsidR="00591709" w:rsidRDefault="00591709" w:rsidP="00591709">
      <w:pPr>
        <w:pStyle w:val="PlainText"/>
        <w:ind w:left="720"/>
      </w:pPr>
    </w:p>
    <w:p w:rsidR="00CA71F3" w:rsidRPr="00F125A2" w:rsidRDefault="00CA71F3" w:rsidP="00F125A2">
      <w:pPr>
        <w:pStyle w:val="ListParagraph"/>
        <w:numPr>
          <w:ilvl w:val="0"/>
          <w:numId w:val="5"/>
        </w:numPr>
        <w:rPr>
          <w:b/>
        </w:rPr>
      </w:pPr>
      <w:r w:rsidRPr="00F125A2">
        <w:rPr>
          <w:b/>
        </w:rPr>
        <w:t>Përgjigja e kërkesës nr 13</w:t>
      </w:r>
    </w:p>
    <w:p w:rsidR="00D1214D" w:rsidRPr="00D1214D" w:rsidRDefault="00D1214D" w:rsidP="00D1214D">
      <w:pPr>
        <w:ind w:left="360"/>
        <w:rPr>
          <w:color w:val="212121"/>
        </w:rPr>
      </w:pPr>
      <w:r w:rsidRPr="00D1214D">
        <w:rPr>
          <w:color w:val="212121"/>
        </w:rPr>
        <w:t>Në përgjigje të kërkesës suaj, ju bëjmë me dije se INSTAT nuk disponon çmime reference për Kondicionerin, si më poshtë:</w:t>
      </w:r>
    </w:p>
    <w:p w:rsidR="00D1214D" w:rsidRDefault="00D1214D" w:rsidP="00D1214D">
      <w:pPr>
        <w:pStyle w:val="NormalWeb"/>
        <w:rPr>
          <w:rFonts w:ascii="Calibri" w:hAnsi="Calibri" w:cs="Calibri"/>
          <w:color w:val="000000"/>
        </w:rPr>
      </w:pPr>
      <w:r>
        <w:rPr>
          <w:rFonts w:ascii="Calibri" w:hAnsi="Calibri" w:cs="Calibri"/>
          <w:color w:val="000000"/>
        </w:rPr>
        <w:t>1- Tipi: Inverter;</w:t>
      </w:r>
    </w:p>
    <w:p w:rsidR="00D1214D" w:rsidRDefault="00D1214D" w:rsidP="00D1214D">
      <w:pPr>
        <w:pStyle w:val="NormalWeb"/>
        <w:rPr>
          <w:rFonts w:ascii="Calibri" w:hAnsi="Calibri" w:cs="Calibri"/>
          <w:color w:val="000000"/>
        </w:rPr>
      </w:pPr>
      <w:r>
        <w:rPr>
          <w:rFonts w:ascii="Calibri" w:hAnsi="Calibri" w:cs="Calibri"/>
          <w:color w:val="000000"/>
        </w:rPr>
        <w:t>2- Kapacitet: 12.000 BTU;</w:t>
      </w:r>
    </w:p>
    <w:p w:rsidR="00D1214D" w:rsidRDefault="00D1214D" w:rsidP="00D1214D">
      <w:pPr>
        <w:pStyle w:val="NormalWeb"/>
        <w:rPr>
          <w:rFonts w:ascii="Calibri" w:hAnsi="Calibri" w:cs="Calibri"/>
          <w:color w:val="000000"/>
        </w:rPr>
      </w:pPr>
      <w:r>
        <w:rPr>
          <w:rFonts w:ascii="Calibri" w:hAnsi="Calibri" w:cs="Calibri"/>
          <w:color w:val="000000"/>
        </w:rPr>
        <w:t>3- Montimi: mural.</w:t>
      </w:r>
    </w:p>
    <w:p w:rsidR="00BD51C7" w:rsidRPr="00BD51C7" w:rsidRDefault="00BD51C7" w:rsidP="00BD51C7"/>
    <w:p w:rsidR="00CA71F3" w:rsidRPr="00F125A2" w:rsidRDefault="00CA71F3" w:rsidP="00F125A2">
      <w:pPr>
        <w:pStyle w:val="ListParagraph"/>
        <w:numPr>
          <w:ilvl w:val="0"/>
          <w:numId w:val="5"/>
        </w:numPr>
        <w:rPr>
          <w:b/>
        </w:rPr>
      </w:pPr>
      <w:r w:rsidRPr="00F125A2">
        <w:rPr>
          <w:b/>
        </w:rPr>
        <w:lastRenderedPageBreak/>
        <w:t>Përgjigja e kërkesës nr 14</w:t>
      </w:r>
    </w:p>
    <w:p w:rsidR="00D1214D" w:rsidRDefault="00D1214D" w:rsidP="00D1214D">
      <w:pPr>
        <w:ind w:left="360"/>
      </w:pPr>
      <w:r w:rsidRPr="00D1214D">
        <w:rPr>
          <w:lang w:val="sq-AL"/>
        </w:rPr>
        <w:t>Duke ju falenderuar për interesin në statistikat që ne prodhojmë, lutemi gjeni më poshtë informacionin në lidhje me numrin e shtetasve Japonezë udhëtarë që kanë vizituar territorin e Republikës së Shqipërisë për vitin 2019 dhe vitin 2020:</w:t>
      </w:r>
    </w:p>
    <w:p w:rsidR="00D1214D" w:rsidRDefault="00D1214D" w:rsidP="00D1214D">
      <w:r w:rsidRPr="00D1214D">
        <w:rPr>
          <w:lang w:val="sq-AL"/>
        </w:rPr>
        <w:t> </w:t>
      </w:r>
    </w:p>
    <w:tbl>
      <w:tblPr>
        <w:tblW w:w="5061" w:type="dxa"/>
        <w:tblInd w:w="-23" w:type="dxa"/>
        <w:tblCellMar>
          <w:left w:w="0" w:type="dxa"/>
          <w:right w:w="0" w:type="dxa"/>
        </w:tblCellMar>
        <w:tblLook w:val="04A0" w:firstRow="1" w:lastRow="0" w:firstColumn="1" w:lastColumn="0" w:noHBand="0" w:noVBand="1"/>
      </w:tblPr>
      <w:tblGrid>
        <w:gridCol w:w="1393"/>
        <w:gridCol w:w="3668"/>
      </w:tblGrid>
      <w:tr w:rsidR="00D1214D" w:rsidTr="00D1214D">
        <w:trPr>
          <w:trHeight w:val="312"/>
        </w:trPr>
        <w:tc>
          <w:tcPr>
            <w:tcW w:w="13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1214D" w:rsidRDefault="00D1214D">
            <w:pPr>
              <w:rPr>
                <w:sz w:val="24"/>
                <w:szCs w:val="24"/>
              </w:rPr>
            </w:pPr>
            <w:r>
              <w:rPr>
                <w:b/>
                <w:bCs/>
              </w:rPr>
              <w:t>Periudha</w:t>
            </w:r>
          </w:p>
        </w:tc>
        <w:tc>
          <w:tcPr>
            <w:tcW w:w="36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1214D" w:rsidRDefault="00D1214D">
            <w:pPr>
              <w:rPr>
                <w:sz w:val="24"/>
                <w:szCs w:val="24"/>
              </w:rPr>
            </w:pPr>
            <w:r>
              <w:rPr>
                <w:b/>
                <w:bCs/>
              </w:rPr>
              <w:t>Hyrjet e shtetasve Japonezë</w:t>
            </w:r>
          </w:p>
        </w:tc>
      </w:tr>
      <w:tr w:rsidR="00D1214D" w:rsidTr="00D1214D">
        <w:trPr>
          <w:trHeight w:val="312"/>
        </w:trPr>
        <w:tc>
          <w:tcPr>
            <w:tcW w:w="13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1214D" w:rsidRDefault="00D1214D">
            <w:pPr>
              <w:jc w:val="right"/>
              <w:rPr>
                <w:sz w:val="24"/>
                <w:szCs w:val="24"/>
              </w:rPr>
            </w:pPr>
            <w:r>
              <w:t>2019</w:t>
            </w:r>
          </w:p>
        </w:tc>
        <w:tc>
          <w:tcPr>
            <w:tcW w:w="36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1214D" w:rsidRDefault="00D1214D">
            <w:pPr>
              <w:rPr>
                <w:sz w:val="24"/>
                <w:szCs w:val="24"/>
              </w:rPr>
            </w:pPr>
            <w:r>
              <w:t xml:space="preserve">                                    6,543 </w:t>
            </w:r>
          </w:p>
        </w:tc>
      </w:tr>
      <w:tr w:rsidR="00D1214D" w:rsidTr="00D1214D">
        <w:trPr>
          <w:trHeight w:val="312"/>
        </w:trPr>
        <w:tc>
          <w:tcPr>
            <w:tcW w:w="139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1214D" w:rsidRDefault="00D1214D">
            <w:pPr>
              <w:jc w:val="right"/>
              <w:rPr>
                <w:sz w:val="24"/>
                <w:szCs w:val="24"/>
              </w:rPr>
            </w:pPr>
            <w:r>
              <w:t>2020</w:t>
            </w:r>
          </w:p>
        </w:tc>
        <w:tc>
          <w:tcPr>
            <w:tcW w:w="36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1214D" w:rsidRDefault="00D1214D">
            <w:pPr>
              <w:rPr>
                <w:sz w:val="24"/>
                <w:szCs w:val="24"/>
              </w:rPr>
            </w:pPr>
            <w:r>
              <w:t xml:space="preserve">                                       512 </w:t>
            </w:r>
          </w:p>
        </w:tc>
      </w:tr>
    </w:tbl>
    <w:p w:rsidR="00D1214D" w:rsidRDefault="00D1214D" w:rsidP="00D1214D">
      <w:pPr>
        <w:rPr>
          <w:rFonts w:ascii="Calibri" w:hAnsi="Calibri" w:cs="Calibri"/>
          <w:b/>
        </w:rPr>
      </w:pPr>
    </w:p>
    <w:p w:rsidR="00D1214D" w:rsidRDefault="00D1214D" w:rsidP="00D1214D">
      <w:pPr>
        <w:pStyle w:val="ListParagraph"/>
        <w:numPr>
          <w:ilvl w:val="0"/>
          <w:numId w:val="5"/>
        </w:numPr>
        <w:rPr>
          <w:b/>
        </w:rPr>
      </w:pPr>
      <w:r>
        <w:rPr>
          <w:b/>
        </w:rPr>
        <w:t>Përgjigja e kërkesës nr 15</w:t>
      </w:r>
    </w:p>
    <w:p w:rsidR="00D1214D" w:rsidRDefault="00D1214D" w:rsidP="00D1214D">
      <w:pPr>
        <w:spacing w:before="100" w:beforeAutospacing="1" w:after="100" w:afterAutospacing="1"/>
        <w:ind w:left="360"/>
      </w:pPr>
      <w:r>
        <w:t>Në përgjigje të kërkesës suaj, ju bëjmë me dije se në linkun në vijim, gjeni të dhëna të publikuara për martesat dhe divorcet për periudhën 1990-2019:</w:t>
      </w:r>
    </w:p>
    <w:p w:rsidR="00D1214D" w:rsidRPr="00D1214D" w:rsidRDefault="00D1214D" w:rsidP="00D1214D">
      <w:pPr>
        <w:spacing w:before="100" w:beforeAutospacing="1" w:after="100" w:afterAutospacing="1"/>
        <w:rPr>
          <w:color w:val="1F497D"/>
        </w:rPr>
      </w:pPr>
      <w:hyperlink r:id="rId19" w:history="1">
        <w:r w:rsidRPr="00D1214D">
          <w:rPr>
            <w:rStyle w:val="Hyperlink"/>
            <w:rFonts w:ascii="Calibri" w:hAnsi="Calibri" w:cs="Calibri"/>
          </w:rPr>
          <w:t>http://databaza.instat.gov.al/pxweb/sq/DST/START__BD__MAR/NewMa_003/?rxid=3fc44eb5-0a09-44ae-9f5e-d47eba61960b</w:t>
        </w:r>
      </w:hyperlink>
    </w:p>
    <w:p w:rsidR="00D1214D" w:rsidRPr="00D1214D" w:rsidRDefault="00D1214D" w:rsidP="00D1214D">
      <w:pPr>
        <w:rPr>
          <w:color w:val="1F497D"/>
        </w:rPr>
      </w:pPr>
      <w:proofErr w:type="gramStart"/>
      <w:r>
        <w:t>Të dhënat për vitin 2020 akoma nuk janë përditësuar, pasi publikohen sipas kalendarit të publikimeve periodike të INSTAT</w:t>
      </w:r>
      <w:r w:rsidRPr="00D1214D">
        <w:rPr>
          <w:color w:val="1F497D"/>
        </w:rPr>
        <w:t>.</w:t>
      </w:r>
      <w:proofErr w:type="gramEnd"/>
    </w:p>
    <w:p w:rsidR="00D1214D" w:rsidRPr="00D1214D" w:rsidRDefault="00D1214D" w:rsidP="00D1214D">
      <w:pPr>
        <w:ind w:left="360"/>
        <w:rPr>
          <w:b/>
        </w:rPr>
      </w:pPr>
    </w:p>
    <w:p w:rsidR="00D1214D" w:rsidRDefault="00D1214D" w:rsidP="00D1214D">
      <w:pPr>
        <w:pStyle w:val="ListParagraph"/>
        <w:numPr>
          <w:ilvl w:val="0"/>
          <w:numId w:val="5"/>
        </w:numPr>
        <w:rPr>
          <w:b/>
        </w:rPr>
      </w:pPr>
      <w:r>
        <w:rPr>
          <w:b/>
        </w:rPr>
        <w:t>Përgjigja e kërkesës nr 16</w:t>
      </w:r>
    </w:p>
    <w:p w:rsidR="00D1214D" w:rsidRDefault="006E77FA" w:rsidP="00D1214D">
      <w:pPr>
        <w:pStyle w:val="ListParagraph"/>
        <w:numPr>
          <w:ilvl w:val="0"/>
          <w:numId w:val="5"/>
        </w:numPr>
        <w:rPr>
          <w:b/>
        </w:rPr>
      </w:pPr>
      <w:r>
        <w:rPr>
          <w:noProof/>
        </w:rPr>
        <w:drawing>
          <wp:inline distT="0" distB="0" distL="0" distR="0">
            <wp:extent cx="5954233" cy="786809"/>
            <wp:effectExtent l="0" t="0" r="8890" b="0"/>
            <wp:docPr id="2" name="Picture 2" descr="WhatsApp Image 2021-08-24 at 16.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8-24 at 16.06.44"/>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1612" r="-180" b="48455"/>
                    <a:stretch/>
                  </pic:blipFill>
                  <pic:spPr bwMode="auto">
                    <a:xfrm>
                      <a:off x="0" y="0"/>
                      <a:ext cx="5954233" cy="786809"/>
                    </a:xfrm>
                    <a:prstGeom prst="rect">
                      <a:avLst/>
                    </a:prstGeom>
                    <a:noFill/>
                    <a:ln>
                      <a:noFill/>
                    </a:ln>
                    <a:extLst>
                      <a:ext uri="{53640926-AAD7-44D8-BBD7-CCE9431645EC}">
                        <a14:shadowObscured xmlns:a14="http://schemas.microsoft.com/office/drawing/2010/main"/>
                      </a:ext>
                    </a:extLst>
                  </pic:spPr>
                </pic:pic>
              </a:graphicData>
            </a:graphic>
          </wp:inline>
        </w:drawing>
      </w:r>
      <w:r w:rsidR="00D1214D">
        <w:rPr>
          <w:b/>
        </w:rPr>
        <w:t>Përgjigja e kërkesës nr 17</w:t>
      </w:r>
    </w:p>
    <w:p w:rsidR="00D1214D" w:rsidRPr="00D1214D" w:rsidRDefault="00D1214D" w:rsidP="00D1214D">
      <w:pPr>
        <w:shd w:val="clear" w:color="auto" w:fill="FFFFFF"/>
        <w:spacing w:line="216" w:lineRule="atLeast"/>
        <w:ind w:left="360"/>
        <w:textAlignment w:val="baseline"/>
        <w:rPr>
          <w:lang w:val="sq-AL"/>
        </w:rPr>
      </w:pPr>
      <w:r w:rsidRPr="00D1214D">
        <w:rPr>
          <w:lang w:val="sq-AL"/>
        </w:rPr>
        <w:t xml:space="preserve">The figures on wages from 2014-2020 are administrative data with the data sorce of General Directorate of Taxation, </w:t>
      </w:r>
    </w:p>
    <w:p w:rsidR="00D1214D" w:rsidRPr="00D1214D" w:rsidRDefault="00D1214D" w:rsidP="00D1214D">
      <w:pPr>
        <w:shd w:val="clear" w:color="auto" w:fill="FFFFFF"/>
        <w:spacing w:line="216" w:lineRule="atLeast"/>
        <w:textAlignment w:val="baseline"/>
        <w:rPr>
          <w:color w:val="1F497D"/>
          <w:lang w:val="sq-AL"/>
        </w:rPr>
      </w:pPr>
      <w:hyperlink r:id="rId21" w:history="1">
        <w:r w:rsidRPr="00D1214D">
          <w:rPr>
            <w:rStyle w:val="Hyperlink"/>
            <w:rFonts w:ascii="Calibri" w:hAnsi="Calibri" w:cs="Calibri"/>
            <w:lang w:val="sq-AL"/>
          </w:rPr>
          <w:t>http://databaza.instat.gov.al/pxweb/en/DST/START__PKP__PTV/PKP1319/?rxid=9f0d27e5-6829-4265-b845-1a423d283030</w:t>
        </w:r>
      </w:hyperlink>
    </w:p>
    <w:p w:rsidR="00D1214D" w:rsidRPr="00D1214D" w:rsidRDefault="00D1214D" w:rsidP="00D1214D">
      <w:pPr>
        <w:shd w:val="clear" w:color="auto" w:fill="FFFFFF"/>
        <w:spacing w:line="216" w:lineRule="atLeast"/>
        <w:textAlignment w:val="baseline"/>
        <w:rPr>
          <w:color w:val="1F497D"/>
          <w:lang w:val="sq-AL"/>
        </w:rPr>
      </w:pPr>
    </w:p>
    <w:p w:rsidR="00D1214D" w:rsidRPr="00D1214D" w:rsidRDefault="00D1214D" w:rsidP="00D1214D">
      <w:pPr>
        <w:shd w:val="clear" w:color="auto" w:fill="FFFFFF"/>
        <w:spacing w:line="216" w:lineRule="atLeast"/>
        <w:textAlignment w:val="baseline"/>
        <w:rPr>
          <w:lang w:val="sq-AL"/>
        </w:rPr>
      </w:pPr>
      <w:r w:rsidRPr="00D1214D">
        <w:rPr>
          <w:lang w:val="sq-AL"/>
        </w:rPr>
        <w:t xml:space="preserve">while figures on wages from 2000-2019 are collected from the Structural Business Survey. This survey is conducted annually and does not cover the sectors of agriculture, forestry and fishing, financial and insurance activities, public administration and defense; compulsory social security and the activities of </w:t>
      </w:r>
      <w:r w:rsidRPr="00D1214D">
        <w:rPr>
          <w:lang w:val="sq-AL"/>
        </w:rPr>
        <w:lastRenderedPageBreak/>
        <w:t>international organizations. Enterprises with 1-9 employed are surveyed by sample survey. Enterprises with 10 and more employed are surveyed exhaustively.</w:t>
      </w:r>
    </w:p>
    <w:p w:rsidR="00D1214D" w:rsidRPr="00D1214D" w:rsidRDefault="00D1214D" w:rsidP="00D1214D">
      <w:pPr>
        <w:shd w:val="clear" w:color="auto" w:fill="FFFFFF"/>
        <w:spacing w:line="216" w:lineRule="atLeast"/>
        <w:textAlignment w:val="baseline"/>
        <w:rPr>
          <w:color w:val="1F497D"/>
          <w:lang w:val="sq-AL"/>
        </w:rPr>
      </w:pPr>
      <w:hyperlink r:id="rId22" w:history="1">
        <w:r w:rsidRPr="00D1214D">
          <w:rPr>
            <w:rStyle w:val="Hyperlink"/>
            <w:rFonts w:ascii="Calibri" w:hAnsi="Calibri" w:cs="Calibri"/>
            <w:lang w:val="sq-AL"/>
          </w:rPr>
          <w:t>http://databaza.instat.gov.al/pxweb/en/DST/START__PKP__PTV/PKP132/?rxid=9f0d27e5-6829-4265-b845-1a423d283030</w:t>
        </w:r>
      </w:hyperlink>
    </w:p>
    <w:p w:rsidR="00D1214D" w:rsidRPr="00D1214D" w:rsidRDefault="00D1214D" w:rsidP="00D1214D">
      <w:pPr>
        <w:shd w:val="clear" w:color="auto" w:fill="FFFFFF"/>
        <w:spacing w:line="216" w:lineRule="atLeast"/>
        <w:textAlignment w:val="baseline"/>
        <w:rPr>
          <w:color w:val="1F497D"/>
          <w:lang w:val="sq-AL"/>
        </w:rPr>
      </w:pPr>
      <w:hyperlink r:id="rId23" w:history="1">
        <w:r w:rsidRPr="00D1214D">
          <w:rPr>
            <w:rStyle w:val="Hyperlink"/>
            <w:rFonts w:ascii="Calibri" w:hAnsi="Calibri" w:cs="Calibri"/>
            <w:lang w:val="sq-AL"/>
          </w:rPr>
          <w:t>http://databaza.instat.gov.al/pxweb/en/DST/START__PKP__PTV/PKP133/?rxid=9f0d27e5-6829-4265-b845-1a423d283030</w:t>
        </w:r>
      </w:hyperlink>
    </w:p>
    <w:p w:rsidR="00D1214D" w:rsidRPr="00D1214D" w:rsidRDefault="00D1214D" w:rsidP="00D1214D">
      <w:pPr>
        <w:rPr>
          <w:b/>
        </w:rPr>
      </w:pPr>
    </w:p>
    <w:p w:rsidR="00D1214D" w:rsidRDefault="00D1214D" w:rsidP="00D1214D">
      <w:pPr>
        <w:pStyle w:val="ListParagraph"/>
        <w:numPr>
          <w:ilvl w:val="0"/>
          <w:numId w:val="5"/>
        </w:numPr>
        <w:rPr>
          <w:b/>
        </w:rPr>
      </w:pPr>
      <w:r>
        <w:rPr>
          <w:b/>
        </w:rPr>
        <w:t>Përgjigja e kërkesës nr 18</w:t>
      </w:r>
    </w:p>
    <w:p w:rsidR="00D1214D" w:rsidRPr="00D1214D" w:rsidRDefault="00D1214D" w:rsidP="00D1214D">
      <w:pPr>
        <w:ind w:left="360"/>
        <w:rPr>
          <w:lang w:val="sq-AL"/>
        </w:rPr>
      </w:pPr>
      <w:proofErr w:type="gramStart"/>
      <w:r w:rsidRPr="00D1214D">
        <w:rPr>
          <w:rFonts w:ascii="Times New Roman" w:hAnsi="Times New Roman" w:cs="Times New Roman"/>
          <w:sz w:val="24"/>
          <w:szCs w:val="24"/>
        </w:rPr>
        <w:t xml:space="preserve">Në përgjigje të kërkesës suaj, ju bëjmë me dije se </w:t>
      </w:r>
      <w:r w:rsidRPr="00D1214D">
        <w:rPr>
          <w:lang w:val="sq-AL"/>
        </w:rPr>
        <w:t>të dhënat mbi banesat i referohen vetëm të dhënave bazuar në Censin e Popullsisë dhe Banesave 2011.</w:t>
      </w:r>
      <w:proofErr w:type="gramEnd"/>
    </w:p>
    <w:p w:rsidR="00D1214D" w:rsidRDefault="00D1214D" w:rsidP="00D1214D">
      <w:pPr>
        <w:pStyle w:val="ListParagraph"/>
        <w:numPr>
          <w:ilvl w:val="0"/>
          <w:numId w:val="5"/>
        </w:numPr>
        <w:rPr>
          <w:b/>
        </w:rPr>
      </w:pPr>
      <w:r>
        <w:rPr>
          <w:b/>
        </w:rPr>
        <w:t>Përgjigja e kërkesës nr 19</w:t>
      </w:r>
    </w:p>
    <w:p w:rsidR="00D1214D" w:rsidRDefault="00D1214D" w:rsidP="00D1214D">
      <w:pPr>
        <w:spacing w:before="100" w:beforeAutospacing="1" w:after="100" w:afterAutospacing="1"/>
        <w:ind w:left="360"/>
      </w:pPr>
      <w:r>
        <w:t>Në përgjigje të kërkesës suaj, ju bëjmë me dije se në linkun në vijim, gjeni të dhëna të publikuara për martesat dhe divorcet për periudhën 1990-2019:</w:t>
      </w:r>
    </w:p>
    <w:p w:rsidR="00D1214D" w:rsidRDefault="00D1214D" w:rsidP="00D1214D">
      <w:pPr>
        <w:spacing w:before="100" w:beforeAutospacing="1" w:after="100" w:afterAutospacing="1"/>
        <w:ind w:left="360"/>
        <w:rPr>
          <w:color w:val="1F497D"/>
        </w:rPr>
      </w:pPr>
      <w:hyperlink r:id="rId24" w:history="1">
        <w:r w:rsidRPr="00D1214D">
          <w:rPr>
            <w:rStyle w:val="Hyperlink"/>
            <w:rFonts w:ascii="Calibri" w:hAnsi="Calibri" w:cs="Calibri"/>
          </w:rPr>
          <w:t>http://databaza.instat.gov.al/pxweb/sq/DST/START__BD__MAR/NewMa_003/?rxid=3fc44eb5-0a09-44ae-9f5e-d47eba61960b</w:t>
        </w:r>
      </w:hyperlink>
    </w:p>
    <w:p w:rsidR="00D1214D" w:rsidRPr="00D1214D" w:rsidRDefault="00D1214D" w:rsidP="00D1214D">
      <w:pPr>
        <w:spacing w:before="100" w:beforeAutospacing="1" w:after="100" w:afterAutospacing="1"/>
        <w:ind w:left="360"/>
        <w:rPr>
          <w:color w:val="1F497D"/>
        </w:rPr>
      </w:pPr>
      <w:proofErr w:type="gramStart"/>
      <w:r>
        <w:t>Të dhënat për vitin 2020 akoma nuk janë përditësuar, pasi publikohen sipas kalendarit të publikimeve periodike të INSTAT</w:t>
      </w:r>
      <w:r w:rsidRPr="00D1214D">
        <w:rPr>
          <w:color w:val="1F497D"/>
        </w:rPr>
        <w:t>.</w:t>
      </w:r>
      <w:proofErr w:type="gramEnd"/>
    </w:p>
    <w:p w:rsidR="00D1214D" w:rsidRDefault="00D1214D" w:rsidP="00D1214D">
      <w:pPr>
        <w:pStyle w:val="ListParagraph"/>
        <w:numPr>
          <w:ilvl w:val="0"/>
          <w:numId w:val="5"/>
        </w:numPr>
        <w:rPr>
          <w:b/>
        </w:rPr>
      </w:pPr>
      <w:r>
        <w:rPr>
          <w:b/>
        </w:rPr>
        <w:t>Përgjigja e kërkesës nr 20</w:t>
      </w:r>
    </w:p>
    <w:p w:rsidR="00D1214D" w:rsidRDefault="00D1214D" w:rsidP="00D1214D">
      <w:pPr>
        <w:pStyle w:val="PlainText"/>
        <w:ind w:left="360"/>
      </w:pPr>
      <w:r>
        <w:t>A. In the links below, you may find demographic data published by INSTAT:</w:t>
      </w:r>
    </w:p>
    <w:p w:rsidR="00D1214D" w:rsidRDefault="00D1214D" w:rsidP="00D1214D">
      <w:pPr>
        <w:pStyle w:val="PlainText"/>
        <w:ind w:left="360"/>
      </w:pPr>
    </w:p>
    <w:p w:rsidR="00D1214D" w:rsidRDefault="00D1214D" w:rsidP="00D1214D">
      <w:pPr>
        <w:pStyle w:val="PlainText"/>
        <w:ind w:left="360"/>
      </w:pPr>
      <w:r>
        <w:t>1. Albania Population on first January, for period 2001-2021:</w:t>
      </w:r>
    </w:p>
    <w:p w:rsidR="00D1214D" w:rsidRDefault="00D1214D" w:rsidP="00D1214D">
      <w:pPr>
        <w:pStyle w:val="PlainText"/>
        <w:ind w:left="360"/>
      </w:pPr>
      <w:hyperlink r:id="rId25" w:history="1">
        <w:r>
          <w:rPr>
            <w:rStyle w:val="Hyperlink"/>
          </w:rPr>
          <w:t>http://databaza.instat.gov.al/pxweb/en/DST/START__DE/POP01/?rxid=42c04b11-a2a2-498d-a4e0-56470781bf9b</w:t>
        </w:r>
      </w:hyperlink>
    </w:p>
    <w:p w:rsidR="00D1214D" w:rsidRDefault="00D1214D" w:rsidP="00D1214D">
      <w:pPr>
        <w:pStyle w:val="PlainText"/>
        <w:ind w:left="360"/>
      </w:pPr>
    </w:p>
    <w:p w:rsidR="00D1214D" w:rsidRDefault="00D1214D" w:rsidP="00D1214D">
      <w:pPr>
        <w:pStyle w:val="PlainText"/>
        <w:ind w:left="360"/>
      </w:pPr>
      <w:r>
        <w:t>2. Albanian annual average population, for period 2001-2020:</w:t>
      </w:r>
    </w:p>
    <w:p w:rsidR="00D1214D" w:rsidRDefault="00D1214D" w:rsidP="00D1214D">
      <w:pPr>
        <w:pStyle w:val="PlainText"/>
        <w:ind w:left="360"/>
      </w:pPr>
      <w:hyperlink r:id="rId26" w:history="1">
        <w:r>
          <w:rPr>
            <w:rStyle w:val="Hyperlink"/>
          </w:rPr>
          <w:t>http://databaza.instat.gov.al/pxweb/en/DST/START__DE/NewPOP_0001/?rxid=e562711e-8078-4baa-beb8-cfcef80a7a52</w:t>
        </w:r>
      </w:hyperlink>
    </w:p>
    <w:p w:rsidR="00D1214D" w:rsidRDefault="00D1214D" w:rsidP="00D1214D">
      <w:pPr>
        <w:pStyle w:val="PlainText"/>
        <w:ind w:left="360"/>
      </w:pPr>
    </w:p>
    <w:p w:rsidR="00D1214D" w:rsidRDefault="00D1214D" w:rsidP="00D1214D">
      <w:pPr>
        <w:pStyle w:val="PlainText"/>
        <w:ind w:left="360"/>
      </w:pPr>
      <w:r>
        <w:t>3. Albanian annual average population, pg. 35, starting by 1950 and number of dwellings on page 260, starting by 1945:</w:t>
      </w:r>
    </w:p>
    <w:p w:rsidR="00D1214D" w:rsidRDefault="00D1214D" w:rsidP="00D1214D">
      <w:pPr>
        <w:pStyle w:val="PlainText"/>
        <w:ind w:left="360"/>
      </w:pPr>
      <w:hyperlink r:id="rId27" w:history="1">
        <w:r>
          <w:rPr>
            <w:rStyle w:val="Hyperlink"/>
          </w:rPr>
          <w:t>http://www.instat.gov.al/media/6230/vjetari-statistikor-i-shqiperise-1991_.pdf</w:t>
        </w:r>
      </w:hyperlink>
    </w:p>
    <w:p w:rsidR="00D1214D" w:rsidRDefault="00D1214D" w:rsidP="00D1214D">
      <w:pPr>
        <w:pStyle w:val="PlainText"/>
        <w:ind w:left="360"/>
      </w:pPr>
    </w:p>
    <w:p w:rsidR="00D1214D" w:rsidRDefault="00D1214D" w:rsidP="00D1214D">
      <w:pPr>
        <w:pStyle w:val="PlainText"/>
        <w:ind w:left="360"/>
      </w:pPr>
      <w:r>
        <w:t>4. Housing data, you may find in the link below, according to Census 2011 and Census 2001:</w:t>
      </w:r>
    </w:p>
    <w:p w:rsidR="00D1214D" w:rsidRDefault="00D1214D" w:rsidP="00D1214D">
      <w:pPr>
        <w:pStyle w:val="PlainText"/>
        <w:ind w:left="360"/>
      </w:pPr>
      <w:hyperlink r:id="rId28" w:anchor="tab2" w:history="1">
        <w:r>
          <w:rPr>
            <w:rStyle w:val="Hyperlink"/>
          </w:rPr>
          <w:t>http://www.instat.gov.al/en/themes/censuses/census-of-population-and-housing/#tab2</w:t>
        </w:r>
      </w:hyperlink>
    </w:p>
    <w:p w:rsidR="00D1214D" w:rsidRDefault="00D1214D" w:rsidP="00D1214D">
      <w:pPr>
        <w:pStyle w:val="PlainText"/>
        <w:ind w:left="360"/>
      </w:pPr>
    </w:p>
    <w:p w:rsidR="00D1214D" w:rsidRDefault="00D1214D" w:rsidP="00D1214D">
      <w:pPr>
        <w:pStyle w:val="PlainText"/>
        <w:ind w:left="360"/>
      </w:pPr>
      <w:r>
        <w:lastRenderedPageBreak/>
        <w:t xml:space="preserve">5. Number of emigrants, immigrants and net migration, for period: 2011-2020 </w:t>
      </w:r>
      <w:hyperlink r:id="rId29" w:history="1">
        <w:r>
          <w:rPr>
            <w:rStyle w:val="Hyperlink"/>
          </w:rPr>
          <w:t>http://databaza.instat.gov.al/pxweb/en/DST/START__MM/EM_01/?rxid=42c04b11-a2a2-498d-a4e0-56470781bf9b</w:t>
        </w:r>
      </w:hyperlink>
    </w:p>
    <w:p w:rsidR="00D1214D" w:rsidRDefault="00D1214D" w:rsidP="00D1214D">
      <w:pPr>
        <w:pStyle w:val="PlainText"/>
        <w:ind w:left="360"/>
      </w:pPr>
    </w:p>
    <w:p w:rsidR="00D1214D" w:rsidRDefault="00D1214D" w:rsidP="00D1214D">
      <w:pPr>
        <w:pStyle w:val="PlainText"/>
        <w:ind w:left="360"/>
      </w:pPr>
    </w:p>
    <w:p w:rsidR="00D1214D" w:rsidRDefault="00D1214D" w:rsidP="00D1214D">
      <w:pPr>
        <w:pStyle w:val="PlainText"/>
        <w:ind w:left="360"/>
      </w:pPr>
      <w:r>
        <w:t>B. You also, may find demographic data on Eurostat’s database&lt; in the links below:</w:t>
      </w:r>
    </w:p>
    <w:p w:rsidR="00D1214D" w:rsidRDefault="00D1214D" w:rsidP="00D1214D">
      <w:pPr>
        <w:pStyle w:val="PlainText"/>
        <w:ind w:left="360"/>
      </w:pPr>
    </w:p>
    <w:p w:rsidR="00D1214D" w:rsidRDefault="00D1214D" w:rsidP="00D1214D">
      <w:pPr>
        <w:pStyle w:val="PlainText"/>
        <w:ind w:left="360"/>
      </w:pPr>
      <w:r>
        <w:t>6. Population on 1 January by age and sex, 1960-2021:</w:t>
      </w:r>
    </w:p>
    <w:p w:rsidR="00D1214D" w:rsidRDefault="00D1214D" w:rsidP="00D1214D">
      <w:pPr>
        <w:pStyle w:val="PlainText"/>
        <w:ind w:left="360"/>
      </w:pPr>
      <w:hyperlink r:id="rId30" w:history="1">
        <w:r>
          <w:rPr>
            <w:rStyle w:val="Hyperlink"/>
          </w:rPr>
          <w:t>https://appsso.eurostat.ec.europa.eu/nui/submitViewTableAction.do</w:t>
        </w:r>
      </w:hyperlink>
    </w:p>
    <w:p w:rsidR="00D1214D" w:rsidRDefault="00D1214D" w:rsidP="00D1214D">
      <w:pPr>
        <w:pStyle w:val="PlainText"/>
        <w:ind w:left="360"/>
      </w:pPr>
      <w:hyperlink r:id="rId31" w:history="1">
        <w:r>
          <w:rPr>
            <w:rStyle w:val="Hyperlink"/>
          </w:rPr>
          <w:t>https://appsso.eurostat.ec.europa.eu/nui/submitViewTableAction.do</w:t>
        </w:r>
      </w:hyperlink>
    </w:p>
    <w:p w:rsidR="00D1214D" w:rsidRDefault="00D1214D" w:rsidP="00D1214D">
      <w:pPr>
        <w:pStyle w:val="PlainText"/>
        <w:ind w:left="360"/>
      </w:pPr>
    </w:p>
    <w:p w:rsidR="00D1214D" w:rsidRDefault="00D1214D" w:rsidP="00D1214D">
      <w:pPr>
        <w:pStyle w:val="PlainText"/>
        <w:ind w:left="360"/>
      </w:pPr>
      <w:r>
        <w:t>7. Net migration in Albania, starting from 1960:</w:t>
      </w:r>
    </w:p>
    <w:p w:rsidR="00D1214D" w:rsidRDefault="00D1214D" w:rsidP="00D1214D">
      <w:pPr>
        <w:pStyle w:val="PlainText"/>
        <w:ind w:left="360"/>
      </w:pPr>
      <w:hyperlink r:id="rId32" w:history="1">
        <w:r>
          <w:rPr>
            <w:rStyle w:val="Hyperlink"/>
          </w:rPr>
          <w:t>https://appsso.eurostat.ec.europa.eu/nui/submitViewTableAction.do</w:t>
        </w:r>
      </w:hyperlink>
    </w:p>
    <w:p w:rsidR="00D1214D" w:rsidRDefault="00D1214D" w:rsidP="00D1214D">
      <w:pPr>
        <w:pStyle w:val="PlainText"/>
        <w:ind w:left="360"/>
      </w:pPr>
    </w:p>
    <w:p w:rsidR="00D1214D" w:rsidRDefault="00D1214D" w:rsidP="00D1214D">
      <w:pPr>
        <w:pStyle w:val="PlainText"/>
        <w:ind w:left="360"/>
      </w:pPr>
      <w:r>
        <w:t xml:space="preserve">C. Based on </w:t>
      </w:r>
      <w:proofErr w:type="gramStart"/>
      <w:r>
        <w:t>early  annual</w:t>
      </w:r>
      <w:proofErr w:type="gramEnd"/>
      <w:r>
        <w:t xml:space="preserve"> publication of Institute of Statistics OF Republic of Albania,</w:t>
      </w:r>
    </w:p>
    <w:p w:rsidR="00D1214D" w:rsidRDefault="00D1214D" w:rsidP="00D1214D">
      <w:pPr>
        <w:pStyle w:val="PlainText"/>
        <w:ind w:left="360"/>
      </w:pPr>
    </w:p>
    <w:p w:rsidR="00D1214D" w:rsidRPr="00D1214D" w:rsidRDefault="00D1214D" w:rsidP="00D1214D">
      <w:pPr>
        <w:ind w:left="360"/>
        <w:rPr>
          <w:b/>
        </w:rPr>
      </w:pPr>
    </w:p>
    <w:p w:rsidR="00D1214D" w:rsidRDefault="00D1214D" w:rsidP="00D1214D">
      <w:pPr>
        <w:pStyle w:val="ListParagraph"/>
        <w:numPr>
          <w:ilvl w:val="0"/>
          <w:numId w:val="5"/>
        </w:numPr>
        <w:rPr>
          <w:b/>
        </w:rPr>
      </w:pPr>
      <w:r>
        <w:rPr>
          <w:b/>
        </w:rPr>
        <w:t>Përgjigja e kërkesës nr 21</w:t>
      </w:r>
    </w:p>
    <w:p w:rsidR="00D1214D" w:rsidRDefault="00D1214D" w:rsidP="00D1214D">
      <w:pPr>
        <w:ind w:left="360"/>
      </w:pPr>
      <w:r w:rsidRPr="00D1214D">
        <w:t xml:space="preserve">Në përgjigje të kërkesës suaj, ju bëjmë me dije </w:t>
      </w:r>
      <w:proofErr w:type="gramStart"/>
      <w:r w:rsidRPr="00D1214D">
        <w:t xml:space="preserve">se </w:t>
      </w:r>
      <w:r w:rsidRPr="00D1214D">
        <w:rPr>
          <w:color w:val="1F497D"/>
        </w:rPr>
        <w:t> </w:t>
      </w:r>
      <w:r w:rsidRPr="00D1214D">
        <w:t>përsa</w:t>
      </w:r>
      <w:proofErr w:type="gramEnd"/>
      <w:r w:rsidRPr="00D1214D">
        <w:t xml:space="preserve"> i përket Anketës së Strukturave Akomoduese, nuk disponohet informacion ne nivel Bashkie.</w:t>
      </w:r>
    </w:p>
    <w:p w:rsidR="00D1214D" w:rsidRDefault="00D1214D" w:rsidP="00D1214D">
      <w:pPr>
        <w:ind w:left="360"/>
      </w:pPr>
      <w:r w:rsidRPr="00D1214D">
        <w:t xml:space="preserve">Për më shumë informacon referohuni link </w:t>
      </w:r>
      <w:proofErr w:type="gramStart"/>
      <w:r w:rsidRPr="00D1214D">
        <w:rPr>
          <w:color w:val="1F497D"/>
        </w:rPr>
        <w:t>-  </w:t>
      </w:r>
      <w:proofErr w:type="gramEnd"/>
      <w:r w:rsidRPr="00D1214D">
        <w:rPr>
          <w:color w:val="1F497D"/>
        </w:rPr>
        <w:fldChar w:fldCharType="begin"/>
      </w:r>
      <w:r w:rsidRPr="00D1214D">
        <w:rPr>
          <w:color w:val="1F497D"/>
        </w:rPr>
        <w:instrText xml:space="preserve"> HYPERLINK "http://www.instat.gov.al/al/temat/industria-tregtia-dhe-sh%C3%ABrbimet/turizmi/" \l "tab3" </w:instrText>
      </w:r>
      <w:r w:rsidRPr="00D1214D">
        <w:rPr>
          <w:color w:val="1F497D"/>
        </w:rPr>
        <w:fldChar w:fldCharType="separate"/>
      </w:r>
      <w:r w:rsidRPr="00D1214D">
        <w:rPr>
          <w:rStyle w:val="Hyperlink"/>
          <w:rFonts w:ascii="Calibri" w:hAnsi="Calibri" w:cs="Calibri"/>
        </w:rPr>
        <w:t>http://www.instat.gov.al/al/temat/industria-tregtia-dhe-sh%C3%ABrbimet/turizmi/#tab3</w:t>
      </w:r>
      <w:r w:rsidRPr="00D1214D">
        <w:rPr>
          <w:color w:val="1F497D"/>
        </w:rPr>
        <w:fldChar w:fldCharType="end"/>
      </w:r>
    </w:p>
    <w:p w:rsidR="00D1214D" w:rsidRDefault="00D1214D" w:rsidP="00D1214D">
      <w:pPr>
        <w:rPr>
          <w:b/>
        </w:rPr>
      </w:pPr>
    </w:p>
    <w:p w:rsidR="00D1214D" w:rsidRDefault="00D1214D" w:rsidP="00D1214D">
      <w:pPr>
        <w:pStyle w:val="ListParagraph"/>
        <w:numPr>
          <w:ilvl w:val="0"/>
          <w:numId w:val="5"/>
        </w:numPr>
        <w:rPr>
          <w:b/>
        </w:rPr>
      </w:pPr>
      <w:r>
        <w:rPr>
          <w:b/>
        </w:rPr>
        <w:t>Përgjigja e kërkesës nr 22</w:t>
      </w:r>
    </w:p>
    <w:p w:rsidR="00D1214D" w:rsidRDefault="00D1214D" w:rsidP="00D1214D">
      <w:pPr>
        <w:spacing w:before="100" w:beforeAutospacing="1" w:after="100" w:afterAutospacing="1"/>
        <w:ind w:left="360"/>
      </w:pPr>
      <w:proofErr w:type="gramStart"/>
      <w:r>
        <w:t>Në përgjigje të kërkesës suaj, ju bëjmë me dije se bashkëlidhur gjeni të dhënat për popullsinë mesatare 2020, të grupmoshës 15-49 sipas qarkut.</w:t>
      </w:r>
      <w:proofErr w:type="gramEnd"/>
    </w:p>
    <w:p w:rsidR="00D1214D" w:rsidRDefault="00D1214D" w:rsidP="00D1214D">
      <w:pPr>
        <w:pStyle w:val="ListParagraph"/>
        <w:rPr>
          <w:b/>
        </w:rPr>
      </w:pPr>
    </w:p>
    <w:p w:rsidR="00D1214D" w:rsidRDefault="00D1214D" w:rsidP="00D1214D">
      <w:pPr>
        <w:pStyle w:val="ListParagraph"/>
        <w:numPr>
          <w:ilvl w:val="0"/>
          <w:numId w:val="5"/>
        </w:numPr>
        <w:rPr>
          <w:b/>
        </w:rPr>
      </w:pPr>
      <w:r>
        <w:rPr>
          <w:b/>
        </w:rPr>
        <w:t>Përgjigja e kërkesës nr 23</w:t>
      </w:r>
    </w:p>
    <w:p w:rsidR="00D1214D" w:rsidRPr="00D1214D" w:rsidRDefault="00D1214D" w:rsidP="00D1214D">
      <w:pPr>
        <w:rPr>
          <w:b/>
        </w:rPr>
      </w:pPr>
      <w:r>
        <w:rPr>
          <w:rFonts w:ascii="Times New Roman" w:hAnsi="Times New Roman" w:cs="Times New Roman"/>
          <w:sz w:val="24"/>
          <w:szCs w:val="24"/>
        </w:rPr>
        <w:t xml:space="preserve">Në përgjigje të kërkesës suaj, ju bëjmë me dije se </w:t>
      </w:r>
      <w:proofErr w:type="gramStart"/>
      <w:r>
        <w:rPr>
          <w:rFonts w:ascii="Times New Roman" w:hAnsi="Times New Roman" w:cs="Times New Roman"/>
          <w:sz w:val="24"/>
          <w:szCs w:val="24"/>
        </w:rPr>
        <w:t>INSTAT  nuk</w:t>
      </w:r>
      <w:proofErr w:type="gramEnd"/>
      <w:r>
        <w:rPr>
          <w:rFonts w:ascii="Times New Roman" w:hAnsi="Times New Roman" w:cs="Times New Roman"/>
          <w:sz w:val="24"/>
          <w:szCs w:val="24"/>
        </w:rPr>
        <w:t xml:space="preserve"> disponon një listë çmimesh për </w:t>
      </w:r>
      <w:r>
        <w:rPr>
          <w:rFonts w:ascii="Times New Roman" w:hAnsi="Times New Roman" w:cs="Times New Roman"/>
          <w:b/>
          <w:bCs/>
          <w:sz w:val="24"/>
          <w:szCs w:val="24"/>
        </w:rPr>
        <w:t>“Shërbim mirëmbajtje, E-Parlament Software dhe Hardware”.</w:t>
      </w:r>
    </w:p>
    <w:p w:rsidR="00D1214D" w:rsidRDefault="00D1214D" w:rsidP="00D1214D">
      <w:pPr>
        <w:pStyle w:val="ListParagraph"/>
        <w:numPr>
          <w:ilvl w:val="0"/>
          <w:numId w:val="5"/>
        </w:numPr>
        <w:rPr>
          <w:b/>
        </w:rPr>
      </w:pPr>
      <w:r>
        <w:rPr>
          <w:b/>
        </w:rPr>
        <w:t xml:space="preserve">Përgjigja e </w:t>
      </w:r>
      <w:r w:rsidR="002B4692">
        <w:rPr>
          <w:b/>
        </w:rPr>
        <w:t>kërkesës nr 24</w:t>
      </w:r>
    </w:p>
    <w:p w:rsidR="002B4692" w:rsidRPr="002B4692" w:rsidRDefault="002B4692" w:rsidP="002B4692">
      <w:pPr>
        <w:ind w:left="360"/>
      </w:pPr>
      <w:proofErr w:type="gramStart"/>
      <w:r>
        <w:t>Në përgjigje të kërkesës suaj, ju bëjmë me dije seINSTAT nuk disponon të dhëna lidhur me gjuetinë, numrin e armëve, sasinë e municioneve, Censusin e kafshëve</w:t>
      </w:r>
      <w:r w:rsidRPr="002B4692">
        <w:rPr>
          <w:color w:val="1F497D"/>
        </w:rPr>
        <w:t>,</w:t>
      </w:r>
      <w:r>
        <w:t xml:space="preserve"> pasi nuk janë objekt i Statistikave të Bujqësisë dhe Mjedisit.</w:t>
      </w:r>
      <w:proofErr w:type="gramEnd"/>
    </w:p>
    <w:p w:rsidR="002B4692" w:rsidRDefault="002B4692" w:rsidP="002B4692">
      <w:pPr>
        <w:pStyle w:val="ListParagraph"/>
        <w:numPr>
          <w:ilvl w:val="0"/>
          <w:numId w:val="5"/>
        </w:numPr>
        <w:rPr>
          <w:b/>
        </w:rPr>
      </w:pPr>
      <w:r>
        <w:rPr>
          <w:b/>
        </w:rPr>
        <w:t>Përgjigja e kërkesës nr 25</w:t>
      </w:r>
    </w:p>
    <w:p w:rsidR="002B4692" w:rsidRPr="002B4692" w:rsidRDefault="002B4692" w:rsidP="002B4692">
      <w:pPr>
        <w:ind w:left="360"/>
        <w:rPr>
          <w:lang w:val="sq-AL"/>
        </w:rPr>
      </w:pPr>
      <w:r>
        <w:lastRenderedPageBreak/>
        <w:t>Në përgjigje të kërkesës suaj, ju bëjmë me dije se INSTAT</w:t>
      </w:r>
      <w:r w:rsidRPr="002B4692">
        <w:rPr>
          <w:lang w:val="sq-AL"/>
        </w:rPr>
        <w:t xml:space="preserve">, nuk disponon të dhëna këtë lloj infomacioni mund ta gjeni duke </w:t>
      </w:r>
      <w:proofErr w:type="gramStart"/>
      <w:r w:rsidRPr="002B4692">
        <w:rPr>
          <w:lang w:val="sq-AL"/>
        </w:rPr>
        <w:t>iu</w:t>
      </w:r>
      <w:proofErr w:type="gramEnd"/>
      <w:r w:rsidRPr="002B4692">
        <w:rPr>
          <w:lang w:val="sq-AL"/>
        </w:rPr>
        <w:t xml:space="preserve"> drejtuar Agjencise Kombëtare për Punesim dhe Aftesi.</w:t>
      </w:r>
    </w:p>
    <w:p w:rsidR="002B4692" w:rsidRDefault="002B4692" w:rsidP="002B4692">
      <w:pPr>
        <w:pStyle w:val="ListParagraph"/>
        <w:numPr>
          <w:ilvl w:val="0"/>
          <w:numId w:val="5"/>
        </w:numPr>
        <w:rPr>
          <w:b/>
        </w:rPr>
      </w:pPr>
      <w:r>
        <w:rPr>
          <w:b/>
        </w:rPr>
        <w:t>Përgjigja e kërkesës nr 26</w:t>
      </w:r>
    </w:p>
    <w:p w:rsidR="002B4692" w:rsidRDefault="002B4692" w:rsidP="002B4692">
      <w:pPr>
        <w:ind w:left="360"/>
      </w:pPr>
      <w:r>
        <w:t>You will find the information required in our website from the files of LSMS 2008 and 2012 that you have downloaded.</w:t>
      </w:r>
    </w:p>
    <w:p w:rsidR="002B4692" w:rsidRDefault="002B4692" w:rsidP="002B4692">
      <w:r>
        <w:t xml:space="preserve">In LSMS 2008 the module Poverty contains the variables hhid (household id code) and Startum (4 Regions) and in LSMS 2012 in the module Poverty you will find the variables hhid, Prefecture (since the data for 2012 were representative also in 12 Prefectures) and Region (4 Regions). Then if you want to analyze something from other modules you will merge the information about regions from Module Poverty to other modules using key variable </w:t>
      </w:r>
      <w:r w:rsidRPr="002B4692">
        <w:rPr>
          <w:b/>
          <w:bCs/>
        </w:rPr>
        <w:t>hhid.</w:t>
      </w:r>
    </w:p>
    <w:p w:rsidR="002B4692" w:rsidRDefault="002B4692" w:rsidP="002B4692">
      <w:pPr>
        <w:pStyle w:val="ListParagraph"/>
        <w:numPr>
          <w:ilvl w:val="0"/>
          <w:numId w:val="5"/>
        </w:numPr>
        <w:rPr>
          <w:b/>
        </w:rPr>
      </w:pPr>
      <w:r>
        <w:rPr>
          <w:b/>
        </w:rPr>
        <w:t>Përgjigja e kërkesës nr 27</w:t>
      </w:r>
    </w:p>
    <w:p w:rsidR="002B4692" w:rsidRPr="002B4692" w:rsidRDefault="002B4692" w:rsidP="002B4692">
      <w:pPr>
        <w:ind w:left="360"/>
        <w:rPr>
          <w:b/>
        </w:rPr>
      </w:pPr>
      <w:proofErr w:type="gramStart"/>
      <w:r>
        <w:rPr>
          <w:rFonts w:ascii="Times New Roman" w:hAnsi="Times New Roman" w:cs="Times New Roman"/>
          <w:sz w:val="24"/>
          <w:szCs w:val="24"/>
        </w:rPr>
        <w:t>Në përgjigje të kërkesës suaj, ju bëjmë me dije se bashkëlidhur gjeni të dhënat mbi Lëvizjet e shtetasve (për vendet e kërkuara) për periudhën 2019-2021.</w:t>
      </w:r>
      <w:proofErr w:type="gramEnd"/>
    </w:p>
    <w:p w:rsidR="002B4692" w:rsidRDefault="002B4692" w:rsidP="002B4692"/>
    <w:tbl>
      <w:tblPr>
        <w:tblW w:w="13220" w:type="dxa"/>
        <w:tblInd w:w="93" w:type="dxa"/>
        <w:tblLook w:val="04A0" w:firstRow="1" w:lastRow="0" w:firstColumn="1" w:lastColumn="0" w:noHBand="0" w:noVBand="1"/>
      </w:tblPr>
      <w:tblGrid>
        <w:gridCol w:w="880"/>
        <w:gridCol w:w="1780"/>
        <w:gridCol w:w="886"/>
        <w:gridCol w:w="886"/>
        <w:gridCol w:w="886"/>
        <w:gridCol w:w="886"/>
        <w:gridCol w:w="886"/>
        <w:gridCol w:w="886"/>
        <w:gridCol w:w="886"/>
        <w:gridCol w:w="886"/>
        <w:gridCol w:w="886"/>
        <w:gridCol w:w="886"/>
        <w:gridCol w:w="886"/>
        <w:gridCol w:w="886"/>
      </w:tblGrid>
      <w:tr w:rsidR="002B4692" w:rsidRPr="002B4692" w:rsidTr="002B4692">
        <w:trPr>
          <w:trHeight w:val="300"/>
        </w:trPr>
        <w:tc>
          <w:tcPr>
            <w:tcW w:w="88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Nr.</w:t>
            </w:r>
          </w:p>
        </w:tc>
        <w:tc>
          <w:tcPr>
            <w:tcW w:w="17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rPr>
                <w:rFonts w:ascii="Calibri" w:eastAsia="Times New Roman" w:hAnsi="Calibri" w:cs="Calibri"/>
                <w:b/>
                <w:bCs/>
              </w:rPr>
            </w:pPr>
            <w:r w:rsidRPr="002B4692">
              <w:rPr>
                <w:rFonts w:ascii="Calibri" w:eastAsia="Times New Roman" w:hAnsi="Calibri" w:cs="Calibri"/>
                <w:b/>
                <w:bCs/>
              </w:rPr>
              <w:t>Sipas shteteve</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201901</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201902</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201903</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201904</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201905</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201906</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201907</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201908</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201909</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201910</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201911</w:t>
            </w:r>
          </w:p>
        </w:tc>
        <w:tc>
          <w:tcPr>
            <w:tcW w:w="880" w:type="dxa"/>
            <w:tcBorders>
              <w:top w:val="single" w:sz="4" w:space="0" w:color="auto"/>
              <w:left w:val="nil"/>
              <w:bottom w:val="single" w:sz="4" w:space="0" w:color="auto"/>
              <w:right w:val="single" w:sz="4" w:space="0" w:color="auto"/>
            </w:tcBorders>
            <w:shd w:val="clear" w:color="000000" w:fill="A6A6A6"/>
            <w:noWrap/>
            <w:vAlign w:val="center"/>
            <w:hideMark/>
          </w:tcPr>
          <w:p w:rsidR="002B4692" w:rsidRPr="002B4692" w:rsidRDefault="002B4692" w:rsidP="002B4692">
            <w:pPr>
              <w:spacing w:after="0" w:line="240" w:lineRule="auto"/>
              <w:jc w:val="center"/>
              <w:rPr>
                <w:rFonts w:ascii="Calibri" w:eastAsia="Times New Roman" w:hAnsi="Calibri" w:cs="Calibri"/>
                <w:b/>
                <w:bCs/>
              </w:rPr>
            </w:pPr>
            <w:r w:rsidRPr="002B4692">
              <w:rPr>
                <w:rFonts w:ascii="Calibri" w:eastAsia="Times New Roman" w:hAnsi="Calibri" w:cs="Calibri"/>
                <w:b/>
                <w:bCs/>
              </w:rPr>
              <w:t>201912</w:t>
            </w:r>
          </w:p>
        </w:tc>
      </w:tr>
      <w:tr w:rsidR="002B4692" w:rsidRPr="002B4692" w:rsidTr="002B4692">
        <w:trPr>
          <w:trHeight w:val="31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B4692" w:rsidRPr="002B4692" w:rsidRDefault="002B4692" w:rsidP="002B4692">
            <w:pPr>
              <w:spacing w:after="0" w:line="240" w:lineRule="auto"/>
              <w:jc w:val="center"/>
              <w:rPr>
                <w:rFonts w:ascii="Calibri" w:eastAsia="Times New Roman" w:hAnsi="Calibri" w:cs="Calibri"/>
                <w:color w:val="000000"/>
                <w:sz w:val="16"/>
                <w:szCs w:val="16"/>
              </w:rPr>
            </w:pPr>
            <w:r w:rsidRPr="002B4692">
              <w:rPr>
                <w:rFonts w:ascii="Calibri" w:eastAsia="Times New Roman" w:hAnsi="Calibri" w:cs="Calibri"/>
                <w:color w:val="000000"/>
                <w:sz w:val="16"/>
                <w:szCs w:val="16"/>
              </w:rPr>
              <w:t>110</w:t>
            </w:r>
          </w:p>
        </w:tc>
        <w:tc>
          <w:tcPr>
            <w:tcW w:w="17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sz w:val="16"/>
                <w:szCs w:val="16"/>
              </w:rPr>
            </w:pPr>
            <w:r w:rsidRPr="002B4692">
              <w:rPr>
                <w:rFonts w:ascii="Calibri" w:eastAsia="Times New Roman" w:hAnsi="Calibri" w:cs="Calibri"/>
                <w:color w:val="000000"/>
                <w:sz w:val="16"/>
                <w:szCs w:val="16"/>
              </w:rPr>
              <w:t>POLONI</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393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374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582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3,879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7,837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25,909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36,991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29,349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23,238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2,483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732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636 </w:t>
            </w:r>
          </w:p>
        </w:tc>
      </w:tr>
      <w:tr w:rsidR="002B4692" w:rsidRPr="002B4692" w:rsidTr="002B4692">
        <w:trPr>
          <w:trHeight w:val="31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B4692" w:rsidRPr="002B4692" w:rsidRDefault="002B4692" w:rsidP="002B4692">
            <w:pPr>
              <w:spacing w:after="0" w:line="240" w:lineRule="auto"/>
              <w:jc w:val="center"/>
              <w:rPr>
                <w:rFonts w:ascii="Calibri" w:eastAsia="Times New Roman" w:hAnsi="Calibri" w:cs="Calibri"/>
                <w:color w:val="000000"/>
                <w:sz w:val="16"/>
                <w:szCs w:val="16"/>
              </w:rPr>
            </w:pPr>
            <w:r w:rsidRPr="002B4692">
              <w:rPr>
                <w:rFonts w:ascii="Calibri" w:eastAsia="Times New Roman" w:hAnsi="Calibri" w:cs="Calibri"/>
                <w:color w:val="000000"/>
                <w:sz w:val="16"/>
                <w:szCs w:val="16"/>
              </w:rPr>
              <w:t>113</w:t>
            </w:r>
          </w:p>
        </w:tc>
        <w:tc>
          <w:tcPr>
            <w:tcW w:w="17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sz w:val="16"/>
                <w:szCs w:val="16"/>
              </w:rPr>
            </w:pPr>
            <w:r w:rsidRPr="002B4692">
              <w:rPr>
                <w:rFonts w:ascii="Calibri" w:eastAsia="Times New Roman" w:hAnsi="Calibri" w:cs="Calibri"/>
                <w:color w:val="000000"/>
                <w:sz w:val="16"/>
                <w:szCs w:val="16"/>
              </w:rPr>
              <w:t>REPUBLIKA ÇEKE</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129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153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239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601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1,604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5,145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7,389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5,688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5,445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1,156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276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201 </w:t>
            </w:r>
          </w:p>
        </w:tc>
      </w:tr>
      <w:tr w:rsidR="002B4692" w:rsidRPr="002B4692" w:rsidTr="002B4692">
        <w:trPr>
          <w:trHeight w:val="31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B4692" w:rsidRPr="002B4692" w:rsidRDefault="002B4692" w:rsidP="002B4692">
            <w:pPr>
              <w:spacing w:after="0" w:line="240" w:lineRule="auto"/>
              <w:jc w:val="center"/>
              <w:rPr>
                <w:rFonts w:ascii="Calibri" w:eastAsia="Times New Roman" w:hAnsi="Calibri" w:cs="Calibri"/>
                <w:color w:val="000000"/>
                <w:sz w:val="16"/>
                <w:szCs w:val="16"/>
              </w:rPr>
            </w:pPr>
            <w:r w:rsidRPr="002B4692">
              <w:rPr>
                <w:rFonts w:ascii="Calibri" w:eastAsia="Times New Roman" w:hAnsi="Calibri" w:cs="Calibri"/>
                <w:color w:val="000000"/>
                <w:sz w:val="16"/>
                <w:szCs w:val="16"/>
              </w:rPr>
              <w:t>115</w:t>
            </w:r>
          </w:p>
        </w:tc>
        <w:tc>
          <w:tcPr>
            <w:tcW w:w="17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sz w:val="16"/>
                <w:szCs w:val="16"/>
              </w:rPr>
            </w:pPr>
            <w:r w:rsidRPr="002B4692">
              <w:rPr>
                <w:rFonts w:ascii="Calibri" w:eastAsia="Times New Roman" w:hAnsi="Calibri" w:cs="Calibri"/>
                <w:color w:val="000000"/>
                <w:sz w:val="16"/>
                <w:szCs w:val="16"/>
              </w:rPr>
              <w:t>RUSI (FEDERATA RUSE)</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458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321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555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2,552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3,555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6,313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5,235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4,913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4,930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3,834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1,040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440 </w:t>
            </w:r>
          </w:p>
        </w:tc>
      </w:tr>
      <w:tr w:rsidR="002B4692" w:rsidRPr="002B4692" w:rsidTr="002B4692">
        <w:trPr>
          <w:trHeight w:val="31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B4692" w:rsidRPr="002B4692" w:rsidRDefault="002B4692" w:rsidP="002B4692">
            <w:pPr>
              <w:spacing w:after="0" w:line="240" w:lineRule="auto"/>
              <w:jc w:val="center"/>
              <w:rPr>
                <w:rFonts w:ascii="Calibri" w:eastAsia="Times New Roman" w:hAnsi="Calibri" w:cs="Calibri"/>
                <w:color w:val="000000"/>
                <w:sz w:val="16"/>
                <w:szCs w:val="16"/>
              </w:rPr>
            </w:pPr>
            <w:r w:rsidRPr="002B4692">
              <w:rPr>
                <w:rFonts w:ascii="Calibri" w:eastAsia="Times New Roman" w:hAnsi="Calibri" w:cs="Calibri"/>
                <w:color w:val="000000"/>
                <w:sz w:val="16"/>
                <w:szCs w:val="16"/>
              </w:rPr>
              <w:t>121</w:t>
            </w:r>
          </w:p>
        </w:tc>
        <w:tc>
          <w:tcPr>
            <w:tcW w:w="17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sz w:val="16"/>
                <w:szCs w:val="16"/>
              </w:rPr>
            </w:pPr>
            <w:r w:rsidRPr="002B4692">
              <w:rPr>
                <w:rFonts w:ascii="Calibri" w:eastAsia="Times New Roman" w:hAnsi="Calibri" w:cs="Calibri"/>
                <w:color w:val="000000"/>
                <w:sz w:val="16"/>
                <w:szCs w:val="16"/>
              </w:rPr>
              <w:t>SERBI</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3,222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3,502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4,496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5,994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5,574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6,671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9,573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9,019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7,250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5,358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4,056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3,721 </w:t>
            </w:r>
          </w:p>
        </w:tc>
      </w:tr>
      <w:tr w:rsidR="002B4692" w:rsidRPr="002B4692" w:rsidTr="002B4692">
        <w:trPr>
          <w:trHeight w:val="315"/>
        </w:trPr>
        <w:tc>
          <w:tcPr>
            <w:tcW w:w="880" w:type="dxa"/>
            <w:tcBorders>
              <w:top w:val="nil"/>
              <w:left w:val="single" w:sz="4" w:space="0" w:color="auto"/>
              <w:bottom w:val="single" w:sz="4" w:space="0" w:color="auto"/>
              <w:right w:val="single" w:sz="4" w:space="0" w:color="auto"/>
            </w:tcBorders>
            <w:shd w:val="clear" w:color="auto" w:fill="auto"/>
            <w:vAlign w:val="bottom"/>
            <w:hideMark/>
          </w:tcPr>
          <w:p w:rsidR="002B4692" w:rsidRPr="002B4692" w:rsidRDefault="002B4692" w:rsidP="002B4692">
            <w:pPr>
              <w:spacing w:after="0" w:line="240" w:lineRule="auto"/>
              <w:jc w:val="center"/>
              <w:rPr>
                <w:rFonts w:ascii="Calibri" w:eastAsia="Times New Roman" w:hAnsi="Calibri" w:cs="Calibri"/>
                <w:color w:val="000000"/>
                <w:sz w:val="16"/>
                <w:szCs w:val="16"/>
              </w:rPr>
            </w:pPr>
            <w:r w:rsidRPr="002B4692">
              <w:rPr>
                <w:rFonts w:ascii="Calibri" w:eastAsia="Times New Roman" w:hAnsi="Calibri" w:cs="Calibri"/>
                <w:color w:val="000000"/>
                <w:sz w:val="16"/>
                <w:szCs w:val="16"/>
              </w:rPr>
              <w:t>143</w:t>
            </w:r>
          </w:p>
        </w:tc>
        <w:tc>
          <w:tcPr>
            <w:tcW w:w="17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sz w:val="16"/>
                <w:szCs w:val="16"/>
              </w:rPr>
            </w:pPr>
            <w:r w:rsidRPr="002B4692">
              <w:rPr>
                <w:rFonts w:ascii="Calibri" w:eastAsia="Times New Roman" w:hAnsi="Calibri" w:cs="Calibri"/>
                <w:color w:val="000000"/>
                <w:sz w:val="16"/>
                <w:szCs w:val="16"/>
              </w:rPr>
              <w:t>UKRAINË</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269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360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591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689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1,596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8,623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11,372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10,355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5,585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1,303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550 </w:t>
            </w:r>
          </w:p>
        </w:tc>
        <w:tc>
          <w:tcPr>
            <w:tcW w:w="880" w:type="dxa"/>
            <w:tcBorders>
              <w:top w:val="nil"/>
              <w:left w:val="nil"/>
              <w:bottom w:val="single" w:sz="4" w:space="0" w:color="auto"/>
              <w:right w:val="single" w:sz="4" w:space="0" w:color="auto"/>
            </w:tcBorders>
            <w:shd w:val="clear" w:color="auto" w:fill="auto"/>
            <w:noWrap/>
            <w:vAlign w:val="bottom"/>
            <w:hideMark/>
          </w:tcPr>
          <w:p w:rsidR="002B4692" w:rsidRPr="002B4692" w:rsidRDefault="002B4692" w:rsidP="002B4692">
            <w:pPr>
              <w:spacing w:after="0" w:line="240" w:lineRule="auto"/>
              <w:rPr>
                <w:rFonts w:ascii="Calibri" w:eastAsia="Times New Roman" w:hAnsi="Calibri" w:cs="Calibri"/>
                <w:color w:val="000000"/>
              </w:rPr>
            </w:pPr>
            <w:r w:rsidRPr="002B4692">
              <w:rPr>
                <w:rFonts w:ascii="Calibri" w:eastAsia="Times New Roman" w:hAnsi="Calibri" w:cs="Calibri"/>
                <w:color w:val="000000"/>
              </w:rPr>
              <w:t xml:space="preserve">         495 </w:t>
            </w:r>
          </w:p>
        </w:tc>
      </w:tr>
    </w:tbl>
    <w:p w:rsidR="002B4692" w:rsidRPr="002B4692" w:rsidRDefault="002B4692" w:rsidP="002B4692">
      <w:pPr>
        <w:ind w:left="360"/>
        <w:rPr>
          <w:b/>
        </w:rPr>
      </w:pPr>
    </w:p>
    <w:p w:rsidR="002B4692" w:rsidRDefault="002B4692" w:rsidP="002B4692">
      <w:pPr>
        <w:pStyle w:val="ListParagraph"/>
        <w:rPr>
          <w:b/>
        </w:rPr>
      </w:pPr>
    </w:p>
    <w:p w:rsidR="002B4692" w:rsidRDefault="002B4692" w:rsidP="002B4692">
      <w:pPr>
        <w:pStyle w:val="ListParagraph"/>
        <w:numPr>
          <w:ilvl w:val="0"/>
          <w:numId w:val="5"/>
        </w:numPr>
        <w:rPr>
          <w:b/>
        </w:rPr>
      </w:pPr>
      <w:r>
        <w:rPr>
          <w:b/>
        </w:rPr>
        <w:t>Përgjigja e kërkesës nr 27</w:t>
      </w:r>
    </w:p>
    <w:p w:rsidR="002B4692" w:rsidRPr="002B4692" w:rsidRDefault="002B4692" w:rsidP="002B4692">
      <w:pPr>
        <w:ind w:left="360"/>
      </w:pPr>
      <w:r w:rsidRPr="002B4692">
        <w:t>Në përgjigje të kërkesës suaj, ju bëjmë me dije se INSTAT nuk disponon çmime orintuese për sherbimin “</w:t>
      </w:r>
      <w:r w:rsidRPr="002B4692">
        <w:rPr>
          <w:b/>
          <w:bCs/>
        </w:rPr>
        <w:t>Mirëmbajtje për sistemin e monitorimit me kamera dhe DVR</w:t>
      </w:r>
      <w:r w:rsidRPr="002B4692">
        <w:t>”</w:t>
      </w:r>
      <w:proofErr w:type="gramStart"/>
      <w:r w:rsidRPr="002B4692">
        <w:t>..</w:t>
      </w:r>
      <w:proofErr w:type="gramEnd"/>
    </w:p>
    <w:p w:rsidR="002B4692" w:rsidRDefault="002B4692" w:rsidP="002B4692">
      <w:pPr>
        <w:pStyle w:val="ListParagraph"/>
        <w:numPr>
          <w:ilvl w:val="0"/>
          <w:numId w:val="5"/>
        </w:numPr>
        <w:rPr>
          <w:b/>
        </w:rPr>
      </w:pPr>
      <w:r>
        <w:rPr>
          <w:b/>
        </w:rPr>
        <w:t>Përgjigja e kërkesës nr 28</w:t>
      </w:r>
    </w:p>
    <w:p w:rsidR="002B4692" w:rsidRDefault="002B4692" w:rsidP="002B4692">
      <w:pPr>
        <w:ind w:left="360"/>
      </w:pPr>
      <w:r>
        <w:t xml:space="preserve">Në përgjigje të kërkesës suaj, ju bëjmë me dije se INSTAT nuk disponon të dhëna </w:t>
      </w:r>
      <w:r w:rsidRPr="002B4692">
        <w:rPr>
          <w:color w:val="212121"/>
        </w:rPr>
        <w:t xml:space="preserve">për </w:t>
      </w:r>
      <w:r w:rsidRPr="002B4692">
        <w:rPr>
          <w:color w:val="000000"/>
          <w:bdr w:val="none" w:sz="0" w:space="0" w:color="auto" w:frame="1"/>
        </w:rPr>
        <w:t>prokurimin me objekt: </w:t>
      </w:r>
      <w:r w:rsidRPr="002B4692">
        <w:rPr>
          <w:rStyle w:val="Strong"/>
          <w:color w:val="000000"/>
          <w:bdr w:val="none" w:sz="0" w:space="0" w:color="auto" w:frame="1"/>
        </w:rPr>
        <w:t>“Furnizimi Vendosje e Mobilimit per Godinen e Spitalit te Ri (A2)”.</w:t>
      </w:r>
    </w:p>
    <w:p w:rsidR="002B4692" w:rsidRPr="002B4692" w:rsidRDefault="002B4692" w:rsidP="002B4692">
      <w:pPr>
        <w:rPr>
          <w:b/>
        </w:rPr>
      </w:pPr>
    </w:p>
    <w:p w:rsidR="002B4692" w:rsidRDefault="002B4692" w:rsidP="002B4692">
      <w:pPr>
        <w:pStyle w:val="ListParagraph"/>
        <w:numPr>
          <w:ilvl w:val="0"/>
          <w:numId w:val="5"/>
        </w:numPr>
        <w:rPr>
          <w:b/>
        </w:rPr>
      </w:pPr>
      <w:r>
        <w:rPr>
          <w:b/>
        </w:rPr>
        <w:lastRenderedPageBreak/>
        <w:t>Përgjigja e kërkesës nr 29</w:t>
      </w:r>
    </w:p>
    <w:p w:rsidR="00DF59A7" w:rsidRDefault="00DF59A7" w:rsidP="00DF59A7">
      <w:pPr>
        <w:ind w:left="360"/>
      </w:pPr>
      <w:r>
        <w:t xml:space="preserve">In </w:t>
      </w:r>
      <w:proofErr w:type="gramStart"/>
      <w:r>
        <w:t>the excel</w:t>
      </w:r>
      <w:proofErr w:type="gramEnd"/>
      <w:r>
        <w:t xml:space="preserve"> attached to this e-mail, you may find disponible data that are published.</w:t>
      </w:r>
    </w:p>
    <w:p w:rsidR="00DF59A7" w:rsidRPr="002B4692" w:rsidRDefault="00DF59A7" w:rsidP="00DF59A7">
      <w:pPr>
        <w:rPr>
          <w:b/>
        </w:rPr>
      </w:pPr>
    </w:p>
    <w:p w:rsidR="00DF59A7" w:rsidRPr="00DF59A7" w:rsidRDefault="00DF59A7" w:rsidP="00DF59A7">
      <w:pPr>
        <w:pStyle w:val="ListParagraph"/>
        <w:numPr>
          <w:ilvl w:val="0"/>
          <w:numId w:val="5"/>
        </w:numPr>
        <w:rPr>
          <w:b/>
        </w:rPr>
      </w:pPr>
      <w:r>
        <w:rPr>
          <w:b/>
        </w:rPr>
        <w:t>Përgjigja e kërkesës nr 30</w:t>
      </w:r>
    </w:p>
    <w:p w:rsidR="00DF59A7" w:rsidRDefault="00DF59A7" w:rsidP="00DF59A7">
      <w:pPr>
        <w:rPr>
          <w:rFonts w:ascii="Calibri" w:hAnsi="Calibri" w:cs="Calibri"/>
        </w:rPr>
      </w:pPr>
      <w:proofErr w:type="gramStart"/>
      <w:r>
        <w:rPr>
          <w:rFonts w:ascii="Calibri" w:hAnsi="Calibri" w:cs="Calibri"/>
        </w:rPr>
        <w:t xml:space="preserve">Në përgjigje të kërkesës suaj, ju bëjmë me dije se INSTAT nuk disponon çmime orintuese </w:t>
      </w:r>
      <w:r>
        <w:t>për prokurimit me vlerë të vogël me objekt</w:t>
      </w:r>
      <w:r>
        <w:rPr>
          <w:rFonts w:ascii="Calibri" w:hAnsi="Calibri" w:cs="Calibri"/>
        </w:rPr>
        <w:t xml:space="preserve"> “</w:t>
      </w:r>
      <w:r>
        <w:rPr>
          <w:rFonts w:ascii="Calibri" w:hAnsi="Calibri" w:cs="Calibri"/>
          <w:b/>
          <w:bCs/>
        </w:rPr>
        <w:t>Mirëmbajtje për sistemin e monitorimit me kamera dhe DVR</w:t>
      </w:r>
      <w:r>
        <w:rPr>
          <w:rFonts w:ascii="Calibri" w:hAnsi="Calibri" w:cs="Calibri"/>
        </w:rPr>
        <w:t>”.</w:t>
      </w:r>
      <w:proofErr w:type="gramEnd"/>
    </w:p>
    <w:p w:rsidR="00DF59A7" w:rsidRDefault="00DF59A7" w:rsidP="00DF59A7">
      <w:pPr>
        <w:ind w:left="360"/>
      </w:pPr>
    </w:p>
    <w:p w:rsidR="00DF59A7" w:rsidRDefault="00DF59A7" w:rsidP="00DF59A7">
      <w:pPr>
        <w:pStyle w:val="ListParagraph"/>
        <w:numPr>
          <w:ilvl w:val="0"/>
          <w:numId w:val="5"/>
        </w:numPr>
        <w:rPr>
          <w:b/>
        </w:rPr>
      </w:pPr>
      <w:r>
        <w:rPr>
          <w:b/>
        </w:rPr>
        <w:t>Përgjigja e kërkesës nr 31</w:t>
      </w:r>
    </w:p>
    <w:p w:rsidR="00DF59A7" w:rsidRPr="00DF59A7" w:rsidRDefault="00DF59A7" w:rsidP="00DF59A7">
      <w:pPr>
        <w:ind w:left="360"/>
        <w:rPr>
          <w:rFonts w:ascii="Calibri" w:hAnsi="Calibri" w:cs="Calibri"/>
          <w:color w:val="1F497D"/>
        </w:rPr>
      </w:pPr>
      <w:proofErr w:type="gramStart"/>
      <w:r>
        <w:t>Në përgjigje të kërkesës suaj, ju bëjmë të ditur se ju mund të përdorni në punimet tuaja të dhënat që INSTAT publikon, duke cituar burimin, pra INSTAT.</w:t>
      </w:r>
      <w:proofErr w:type="gramEnd"/>
    </w:p>
    <w:p w:rsidR="00DF59A7" w:rsidRPr="00DF59A7" w:rsidRDefault="00DF59A7" w:rsidP="00DF59A7">
      <w:pPr>
        <w:pStyle w:val="ListParagraph"/>
        <w:numPr>
          <w:ilvl w:val="0"/>
          <w:numId w:val="5"/>
        </w:numPr>
        <w:rPr>
          <w:b/>
        </w:rPr>
      </w:pPr>
      <w:r>
        <w:rPr>
          <w:b/>
        </w:rPr>
        <w:t>Përgjigja e kërkesës nr 32</w:t>
      </w:r>
    </w:p>
    <w:p w:rsidR="00DF59A7" w:rsidRDefault="00DF59A7" w:rsidP="00DF59A7">
      <w:r>
        <w:t>Në përgjigje të kërkesës suaj, ju bëjmë me dije se INSTAT nuk disponon çmimet</w:t>
      </w:r>
      <w:proofErr w:type="gramStart"/>
      <w:r>
        <w:t>  e</w:t>
      </w:r>
      <w:proofErr w:type="gramEnd"/>
      <w:r>
        <w:t xml:space="preserve"> pajisjeve dhe materialeve (pjesë e preventivit), sipas email-it tuaj.</w:t>
      </w:r>
    </w:p>
    <w:p w:rsidR="00DF59A7" w:rsidRDefault="00DF59A7" w:rsidP="00DF59A7">
      <w:pPr>
        <w:pStyle w:val="ListParagraph"/>
        <w:rPr>
          <w:b/>
        </w:rPr>
      </w:pPr>
    </w:p>
    <w:p w:rsidR="00DF59A7" w:rsidRDefault="00DF59A7" w:rsidP="00DF59A7">
      <w:pPr>
        <w:pStyle w:val="ListParagraph"/>
        <w:numPr>
          <w:ilvl w:val="0"/>
          <w:numId w:val="5"/>
        </w:numPr>
        <w:rPr>
          <w:b/>
        </w:rPr>
      </w:pPr>
      <w:r>
        <w:rPr>
          <w:b/>
        </w:rPr>
        <w:t>Përgjigja e kërkesës nr 33</w:t>
      </w:r>
    </w:p>
    <w:p w:rsidR="00DF59A7" w:rsidRPr="00DF59A7" w:rsidRDefault="00DF59A7" w:rsidP="00DF59A7">
      <w:pPr>
        <w:spacing w:after="240"/>
        <w:ind w:left="360"/>
        <w:rPr>
          <w:color w:val="1F497D"/>
          <w:lang w:eastAsia="ja-JP"/>
        </w:rPr>
      </w:pPr>
      <w:r>
        <w:t xml:space="preserve">Duke </w:t>
      </w:r>
      <w:proofErr w:type="gramStart"/>
      <w:r>
        <w:t>ju</w:t>
      </w:r>
      <w:proofErr w:type="gramEnd"/>
      <w:r>
        <w:t xml:space="preserve"> kërkuar shumë ndjesë pasi përgjigja ishte në Draft, lutemi t</w:t>
      </w:r>
      <w:r>
        <w:rPr>
          <w:lang w:eastAsia="ja-JP"/>
        </w:rPr>
        <w:t>ë konsultoheni me botimet e INSTAT, si më poshtë:</w:t>
      </w:r>
    </w:p>
    <w:p w:rsidR="00DF59A7" w:rsidRPr="00DF59A7" w:rsidRDefault="00DF59A7" w:rsidP="00DF59A7">
      <w:pPr>
        <w:rPr>
          <w:color w:val="1F497D"/>
          <w:lang w:eastAsia="ja-JP"/>
        </w:rPr>
      </w:pPr>
      <w:hyperlink r:id="rId33" w:anchor="tab2" w:history="1">
        <w:r>
          <w:rPr>
            <w:rStyle w:val="Hyperlink"/>
            <w:lang w:eastAsia="ja-JP"/>
          </w:rPr>
          <w:t>http://instat.gov.al/al/temat/ekonomi-dhe-financ%C3%AB/llogarit%C3%AB-komb%C3%ABtare-gdp/#tab2</w:t>
        </w:r>
      </w:hyperlink>
      <w:r w:rsidRPr="00DF59A7">
        <w:rPr>
          <w:color w:val="1F497D"/>
          <w:lang w:eastAsia="ja-JP"/>
        </w:rPr>
        <w:t xml:space="preserve"> </w:t>
      </w:r>
    </w:p>
    <w:p w:rsidR="00DF59A7" w:rsidRPr="00DF59A7" w:rsidRDefault="00DF59A7" w:rsidP="00DF59A7">
      <w:pPr>
        <w:rPr>
          <w:color w:val="1F497D"/>
          <w:lang w:eastAsia="ja-JP"/>
        </w:rPr>
      </w:pPr>
      <w:hyperlink r:id="rId34" w:history="1">
        <w:r>
          <w:rPr>
            <w:rStyle w:val="Hyperlink"/>
            <w:lang w:eastAsia="ja-JP"/>
          </w:rPr>
          <w:t>http://instat.gov.al/al/temat/ekonomi-dhe-financ%C3%AB/llogarit%C3%AB-komb%C3%ABtare-gdp/publikimet/2021/produkti-i-brendsh%C3%ABm-bruto-2019/</w:t>
        </w:r>
      </w:hyperlink>
      <w:r w:rsidRPr="00DF59A7">
        <w:rPr>
          <w:color w:val="1F497D"/>
          <w:lang w:eastAsia="ja-JP"/>
        </w:rPr>
        <w:t xml:space="preserve"> </w:t>
      </w:r>
    </w:p>
    <w:p w:rsidR="00DF59A7" w:rsidRDefault="00DF59A7" w:rsidP="00DF59A7">
      <w:pPr>
        <w:rPr>
          <w:lang w:eastAsia="ja-JP"/>
        </w:rPr>
      </w:pPr>
    </w:p>
    <w:p w:rsidR="00DF59A7" w:rsidRPr="00DF59A7" w:rsidRDefault="00DF59A7" w:rsidP="00DF59A7">
      <w:pPr>
        <w:spacing w:after="240"/>
        <w:rPr>
          <w:color w:val="212121"/>
        </w:rPr>
      </w:pPr>
      <w:r>
        <w:rPr>
          <w:lang w:eastAsia="ja-JP"/>
        </w:rPr>
        <w:t>Mbetemi në gadishmërinë tuaj, për çdo të dhënë që ju nevojitet,</w:t>
      </w:r>
    </w:p>
    <w:p w:rsidR="00DF59A7" w:rsidRDefault="00DF59A7" w:rsidP="00DF59A7">
      <w:pPr>
        <w:pStyle w:val="ListParagraph"/>
        <w:numPr>
          <w:ilvl w:val="0"/>
          <w:numId w:val="5"/>
        </w:numPr>
        <w:rPr>
          <w:b/>
        </w:rPr>
      </w:pPr>
      <w:r>
        <w:rPr>
          <w:b/>
        </w:rPr>
        <w:t>Përgjigja e kërkesës nr 34</w:t>
      </w:r>
    </w:p>
    <w:p w:rsidR="00DF59A7" w:rsidRDefault="00DF59A7" w:rsidP="00DF59A7">
      <w:pPr>
        <w:ind w:left="360"/>
      </w:pPr>
      <w:r>
        <w:t>LFS micro data from 2014 are no longer published on the web but are given to users for use through the SIMONA program.</w:t>
      </w:r>
    </w:p>
    <w:p w:rsidR="00DF59A7" w:rsidRDefault="00DF59A7" w:rsidP="00DF59A7">
      <w:pPr>
        <w:pStyle w:val="ListParagraph"/>
        <w:numPr>
          <w:ilvl w:val="0"/>
          <w:numId w:val="5"/>
        </w:numPr>
        <w:rPr>
          <w:b/>
        </w:rPr>
      </w:pPr>
      <w:r>
        <w:rPr>
          <w:b/>
        </w:rPr>
        <w:t>Përgjigja e kërkesës nr 35</w:t>
      </w:r>
    </w:p>
    <w:p w:rsidR="00DF59A7" w:rsidRDefault="00DF59A7" w:rsidP="00DF59A7">
      <w:pPr>
        <w:ind w:left="360"/>
      </w:pPr>
      <w:r>
        <w:t xml:space="preserve">Në përgjigje të kërkesës suaj, ju bëjmë me dije se INSTAT nuk disponon të dhëna </w:t>
      </w:r>
      <w:r w:rsidRPr="00DF59A7">
        <w:rPr>
          <w:color w:val="212121"/>
        </w:rPr>
        <w:t>për prokurimin me objekt: </w:t>
      </w:r>
      <w:r w:rsidRPr="00DF59A7">
        <w:rPr>
          <w:color w:val="000000"/>
        </w:rPr>
        <w:t>“Vegla pune per sektorin e mirembajtjes dhe te shfrytezimit”. </w:t>
      </w:r>
    </w:p>
    <w:p w:rsidR="00D72C78" w:rsidRDefault="00D72C78" w:rsidP="00D72C78">
      <w:pPr>
        <w:pStyle w:val="ListParagraph"/>
        <w:numPr>
          <w:ilvl w:val="0"/>
          <w:numId w:val="5"/>
        </w:numPr>
        <w:rPr>
          <w:b/>
        </w:rPr>
      </w:pPr>
      <w:r>
        <w:rPr>
          <w:b/>
        </w:rPr>
        <w:lastRenderedPageBreak/>
        <w:t>Përgjigja e kërkesës nr 36</w:t>
      </w:r>
    </w:p>
    <w:p w:rsidR="00D72C78" w:rsidRDefault="00D72C78" w:rsidP="00D72C78">
      <w:pPr>
        <w:pStyle w:val="ListParagraph"/>
        <w:rPr>
          <w:b/>
        </w:rPr>
      </w:pPr>
    </w:p>
    <w:p w:rsidR="00D72C78" w:rsidRDefault="00D72C78" w:rsidP="00D72C78">
      <w:proofErr w:type="gramStart"/>
      <w:r>
        <w:t>Në përgjigje të kërkesës suaj, ju bëjmë me dije se ndryshimi i Indeksit të Çmimeve të Prodhimit 2020/2015 është -1.5 %.</w:t>
      </w:r>
      <w:proofErr w:type="gramEnd"/>
    </w:p>
    <w:p w:rsidR="00D72C78" w:rsidRDefault="00D72C78" w:rsidP="00D72C78">
      <w:r>
        <w:t>Lutemi, referojuni edhe linkut më poshtë:</w:t>
      </w:r>
    </w:p>
    <w:p w:rsidR="00D72C78" w:rsidRDefault="00D72C78" w:rsidP="00D72C78">
      <w:hyperlink r:id="rId35" w:anchor="tab3" w:history="1">
        <w:r>
          <w:rPr>
            <w:rStyle w:val="Hyperlink"/>
          </w:rPr>
          <w:t>http://instat.gov.al/al/temat/%C3%A7mimet/indeksi-i-%C3%A7mimeve-t%C3%AB-prodhimit/#tab3</w:t>
        </w:r>
      </w:hyperlink>
      <w:r>
        <w:t xml:space="preserve"> </w:t>
      </w:r>
    </w:p>
    <w:p w:rsidR="00DF59A7" w:rsidRDefault="00D72C78" w:rsidP="00D72C78">
      <w:pPr>
        <w:pStyle w:val="ListParagraph"/>
        <w:numPr>
          <w:ilvl w:val="0"/>
          <w:numId w:val="5"/>
        </w:numPr>
        <w:rPr>
          <w:b/>
        </w:rPr>
      </w:pPr>
      <w:r>
        <w:rPr>
          <w:b/>
        </w:rPr>
        <w:t>Përgjigja e kërkesës nr 37</w:t>
      </w:r>
    </w:p>
    <w:p w:rsidR="006E77FA" w:rsidRDefault="006E77FA" w:rsidP="006E77FA">
      <w:pPr>
        <w:pStyle w:val="ListParagraph"/>
        <w:rPr>
          <w:b/>
        </w:rPr>
      </w:pPr>
      <w:r>
        <w:rPr>
          <w:noProof/>
        </w:rPr>
        <w:drawing>
          <wp:inline distT="0" distB="0" distL="0" distR="0" wp14:anchorId="1A22C043" wp14:editId="42368CE0">
            <wp:extent cx="5699051" cy="1222745"/>
            <wp:effectExtent l="0" t="0" r="0" b="0"/>
            <wp:docPr id="3" name="Picture 3" descr="WhatsApp Image 2021-08-24 at 16.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8-24 at 16.06.43"/>
                    <pic:cNvPicPr>
                      <a:picLocks noChangeAspect="1" noChangeArrowheads="1"/>
                    </pic:cNvPicPr>
                  </pic:nvPicPr>
                  <pic:blipFill rotWithShape="1">
                    <a:blip r:embed="rId36">
                      <a:extLst>
                        <a:ext uri="{28A0092B-C50C-407E-A947-70E740481C1C}">
                          <a14:useLocalDpi xmlns:a14="http://schemas.microsoft.com/office/drawing/2010/main" val="0"/>
                        </a:ext>
                      </a:extLst>
                    </a:blip>
                    <a:srcRect t="37315" r="4115" b="47248"/>
                    <a:stretch/>
                  </pic:blipFill>
                  <pic:spPr bwMode="auto">
                    <a:xfrm>
                      <a:off x="0" y="0"/>
                      <a:ext cx="5699051" cy="1222745"/>
                    </a:xfrm>
                    <a:prstGeom prst="rect">
                      <a:avLst/>
                    </a:prstGeom>
                    <a:noFill/>
                    <a:ln>
                      <a:noFill/>
                    </a:ln>
                    <a:extLst>
                      <a:ext uri="{53640926-AAD7-44D8-BBD7-CCE9431645EC}">
                        <a14:shadowObscured xmlns:a14="http://schemas.microsoft.com/office/drawing/2010/main"/>
                      </a:ext>
                    </a:extLst>
                  </pic:spPr>
                </pic:pic>
              </a:graphicData>
            </a:graphic>
          </wp:inline>
        </w:drawing>
      </w:r>
    </w:p>
    <w:p w:rsidR="006E77FA" w:rsidRDefault="006E77FA" w:rsidP="006E77FA">
      <w:pPr>
        <w:pStyle w:val="ListParagraph"/>
        <w:rPr>
          <w:b/>
        </w:rPr>
      </w:pPr>
    </w:p>
    <w:p w:rsidR="006E77FA" w:rsidRDefault="006E77FA" w:rsidP="006E77FA">
      <w:pPr>
        <w:pStyle w:val="ListParagraph"/>
        <w:rPr>
          <w:b/>
        </w:rPr>
      </w:pPr>
      <w:r>
        <w:rPr>
          <w:noProof/>
        </w:rPr>
        <w:lastRenderedPageBreak/>
        <w:drawing>
          <wp:inline distT="0" distB="0" distL="0" distR="0" wp14:anchorId="16B8C6FF" wp14:editId="49B6F170">
            <wp:extent cx="4082902" cy="5441252"/>
            <wp:effectExtent l="0" t="0" r="0" b="7620"/>
            <wp:docPr id="4" name="Picture 4" descr="WhatsApp Image 2021-08-24 at 16.06.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8-24 at 16.06.43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2902" cy="5441252"/>
                    </a:xfrm>
                    <a:prstGeom prst="rect">
                      <a:avLst/>
                    </a:prstGeom>
                    <a:noFill/>
                    <a:ln>
                      <a:noFill/>
                    </a:ln>
                  </pic:spPr>
                </pic:pic>
              </a:graphicData>
            </a:graphic>
          </wp:inline>
        </w:drawing>
      </w:r>
    </w:p>
    <w:p w:rsidR="006E77FA" w:rsidRDefault="006E77FA" w:rsidP="006E77FA">
      <w:pPr>
        <w:pStyle w:val="ListParagraph"/>
        <w:rPr>
          <w:b/>
        </w:rPr>
      </w:pPr>
    </w:p>
    <w:p w:rsidR="00D72C78" w:rsidRDefault="00D72C78" w:rsidP="00D72C78">
      <w:pPr>
        <w:pStyle w:val="ListParagraph"/>
        <w:numPr>
          <w:ilvl w:val="0"/>
          <w:numId w:val="5"/>
        </w:numPr>
        <w:rPr>
          <w:b/>
        </w:rPr>
      </w:pPr>
      <w:r>
        <w:rPr>
          <w:b/>
        </w:rPr>
        <w:t>Përgjigja e kërkesës nr 38</w:t>
      </w:r>
    </w:p>
    <w:p w:rsidR="00D72C78" w:rsidRDefault="00D72C78" w:rsidP="00D72C78">
      <w:pPr>
        <w:ind w:left="360"/>
      </w:pPr>
      <w:r>
        <w:t xml:space="preserve">Në përgjigje të kërkesës suaj, ju bëjmë me dije se INSTAT nuk disponon të dhëna </w:t>
      </w:r>
      <w:r w:rsidRPr="00D72C78">
        <w:rPr>
          <w:color w:val="212121"/>
        </w:rPr>
        <w:t>për prokurimin me objekt: "</w:t>
      </w:r>
      <w:r w:rsidRPr="00D72C78">
        <w:rPr>
          <w:b/>
          <w:bCs/>
        </w:rPr>
        <w:t>Rinovim dhe shtim postesh program Finance 5</w:t>
      </w:r>
      <w:r w:rsidRPr="00D72C78">
        <w:rPr>
          <w:color w:val="212121"/>
        </w:rPr>
        <w:t>",</w:t>
      </w:r>
    </w:p>
    <w:p w:rsidR="00D72C78" w:rsidRDefault="00D72C78" w:rsidP="00D72C78">
      <w:pPr>
        <w:pStyle w:val="ListParagraph"/>
        <w:numPr>
          <w:ilvl w:val="0"/>
          <w:numId w:val="5"/>
        </w:numPr>
        <w:rPr>
          <w:b/>
        </w:rPr>
      </w:pPr>
      <w:r>
        <w:rPr>
          <w:b/>
        </w:rPr>
        <w:t>Përgjigja e kërkesës nr 39</w:t>
      </w:r>
    </w:p>
    <w:p w:rsidR="00D72C78" w:rsidRDefault="00D72C78" w:rsidP="00D72C78">
      <w:pPr>
        <w:pStyle w:val="PlainText"/>
        <w:ind w:left="720"/>
      </w:pPr>
      <w:r>
        <w:t xml:space="preserve">Regarding your request, attached to this email you will find the requested data  </w:t>
      </w:r>
    </w:p>
    <w:tbl>
      <w:tblPr>
        <w:tblW w:w="8600" w:type="dxa"/>
        <w:tblInd w:w="93" w:type="dxa"/>
        <w:tblLook w:val="04A0" w:firstRow="1" w:lastRow="0" w:firstColumn="1" w:lastColumn="0" w:noHBand="0" w:noVBand="1"/>
      </w:tblPr>
      <w:tblGrid>
        <w:gridCol w:w="3796"/>
        <w:gridCol w:w="4728"/>
        <w:gridCol w:w="222"/>
      </w:tblGrid>
      <w:tr w:rsidR="00D72C78" w:rsidRPr="00D72C78" w:rsidTr="00D72C78">
        <w:trPr>
          <w:trHeight w:val="300"/>
        </w:trPr>
        <w:tc>
          <w:tcPr>
            <w:tcW w:w="8600" w:type="dxa"/>
            <w:gridSpan w:val="3"/>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b/>
                <w:bCs/>
                <w:color w:val="000000"/>
              </w:rPr>
            </w:pPr>
            <w:r w:rsidRPr="00D72C78">
              <w:rPr>
                <w:rFonts w:ascii="Arial" w:eastAsia="Times New Roman" w:hAnsi="Arial" w:cs="Arial"/>
                <w:b/>
                <w:bCs/>
                <w:color w:val="000000"/>
              </w:rPr>
              <w:t>Number of employees in Sector O by institutional sectors</w:t>
            </w:r>
          </w:p>
        </w:tc>
      </w:tr>
      <w:tr w:rsidR="00D72C78" w:rsidRPr="00D72C78" w:rsidTr="00D72C78">
        <w:trPr>
          <w:trHeight w:val="285"/>
        </w:trPr>
        <w:tc>
          <w:tcPr>
            <w:tcW w:w="379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c>
          <w:tcPr>
            <w:tcW w:w="4728"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c>
          <w:tcPr>
            <w:tcW w:w="7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r>
      <w:tr w:rsidR="00D72C78" w:rsidRPr="00D72C78" w:rsidTr="00D72C78">
        <w:trPr>
          <w:trHeight w:val="285"/>
        </w:trPr>
        <w:tc>
          <w:tcPr>
            <w:tcW w:w="3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b/>
                <w:bCs/>
                <w:color w:val="000000"/>
                <w:sz w:val="18"/>
                <w:szCs w:val="18"/>
              </w:rPr>
            </w:pPr>
            <w:r w:rsidRPr="00D72C78">
              <w:rPr>
                <w:rFonts w:ascii="Arial" w:eastAsia="Times New Roman" w:hAnsi="Arial" w:cs="Arial"/>
                <w:b/>
                <w:bCs/>
                <w:color w:val="000000"/>
                <w:sz w:val="18"/>
                <w:szCs w:val="18"/>
              </w:rPr>
              <w:t xml:space="preserve"> Institutional sectors </w:t>
            </w:r>
          </w:p>
        </w:tc>
        <w:tc>
          <w:tcPr>
            <w:tcW w:w="4728" w:type="dxa"/>
            <w:tcBorders>
              <w:top w:val="single" w:sz="4" w:space="0" w:color="auto"/>
              <w:left w:val="nil"/>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jc w:val="right"/>
              <w:rPr>
                <w:rFonts w:ascii="Arial" w:eastAsia="Times New Roman" w:hAnsi="Arial" w:cs="Arial"/>
                <w:b/>
                <w:bCs/>
                <w:color w:val="000000"/>
                <w:sz w:val="18"/>
                <w:szCs w:val="18"/>
              </w:rPr>
            </w:pPr>
            <w:r w:rsidRPr="00D72C78">
              <w:rPr>
                <w:rFonts w:ascii="Arial" w:eastAsia="Times New Roman" w:hAnsi="Arial" w:cs="Arial"/>
                <w:b/>
                <w:bCs/>
                <w:color w:val="000000"/>
                <w:sz w:val="18"/>
                <w:szCs w:val="18"/>
              </w:rPr>
              <w:t>2020</w:t>
            </w:r>
          </w:p>
        </w:tc>
        <w:tc>
          <w:tcPr>
            <w:tcW w:w="7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r>
      <w:tr w:rsidR="00D72C78" w:rsidRPr="00D72C78" w:rsidTr="00D72C78">
        <w:trPr>
          <w:trHeight w:val="285"/>
        </w:trPr>
        <w:tc>
          <w:tcPr>
            <w:tcW w:w="3796" w:type="dxa"/>
            <w:tcBorders>
              <w:top w:val="nil"/>
              <w:left w:val="single" w:sz="4" w:space="0" w:color="auto"/>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sz w:val="18"/>
                <w:szCs w:val="18"/>
              </w:rPr>
            </w:pPr>
            <w:r w:rsidRPr="00D72C78">
              <w:rPr>
                <w:rFonts w:ascii="Arial" w:eastAsia="Times New Roman" w:hAnsi="Arial" w:cs="Arial"/>
                <w:color w:val="000000"/>
                <w:sz w:val="18"/>
                <w:szCs w:val="18"/>
              </w:rPr>
              <w:t xml:space="preserve"> Total </w:t>
            </w:r>
          </w:p>
        </w:tc>
        <w:tc>
          <w:tcPr>
            <w:tcW w:w="4728" w:type="dxa"/>
            <w:tcBorders>
              <w:top w:val="nil"/>
              <w:left w:val="nil"/>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sz w:val="18"/>
                <w:szCs w:val="18"/>
              </w:rPr>
            </w:pPr>
            <w:r w:rsidRPr="00D72C78">
              <w:rPr>
                <w:rFonts w:ascii="Arial" w:eastAsia="Times New Roman" w:hAnsi="Arial" w:cs="Arial"/>
                <w:color w:val="000000"/>
                <w:sz w:val="18"/>
                <w:szCs w:val="18"/>
              </w:rPr>
              <w:t xml:space="preserve">                                 73,577 </w:t>
            </w:r>
          </w:p>
        </w:tc>
        <w:tc>
          <w:tcPr>
            <w:tcW w:w="7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r>
      <w:tr w:rsidR="00D72C78" w:rsidRPr="00D72C78" w:rsidTr="00D72C78">
        <w:trPr>
          <w:trHeight w:val="285"/>
        </w:trPr>
        <w:tc>
          <w:tcPr>
            <w:tcW w:w="3796" w:type="dxa"/>
            <w:tcBorders>
              <w:top w:val="nil"/>
              <w:left w:val="single" w:sz="4" w:space="0" w:color="auto"/>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sz w:val="18"/>
                <w:szCs w:val="18"/>
              </w:rPr>
            </w:pPr>
            <w:r w:rsidRPr="00D72C78">
              <w:rPr>
                <w:rFonts w:ascii="Arial" w:eastAsia="Times New Roman" w:hAnsi="Arial" w:cs="Arial"/>
                <w:color w:val="000000"/>
                <w:sz w:val="18"/>
                <w:szCs w:val="18"/>
              </w:rPr>
              <w:t xml:space="preserve"> state/central level  </w:t>
            </w:r>
          </w:p>
        </w:tc>
        <w:tc>
          <w:tcPr>
            <w:tcW w:w="4728" w:type="dxa"/>
            <w:tcBorders>
              <w:top w:val="nil"/>
              <w:left w:val="nil"/>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sz w:val="18"/>
                <w:szCs w:val="18"/>
              </w:rPr>
            </w:pPr>
            <w:r w:rsidRPr="00D72C78">
              <w:rPr>
                <w:rFonts w:ascii="Arial" w:eastAsia="Times New Roman" w:hAnsi="Arial" w:cs="Arial"/>
                <w:color w:val="000000"/>
                <w:sz w:val="18"/>
                <w:szCs w:val="18"/>
              </w:rPr>
              <w:t xml:space="preserve">                                 49,914 </w:t>
            </w:r>
          </w:p>
        </w:tc>
        <w:tc>
          <w:tcPr>
            <w:tcW w:w="7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r>
      <w:tr w:rsidR="00D72C78" w:rsidRPr="00D72C78" w:rsidTr="00D72C78">
        <w:trPr>
          <w:trHeight w:val="285"/>
        </w:trPr>
        <w:tc>
          <w:tcPr>
            <w:tcW w:w="3796" w:type="dxa"/>
            <w:tcBorders>
              <w:top w:val="nil"/>
              <w:left w:val="single" w:sz="4" w:space="0" w:color="auto"/>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sz w:val="18"/>
                <w:szCs w:val="18"/>
              </w:rPr>
            </w:pPr>
            <w:r w:rsidRPr="00D72C78">
              <w:rPr>
                <w:rFonts w:ascii="Arial" w:eastAsia="Times New Roman" w:hAnsi="Arial" w:cs="Arial"/>
                <w:color w:val="000000"/>
                <w:sz w:val="18"/>
                <w:szCs w:val="18"/>
              </w:rPr>
              <w:t xml:space="preserve"> local level  </w:t>
            </w:r>
          </w:p>
        </w:tc>
        <w:tc>
          <w:tcPr>
            <w:tcW w:w="4728" w:type="dxa"/>
            <w:tcBorders>
              <w:top w:val="nil"/>
              <w:left w:val="nil"/>
              <w:bottom w:val="single" w:sz="4" w:space="0" w:color="auto"/>
              <w:right w:val="single" w:sz="4" w:space="0" w:color="auto"/>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sz w:val="18"/>
                <w:szCs w:val="18"/>
              </w:rPr>
            </w:pPr>
            <w:r w:rsidRPr="00D72C78">
              <w:rPr>
                <w:rFonts w:ascii="Arial" w:eastAsia="Times New Roman" w:hAnsi="Arial" w:cs="Arial"/>
                <w:color w:val="000000"/>
                <w:sz w:val="18"/>
                <w:szCs w:val="18"/>
              </w:rPr>
              <w:t xml:space="preserve">                                 23,663 </w:t>
            </w:r>
          </w:p>
        </w:tc>
        <w:tc>
          <w:tcPr>
            <w:tcW w:w="7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r>
      <w:tr w:rsidR="00D72C78" w:rsidRPr="00D72C78" w:rsidTr="00D72C78">
        <w:trPr>
          <w:trHeight w:val="285"/>
        </w:trPr>
        <w:tc>
          <w:tcPr>
            <w:tcW w:w="8600" w:type="dxa"/>
            <w:gridSpan w:val="3"/>
            <w:tcBorders>
              <w:top w:val="nil"/>
              <w:left w:val="nil"/>
              <w:bottom w:val="nil"/>
              <w:right w:val="nil"/>
            </w:tcBorders>
            <w:shd w:val="clear" w:color="auto" w:fill="auto"/>
            <w:noWrap/>
            <w:vAlign w:val="center"/>
            <w:hideMark/>
          </w:tcPr>
          <w:p w:rsidR="00D72C78" w:rsidRPr="00D72C78" w:rsidRDefault="00D72C78" w:rsidP="00D72C78">
            <w:pPr>
              <w:spacing w:after="0" w:line="240" w:lineRule="auto"/>
              <w:rPr>
                <w:rFonts w:ascii="Arial Narrow" w:eastAsia="Times New Roman" w:hAnsi="Arial Narrow" w:cs="Arial"/>
                <w:sz w:val="18"/>
                <w:szCs w:val="18"/>
              </w:rPr>
            </w:pPr>
            <w:r w:rsidRPr="00D72C78">
              <w:rPr>
                <w:rFonts w:ascii="Arial Narrow" w:eastAsia="Times New Roman" w:hAnsi="Arial Narrow" w:cs="Arial"/>
                <w:sz w:val="18"/>
                <w:szCs w:val="18"/>
              </w:rPr>
              <w:lastRenderedPageBreak/>
              <w:t>Source of information: General Directorate of Taxation, social insurance contributors; INSTAT's calculation</w:t>
            </w:r>
          </w:p>
        </w:tc>
      </w:tr>
      <w:tr w:rsidR="00D72C78" w:rsidRPr="00D72C78" w:rsidTr="00D72C78">
        <w:trPr>
          <w:trHeight w:val="285"/>
        </w:trPr>
        <w:tc>
          <w:tcPr>
            <w:tcW w:w="379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c>
          <w:tcPr>
            <w:tcW w:w="4728"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c>
          <w:tcPr>
            <w:tcW w:w="7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r>
      <w:tr w:rsidR="00D72C78" w:rsidRPr="00D72C78" w:rsidTr="00D72C78">
        <w:trPr>
          <w:trHeight w:val="285"/>
        </w:trPr>
        <w:tc>
          <w:tcPr>
            <w:tcW w:w="379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c>
          <w:tcPr>
            <w:tcW w:w="4728"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c>
          <w:tcPr>
            <w:tcW w:w="76" w:type="dxa"/>
            <w:tcBorders>
              <w:top w:val="nil"/>
              <w:left w:val="nil"/>
              <w:bottom w:val="nil"/>
              <w:right w:val="nil"/>
            </w:tcBorders>
            <w:shd w:val="clear" w:color="auto" w:fill="auto"/>
            <w:noWrap/>
            <w:vAlign w:val="bottom"/>
            <w:hideMark/>
          </w:tcPr>
          <w:p w:rsidR="00D72C78" w:rsidRPr="00D72C78" w:rsidRDefault="00D72C78" w:rsidP="00D72C78">
            <w:pPr>
              <w:spacing w:after="0" w:line="240" w:lineRule="auto"/>
              <w:rPr>
                <w:rFonts w:ascii="Arial" w:eastAsia="Times New Roman" w:hAnsi="Arial" w:cs="Arial"/>
                <w:color w:val="000000"/>
              </w:rPr>
            </w:pPr>
          </w:p>
        </w:tc>
      </w:tr>
    </w:tbl>
    <w:p w:rsidR="00D72C78" w:rsidRDefault="00D72C78" w:rsidP="00D72C78"/>
    <w:p w:rsidR="00DF59A7" w:rsidRPr="00DF59A7" w:rsidRDefault="00DF59A7" w:rsidP="00DF59A7">
      <w:pPr>
        <w:pStyle w:val="ListParagraph"/>
        <w:rPr>
          <w:b/>
        </w:rPr>
      </w:pPr>
    </w:p>
    <w:p w:rsidR="00D72C78" w:rsidRDefault="00D72C78" w:rsidP="00D72C78">
      <w:pPr>
        <w:pStyle w:val="ListParagraph"/>
        <w:numPr>
          <w:ilvl w:val="0"/>
          <w:numId w:val="5"/>
        </w:numPr>
        <w:rPr>
          <w:b/>
        </w:rPr>
      </w:pPr>
      <w:r>
        <w:rPr>
          <w:b/>
        </w:rPr>
        <w:t>Përgjigja e kërkesës nr 40</w:t>
      </w:r>
    </w:p>
    <w:p w:rsidR="00D72C78" w:rsidRPr="00D72C78" w:rsidRDefault="00D72C78" w:rsidP="00D72C78">
      <w:pPr>
        <w:ind w:left="360"/>
        <w:rPr>
          <w:lang w:val="sq-AL"/>
        </w:rPr>
      </w:pPr>
      <w:r>
        <w:t>Në përgjigje të kërkesës suaj, ju bëjmë me dije se INSTAT</w:t>
      </w:r>
      <w:r w:rsidRPr="00D72C78">
        <w:rPr>
          <w:lang w:val="sq-AL"/>
        </w:rPr>
        <w:t xml:space="preserve">, nuk disponon të dhëna këtë lloj infomacioni mund ta gjeni duke </w:t>
      </w:r>
      <w:proofErr w:type="gramStart"/>
      <w:r w:rsidRPr="00D72C78">
        <w:rPr>
          <w:lang w:val="sq-AL"/>
        </w:rPr>
        <w:t>iu</w:t>
      </w:r>
      <w:proofErr w:type="gramEnd"/>
      <w:r w:rsidRPr="00D72C78">
        <w:rPr>
          <w:lang w:val="sq-AL"/>
        </w:rPr>
        <w:t xml:space="preserve"> drejtuar Agjencise Kombëtare për Punesim dhe Aftesi.</w:t>
      </w:r>
    </w:p>
    <w:p w:rsidR="00D72C78" w:rsidRDefault="00D72C78" w:rsidP="00D72C78">
      <w:pPr>
        <w:pStyle w:val="ListParagraph"/>
        <w:numPr>
          <w:ilvl w:val="0"/>
          <w:numId w:val="5"/>
        </w:numPr>
        <w:rPr>
          <w:b/>
        </w:rPr>
      </w:pPr>
      <w:r>
        <w:rPr>
          <w:b/>
        </w:rPr>
        <w:t>Përgjigja e kërkesës nr 41</w:t>
      </w:r>
    </w:p>
    <w:p w:rsidR="00D72C78" w:rsidRPr="00D72C78" w:rsidRDefault="00D72C78" w:rsidP="00D72C78">
      <w:pPr>
        <w:rPr>
          <w:rFonts w:ascii="Times New Roman" w:hAnsi="Times New Roman" w:cs="Times New Roman"/>
          <w:sz w:val="24"/>
          <w:szCs w:val="24"/>
        </w:rPr>
      </w:pPr>
      <w:proofErr w:type="gramStart"/>
      <w:r>
        <w:t>Në përgjigje të kërkesës suaj, ju bëjmë me dije se INSTAT nuk disponon çmime mesatare për pastiçer Brenda Shqiperise.</w:t>
      </w:r>
      <w:proofErr w:type="gramEnd"/>
    </w:p>
    <w:p w:rsidR="00D72C78" w:rsidRDefault="00D72C78" w:rsidP="00D72C78">
      <w:pPr>
        <w:pStyle w:val="ListParagraph"/>
        <w:numPr>
          <w:ilvl w:val="0"/>
          <w:numId w:val="5"/>
        </w:numPr>
        <w:rPr>
          <w:b/>
        </w:rPr>
      </w:pPr>
      <w:r>
        <w:rPr>
          <w:b/>
        </w:rPr>
        <w:t>Përgjigja e kërkesës nr 42</w:t>
      </w:r>
    </w:p>
    <w:p w:rsidR="00D72C78" w:rsidRPr="00D72C78" w:rsidRDefault="00D72C78" w:rsidP="00D72C78">
      <w:pPr>
        <w:ind w:left="360"/>
      </w:pPr>
      <w:r w:rsidRPr="00D72C78">
        <w:t>The information required for the districts it is not possible to be shared.</w:t>
      </w:r>
    </w:p>
    <w:p w:rsidR="00D72C78" w:rsidRPr="00D72C78" w:rsidRDefault="00D72C78" w:rsidP="00D72C78">
      <w:r w:rsidRPr="00D72C78">
        <w:t>The sample of the LSMS 2008 and 2012 it was not designed to be representative in district level and for this reason we cannot share this information even for study purposes.</w:t>
      </w:r>
    </w:p>
    <w:p w:rsidR="00D72C78" w:rsidRDefault="00D72C78" w:rsidP="00D72C78">
      <w:pPr>
        <w:pStyle w:val="ListParagraph"/>
        <w:numPr>
          <w:ilvl w:val="0"/>
          <w:numId w:val="5"/>
        </w:numPr>
        <w:rPr>
          <w:b/>
        </w:rPr>
      </w:pPr>
      <w:r>
        <w:rPr>
          <w:b/>
        </w:rPr>
        <w:t>Përgjigja e kërkesës nr 43</w:t>
      </w:r>
    </w:p>
    <w:p w:rsidR="00D72C78" w:rsidRDefault="00D72C78" w:rsidP="00D72C78">
      <w:pPr>
        <w:ind w:left="360"/>
      </w:pPr>
      <w:r>
        <w:t>You will find the information required in our website from the files of LSMS 2008 and 2012 that you have downloaded.</w:t>
      </w:r>
    </w:p>
    <w:p w:rsidR="00D72C78" w:rsidRDefault="00D72C78" w:rsidP="00D72C78">
      <w:r>
        <w:t xml:space="preserve">In LSMS 2008 the module Poverty contains the variables hhid (household id code) and Startum (4 Regions) and in LSMS 2012 in the module Poverty you will find the variables hhid, Prefecture (since the data for 2012 were representative also in 12 Prefectures) and Region (4 Regions). Then if you want to analyze something from other modules you will merge the information about regions from Module Poverty to other modules using key variable </w:t>
      </w:r>
      <w:r w:rsidRPr="00D72C78">
        <w:rPr>
          <w:b/>
          <w:bCs/>
        </w:rPr>
        <w:t>hhid.</w:t>
      </w:r>
    </w:p>
    <w:p w:rsidR="00D72C78" w:rsidRDefault="00D72C78" w:rsidP="00D72C78">
      <w:pPr>
        <w:pStyle w:val="ListParagraph"/>
        <w:numPr>
          <w:ilvl w:val="0"/>
          <w:numId w:val="5"/>
        </w:numPr>
        <w:rPr>
          <w:b/>
        </w:rPr>
      </w:pPr>
      <w:r>
        <w:rPr>
          <w:b/>
        </w:rPr>
        <w:t>Përgjigja e kërkesës nr 44</w:t>
      </w:r>
    </w:p>
    <w:p w:rsidR="00D72C78" w:rsidRDefault="00D72C78" w:rsidP="00D72C78">
      <w:pPr>
        <w:ind w:left="360"/>
      </w:pPr>
      <w:r>
        <w:t xml:space="preserve">Në përgjigje të kërkesës suaj, ju bëjmë me dije se INSTAT nuk disponon të dhëna </w:t>
      </w:r>
      <w:r w:rsidRPr="00D72C78">
        <w:rPr>
          <w:color w:val="212121"/>
        </w:rPr>
        <w:t>për prokurimin me objekt: </w:t>
      </w:r>
      <w:proofErr w:type="gramStart"/>
      <w:r w:rsidRPr="00D72C78">
        <w:rPr>
          <w:color w:val="212121"/>
        </w:rPr>
        <w:t>"</w:t>
      </w:r>
      <w:r w:rsidRPr="00D72C78">
        <w:rPr>
          <w:rFonts w:ascii="Calibri" w:hAnsi="Calibri" w:cs="Calibri"/>
          <w:b/>
          <w:bCs/>
          <w:color w:val="000000"/>
          <w:sz w:val="20"/>
          <w:szCs w:val="20"/>
        </w:rPr>
        <w:t xml:space="preserve"> </w:t>
      </w:r>
      <w:r w:rsidRPr="00D72C78">
        <w:rPr>
          <w:b/>
          <w:bCs/>
          <w:color w:val="000000"/>
        </w:rPr>
        <w:t>Shërbim</w:t>
      </w:r>
      <w:proofErr w:type="gramEnd"/>
      <w:r w:rsidRPr="00D72C78">
        <w:rPr>
          <w:b/>
          <w:bCs/>
          <w:color w:val="000000"/>
        </w:rPr>
        <w:t xml:space="preserve"> për kualifikim specialisteve Elektrik</w:t>
      </w:r>
      <w:r w:rsidRPr="00D72C78">
        <w:rPr>
          <w:color w:val="212121"/>
        </w:rPr>
        <w:t xml:space="preserve"> ",</w:t>
      </w:r>
    </w:p>
    <w:p w:rsidR="00D72C78" w:rsidRDefault="00D72C78" w:rsidP="00D72C78">
      <w:pPr>
        <w:pStyle w:val="ListParagraph"/>
        <w:numPr>
          <w:ilvl w:val="0"/>
          <w:numId w:val="5"/>
        </w:numPr>
        <w:rPr>
          <w:b/>
        </w:rPr>
      </w:pPr>
      <w:r>
        <w:rPr>
          <w:b/>
        </w:rPr>
        <w:t>Përgjigja e kërkesës nr 45</w:t>
      </w:r>
    </w:p>
    <w:p w:rsidR="00D72C78" w:rsidRDefault="00D72C78" w:rsidP="00D72C78">
      <w:pPr>
        <w:ind w:left="360"/>
      </w:pPr>
      <w:proofErr w:type="gramStart"/>
      <w:r>
        <w:t xml:space="preserve">Në përgjigje të kërkesës suaj, </w:t>
      </w:r>
      <w:r w:rsidRPr="00D72C78">
        <w:t>Ju lutem gjeni bashkangjitur të dhënat e kërkuara.</w:t>
      </w:r>
      <w:proofErr w:type="gramEnd"/>
      <w:r w:rsidRPr="00D72C78">
        <w:t xml:space="preserve"> </w:t>
      </w:r>
    </w:p>
    <w:p w:rsidR="00D72C78" w:rsidRPr="00D72C78" w:rsidRDefault="00D72C78" w:rsidP="00D72C78">
      <w:pPr>
        <w:pStyle w:val="ListParagraph"/>
        <w:numPr>
          <w:ilvl w:val="0"/>
          <w:numId w:val="5"/>
        </w:numPr>
        <w:rPr>
          <w:b/>
        </w:rPr>
      </w:pPr>
      <w:r>
        <w:rPr>
          <w:b/>
        </w:rPr>
        <w:t>Përgjigja e kërkesës nr 46</w:t>
      </w:r>
    </w:p>
    <w:p w:rsidR="00D72C78" w:rsidRDefault="00D72C78" w:rsidP="00D72C78">
      <w:r>
        <w:rPr>
          <w:rFonts w:ascii="Times New Roman" w:hAnsi="Times New Roman" w:cs="Times New Roman"/>
          <w:sz w:val="24"/>
          <w:szCs w:val="24"/>
        </w:rPr>
        <w:t xml:space="preserve">Regarding your request, INSTAT </w:t>
      </w:r>
      <w:r>
        <w:t>does not have the required data.</w:t>
      </w:r>
    </w:p>
    <w:p w:rsidR="00D72C78" w:rsidRPr="00D72C78" w:rsidRDefault="00D72C78" w:rsidP="00D72C78">
      <w:r>
        <w:t>This request can be addressed to the General Directorate of Road Transport Services of Albania.</w:t>
      </w:r>
    </w:p>
    <w:p w:rsidR="00D72C78" w:rsidRDefault="00D72C78" w:rsidP="00D72C78">
      <w:pPr>
        <w:pStyle w:val="ListParagraph"/>
        <w:numPr>
          <w:ilvl w:val="0"/>
          <w:numId w:val="5"/>
        </w:numPr>
        <w:rPr>
          <w:b/>
        </w:rPr>
      </w:pPr>
      <w:r>
        <w:rPr>
          <w:b/>
        </w:rPr>
        <w:lastRenderedPageBreak/>
        <w:t>Përgjigja e kërkesës nr 47</w:t>
      </w:r>
    </w:p>
    <w:p w:rsidR="00D72C78" w:rsidRDefault="00D72C78" w:rsidP="00D72C78">
      <w:pPr>
        <w:pStyle w:val="ListParagraph"/>
      </w:pPr>
    </w:p>
    <w:p w:rsidR="00D72C78" w:rsidRPr="00D72C78" w:rsidRDefault="00D72C78" w:rsidP="00D72C78">
      <w:pPr>
        <w:rPr>
          <w:rFonts w:ascii="Calibri" w:hAnsi="Calibri" w:cs="Calibri"/>
          <w:color w:val="212121"/>
        </w:rPr>
      </w:pPr>
      <w:r>
        <w:t xml:space="preserve">Duke </w:t>
      </w:r>
      <w:proofErr w:type="gramStart"/>
      <w:r>
        <w:t>ju</w:t>
      </w:r>
      <w:proofErr w:type="gramEnd"/>
      <w:r>
        <w:t xml:space="preserve"> uruar të jeni mire, bashkëlidhur ne email do te gjeni të dhënat që INSTAT disponon ne lidhje me zjarret në pyje dhe kullota, persa i përket te dhënave të tjera ju sugjerojmë të kontaktoni në Drejtorinë e emergjencave civile tek Ministria e Mbrojtjes.</w:t>
      </w:r>
    </w:p>
    <w:p w:rsidR="00D72C78" w:rsidRDefault="00D72C78" w:rsidP="00D72C78">
      <w:pPr>
        <w:pStyle w:val="ListParagraph"/>
        <w:numPr>
          <w:ilvl w:val="0"/>
          <w:numId w:val="5"/>
        </w:numPr>
        <w:rPr>
          <w:b/>
        </w:rPr>
      </w:pPr>
      <w:r>
        <w:rPr>
          <w:b/>
        </w:rPr>
        <w:t>Përgjigja e kërkesës nr 48</w:t>
      </w:r>
    </w:p>
    <w:p w:rsidR="00D72C78" w:rsidRDefault="00D72C78" w:rsidP="00D72C78">
      <w:pPr>
        <w:ind w:left="360"/>
      </w:pPr>
      <w:r>
        <w:t xml:space="preserve">Në përgjigje të kërkesës suaj, ju bëjmë me dije se INSTAT nuk disponon të dhëna </w:t>
      </w:r>
      <w:r w:rsidRPr="00D72C78">
        <w:rPr>
          <w:color w:val="212121"/>
        </w:rPr>
        <w:t>për prokurimin me objekt: </w:t>
      </w:r>
      <w:proofErr w:type="gramStart"/>
      <w:r w:rsidRPr="00D72C78">
        <w:rPr>
          <w:color w:val="212121"/>
        </w:rPr>
        <w:t>"</w:t>
      </w:r>
      <w:r w:rsidRPr="00D72C78">
        <w:rPr>
          <w:rFonts w:ascii="Calibri" w:hAnsi="Calibri" w:cs="Calibri"/>
          <w:b/>
          <w:bCs/>
          <w:color w:val="000000"/>
          <w:sz w:val="20"/>
          <w:szCs w:val="20"/>
        </w:rPr>
        <w:t xml:space="preserve"> </w:t>
      </w:r>
      <w:r w:rsidRPr="00D72C78">
        <w:rPr>
          <w:b/>
          <w:bCs/>
          <w:color w:val="000000"/>
        </w:rPr>
        <w:t>Shërbim</w:t>
      </w:r>
      <w:proofErr w:type="gramEnd"/>
      <w:r w:rsidRPr="00D72C78">
        <w:rPr>
          <w:b/>
          <w:bCs/>
          <w:color w:val="000000"/>
        </w:rPr>
        <w:t xml:space="preserve"> për kualifikim specialisteve Elektrik</w:t>
      </w:r>
      <w:r w:rsidRPr="00D72C78">
        <w:rPr>
          <w:color w:val="212121"/>
        </w:rPr>
        <w:t xml:space="preserve"> ",</w:t>
      </w:r>
    </w:p>
    <w:p w:rsidR="00D72C78" w:rsidRDefault="00D72C78" w:rsidP="00D72C78">
      <w:pPr>
        <w:pStyle w:val="ListParagraph"/>
        <w:numPr>
          <w:ilvl w:val="0"/>
          <w:numId w:val="5"/>
        </w:numPr>
        <w:rPr>
          <w:b/>
        </w:rPr>
      </w:pPr>
      <w:r>
        <w:rPr>
          <w:b/>
        </w:rPr>
        <w:t>Përgjigja e kërkesës nr 49</w:t>
      </w:r>
    </w:p>
    <w:p w:rsidR="00D72C78" w:rsidRPr="00D72C78" w:rsidRDefault="00D72C78" w:rsidP="00D72C78">
      <w:pPr>
        <w:ind w:left="360"/>
      </w:pPr>
      <w:r>
        <w:t xml:space="preserve">Në përgjigje të kërkesës suaj, ju bëjmë me dije se INSTAT </w:t>
      </w:r>
      <w:r w:rsidRPr="00D72C78">
        <w:rPr>
          <w:lang w:val="sq-AL"/>
        </w:rPr>
        <w:t xml:space="preserve">të dhënat e punësimit nuk </w:t>
      </w:r>
      <w:proofErr w:type="gramStart"/>
      <w:r w:rsidRPr="00D72C78">
        <w:rPr>
          <w:lang w:val="sq-AL"/>
        </w:rPr>
        <w:t>jane</w:t>
      </w:r>
      <w:proofErr w:type="gramEnd"/>
      <w:r w:rsidRPr="00D72C78">
        <w:rPr>
          <w:lang w:val="sq-AL"/>
        </w:rPr>
        <w:t xml:space="preserve"> disponibël sipas bashkive por vetëm n</w:t>
      </w:r>
      <w:r>
        <w:rPr>
          <w:lang w:eastAsia="ja-JP"/>
        </w:rPr>
        <w:t>ë</w:t>
      </w:r>
      <w:r w:rsidRPr="00D72C78">
        <w:rPr>
          <w:lang w:val="sq-AL"/>
        </w:rPr>
        <w:t xml:space="preserve"> nivel prefekture.</w:t>
      </w:r>
    </w:p>
    <w:p w:rsidR="00D72C78" w:rsidRPr="00D72C78" w:rsidRDefault="00D72C78" w:rsidP="00D72C78">
      <w:pPr>
        <w:ind w:left="360"/>
        <w:rPr>
          <w:lang w:val="sq-AL"/>
        </w:rPr>
      </w:pPr>
      <w:r w:rsidRPr="00D72C78">
        <w:rPr>
          <w:lang w:val="sq-AL"/>
        </w:rPr>
        <w:t>Ju lutem konsultohuni me faqen e INSTAT:</w:t>
      </w:r>
    </w:p>
    <w:p w:rsidR="00D72C78" w:rsidRPr="00D72C78" w:rsidRDefault="00D72C78" w:rsidP="00D72C78">
      <w:pPr>
        <w:ind w:left="360"/>
        <w:rPr>
          <w:lang w:val="sq-AL"/>
        </w:rPr>
      </w:pPr>
      <w:hyperlink r:id="rId38" w:history="1">
        <w:r w:rsidRPr="00D72C78">
          <w:rPr>
            <w:rStyle w:val="Hyperlink"/>
            <w:lang w:val="sq-AL"/>
          </w:rPr>
          <w:t>http://databaza.instat.gov.al/pxweb/sq/DST/START__TP__LFS__LFSV/NewLFSY003/?rxid=3ac93b1f-1278-4fef-a145-01e75a138465</w:t>
        </w:r>
      </w:hyperlink>
      <w:r w:rsidRPr="00D72C78">
        <w:rPr>
          <w:color w:val="1F497D"/>
          <w:lang w:val="sq-AL"/>
        </w:rPr>
        <w:t xml:space="preserve"> </w:t>
      </w:r>
    </w:p>
    <w:p w:rsidR="00D72C78" w:rsidRPr="00D72C78" w:rsidRDefault="00D72C78" w:rsidP="00D72C78">
      <w:pPr>
        <w:ind w:left="360"/>
        <w:rPr>
          <w:lang w:val="sq-AL"/>
        </w:rPr>
      </w:pPr>
      <w:r w:rsidRPr="00D72C78">
        <w:rPr>
          <w:lang w:val="sq-AL"/>
        </w:rPr>
        <w:t>Lidhur me pikën 2 të kërkesës së përdoruesit ju informojmë se INSTAT nuk disponon të dhëna të popullsisë në nivel Bashkie dhe njesie administrative për vitet 2019-2020.</w:t>
      </w:r>
    </w:p>
    <w:p w:rsidR="00D72C78" w:rsidRPr="00D72C78" w:rsidRDefault="00D72C78" w:rsidP="00D72C78">
      <w:pPr>
        <w:ind w:left="360"/>
        <w:rPr>
          <w:lang w:val="sq-AL"/>
        </w:rPr>
      </w:pPr>
      <w:r w:rsidRPr="00D72C78">
        <w:rPr>
          <w:lang w:val="sq-AL"/>
        </w:rPr>
        <w:t>Te dhënat e detajuara në nivele bashkie, ose komune dhe bashkie sipas ndarjes së vjeter territoriale mund të aksesohen nga Censusi i Popullsisë dhe Banesave 2011.</w:t>
      </w:r>
    </w:p>
    <w:p w:rsidR="00D72C78" w:rsidRDefault="00D72C78" w:rsidP="00D72C78">
      <w:pPr>
        <w:pStyle w:val="ListParagraph"/>
        <w:rPr>
          <w:b/>
        </w:rPr>
      </w:pPr>
    </w:p>
    <w:p w:rsidR="00D72C78" w:rsidRPr="00D72C78" w:rsidRDefault="00D72C78" w:rsidP="00D72C78">
      <w:pPr>
        <w:pStyle w:val="ListParagraph"/>
        <w:numPr>
          <w:ilvl w:val="0"/>
          <w:numId w:val="5"/>
        </w:numPr>
        <w:rPr>
          <w:b/>
        </w:rPr>
      </w:pPr>
      <w:r>
        <w:rPr>
          <w:b/>
        </w:rPr>
        <w:t>Përgjigja e kërkesës nr 50</w:t>
      </w:r>
    </w:p>
    <w:p w:rsidR="00D72C78" w:rsidRDefault="00D72C78" w:rsidP="00D72C78">
      <w:pPr>
        <w:ind w:left="360"/>
      </w:pPr>
      <w:proofErr w:type="gramStart"/>
      <w:r>
        <w:t>Po ju vëmë në dispozicion listën e çmimeve mesatare të disa artikujve kryesorë të konsumit, Qershor 2021.</w:t>
      </w:r>
      <w:proofErr w:type="gramEnd"/>
    </w:p>
    <w:p w:rsidR="00D72C78" w:rsidRDefault="00D72C78" w:rsidP="00D72C78">
      <w:pPr>
        <w:pStyle w:val="ListParagraph"/>
        <w:rPr>
          <w:b/>
        </w:rPr>
      </w:pPr>
    </w:p>
    <w:p w:rsidR="00D72C78" w:rsidRPr="00D72C78" w:rsidRDefault="00D72C78" w:rsidP="00D72C78">
      <w:pPr>
        <w:pStyle w:val="ListParagraph"/>
        <w:numPr>
          <w:ilvl w:val="0"/>
          <w:numId w:val="5"/>
        </w:numPr>
        <w:rPr>
          <w:b/>
        </w:rPr>
      </w:pPr>
      <w:r>
        <w:rPr>
          <w:b/>
        </w:rPr>
        <w:t>Përgjigja e kërkesës nr 51</w:t>
      </w:r>
    </w:p>
    <w:p w:rsidR="00D72C78" w:rsidRDefault="00D72C78" w:rsidP="00D72C78">
      <w:pPr>
        <w:ind w:left="360"/>
      </w:pPr>
      <w:r>
        <w:t xml:space="preserve">Në përgjgije të kërkesës suaj </w:t>
      </w:r>
      <w:r w:rsidRPr="00D72C78">
        <w:rPr>
          <w:lang w:val="sq-AL"/>
        </w:rPr>
        <w:t>“kërkesë për informacion”</w:t>
      </w:r>
      <w:r>
        <w:t>, ju bëjmë me dije se bashkëlidhur gjeni të dhënat mbi tregun e punës</w:t>
      </w:r>
      <w:proofErr w:type="gramStart"/>
      <w:r>
        <w:t>..</w:t>
      </w:r>
      <w:proofErr w:type="gramEnd"/>
    </w:p>
    <w:p w:rsidR="00D72C78" w:rsidRDefault="00D72C78" w:rsidP="00D72C78">
      <w:pPr>
        <w:ind w:left="360"/>
      </w:pPr>
      <w:proofErr w:type="gramStart"/>
      <w:r>
        <w:t>Të dhënat për treguesin 7 dhe 8 i gjeni në tabelën e mëposhme, ndërkohë treguesi 9 nuk disponohet nga INSTAT.</w:t>
      </w:r>
      <w:proofErr w:type="gramEnd"/>
    </w:p>
    <w:p w:rsidR="00D72C78" w:rsidRPr="00D72C78" w:rsidRDefault="00D72C78" w:rsidP="00D72C78">
      <w:pPr>
        <w:rPr>
          <w:color w:val="1F497D"/>
        </w:rPr>
      </w:pPr>
    </w:p>
    <w:tbl>
      <w:tblPr>
        <w:tblW w:w="12900" w:type="dxa"/>
        <w:tblInd w:w="-23" w:type="dxa"/>
        <w:tblCellMar>
          <w:left w:w="0" w:type="dxa"/>
          <w:right w:w="0" w:type="dxa"/>
        </w:tblCellMar>
        <w:tblLook w:val="04A0" w:firstRow="1" w:lastRow="0" w:firstColumn="1" w:lastColumn="0" w:noHBand="0" w:noVBand="1"/>
      </w:tblPr>
      <w:tblGrid>
        <w:gridCol w:w="500"/>
        <w:gridCol w:w="11440"/>
        <w:gridCol w:w="960"/>
      </w:tblGrid>
      <w:tr w:rsidR="00D72C78" w:rsidTr="00D72C78">
        <w:trPr>
          <w:trHeight w:val="300"/>
        </w:trPr>
        <w:tc>
          <w:tcPr>
            <w:tcW w:w="5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jc w:val="center"/>
              <w:rPr>
                <w:rFonts w:ascii="Calibri" w:hAnsi="Calibri" w:cs="Calibri"/>
                <w:color w:val="000000"/>
              </w:rPr>
            </w:pPr>
            <w:r>
              <w:rPr>
                <w:rFonts w:ascii="Calibri" w:hAnsi="Calibri" w:cs="Calibri"/>
                <w:color w:val="000000"/>
              </w:rPr>
              <w:t> </w:t>
            </w:r>
          </w:p>
        </w:tc>
        <w:tc>
          <w:tcPr>
            <w:tcW w:w="1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rPr>
                <w:rFonts w:ascii="Calibri" w:hAnsi="Calibri" w:cs="Calibri"/>
                <w:color w:val="000000"/>
              </w:rPr>
            </w:pPr>
            <w:r>
              <w:rPr>
                <w:rFonts w:ascii="Calibri" w:hAnsi="Calibri" w:cs="Calibri"/>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jc w:val="center"/>
              <w:rPr>
                <w:rFonts w:ascii="Calibri" w:hAnsi="Calibri" w:cs="Calibri"/>
                <w:b/>
                <w:bCs/>
                <w:color w:val="000000"/>
              </w:rPr>
            </w:pPr>
            <w:r>
              <w:rPr>
                <w:rFonts w:ascii="Calibri" w:hAnsi="Calibri" w:cs="Calibri"/>
                <w:b/>
                <w:bCs/>
                <w:color w:val="000000"/>
              </w:rPr>
              <w:t>2019-20</w:t>
            </w:r>
          </w:p>
        </w:tc>
      </w:tr>
      <w:tr w:rsidR="00D72C78" w:rsidTr="00D72C78">
        <w:trPr>
          <w:trHeight w:val="300"/>
        </w:trPr>
        <w:tc>
          <w:tcPr>
            <w:tcW w:w="500"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bottom"/>
            <w:hideMark/>
          </w:tcPr>
          <w:p w:rsidR="00D72C78" w:rsidRDefault="00D72C78">
            <w:pPr>
              <w:jc w:val="center"/>
              <w:rPr>
                <w:rFonts w:ascii="Calibri" w:hAnsi="Calibri" w:cs="Calibri"/>
                <w:color w:val="000000"/>
              </w:rPr>
            </w:pPr>
            <w:r>
              <w:rPr>
                <w:rFonts w:ascii="Calibri" w:hAnsi="Calibri" w:cs="Calibri"/>
                <w:color w:val="000000"/>
              </w:rPr>
              <w:lastRenderedPageBreak/>
              <w:t>7</w:t>
            </w:r>
          </w:p>
        </w:tc>
        <w:tc>
          <w:tcPr>
            <w:tcW w:w="1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rPr>
                <w:rFonts w:ascii="Calibri" w:hAnsi="Calibri" w:cs="Calibri"/>
                <w:color w:val="000000"/>
              </w:rPr>
            </w:pPr>
            <w:r>
              <w:rPr>
                <w:rFonts w:ascii="Calibri" w:hAnsi="Calibri" w:cs="Calibri"/>
                <w:color w:val="000000"/>
              </w:rPr>
              <w:t>Përqindja e të rinjve 15-29 vjeç të regjistruar në arsimin e lartë në raport me popullsinë mesatare 15-29 vjeç</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jc w:val="right"/>
              <w:rPr>
                <w:rFonts w:ascii="Calibri" w:hAnsi="Calibri" w:cs="Calibri"/>
                <w:color w:val="000000"/>
              </w:rPr>
            </w:pPr>
            <w:r>
              <w:rPr>
                <w:rFonts w:ascii="Calibri" w:hAnsi="Calibri" w:cs="Calibri"/>
                <w:color w:val="000000"/>
              </w:rPr>
              <w:t>17.8</w:t>
            </w:r>
          </w:p>
        </w:tc>
      </w:tr>
      <w:tr w:rsidR="00D72C78" w:rsidTr="00D72C78">
        <w:trPr>
          <w:trHeight w:val="300"/>
        </w:trPr>
        <w:tc>
          <w:tcPr>
            <w:tcW w:w="0" w:type="auto"/>
            <w:vMerge/>
            <w:tcBorders>
              <w:top w:val="nil"/>
              <w:left w:val="single" w:sz="8" w:space="0" w:color="auto"/>
              <w:bottom w:val="single" w:sz="8" w:space="0" w:color="000000"/>
              <w:right w:val="single" w:sz="8" w:space="0" w:color="auto"/>
            </w:tcBorders>
            <w:vAlign w:val="center"/>
            <w:hideMark/>
          </w:tcPr>
          <w:p w:rsidR="00D72C78" w:rsidRDefault="00D72C78">
            <w:pPr>
              <w:rPr>
                <w:rFonts w:ascii="Calibri" w:hAnsi="Calibri" w:cs="Calibri"/>
                <w:color w:val="000000"/>
              </w:rPr>
            </w:pPr>
          </w:p>
        </w:tc>
        <w:tc>
          <w:tcPr>
            <w:tcW w:w="1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rPr>
                <w:rFonts w:ascii="Calibri" w:hAnsi="Calibri" w:cs="Calibri"/>
                <w:color w:val="000000"/>
              </w:rPr>
            </w:pPr>
            <w:r>
              <w:rPr>
                <w:rFonts w:ascii="Calibri" w:hAnsi="Calibri" w:cs="Calibri"/>
                <w:color w:val="000000"/>
              </w:rPr>
              <w:t>Përqindja e të rinjve 15-29 vjeç të regjistruar në arsimin e lartë në raport me numrin e regjistrimeve në arsimin e lartë</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jc w:val="right"/>
              <w:rPr>
                <w:rFonts w:ascii="Calibri" w:hAnsi="Calibri" w:cs="Calibri"/>
                <w:color w:val="000000"/>
              </w:rPr>
            </w:pPr>
            <w:r>
              <w:rPr>
                <w:rFonts w:ascii="Calibri" w:hAnsi="Calibri" w:cs="Calibri"/>
                <w:color w:val="000000"/>
              </w:rPr>
              <w:t>91.6</w:t>
            </w:r>
          </w:p>
        </w:tc>
      </w:tr>
      <w:tr w:rsidR="00D72C78" w:rsidTr="00D72C78">
        <w:trPr>
          <w:trHeight w:val="300"/>
        </w:trPr>
        <w:tc>
          <w:tcPr>
            <w:tcW w:w="50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jc w:val="center"/>
              <w:rPr>
                <w:rFonts w:ascii="Calibri" w:hAnsi="Calibri" w:cs="Calibri"/>
                <w:color w:val="000000"/>
              </w:rPr>
            </w:pPr>
            <w:r>
              <w:rPr>
                <w:rFonts w:ascii="Calibri" w:hAnsi="Calibri" w:cs="Calibri"/>
                <w:color w:val="000000"/>
              </w:rPr>
              <w:t>8</w:t>
            </w:r>
          </w:p>
        </w:tc>
        <w:tc>
          <w:tcPr>
            <w:tcW w:w="1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rPr>
                <w:rFonts w:ascii="Calibri" w:hAnsi="Calibri" w:cs="Calibri"/>
                <w:color w:val="000000"/>
              </w:rPr>
            </w:pPr>
            <w:r>
              <w:rPr>
                <w:rFonts w:ascii="Calibri" w:hAnsi="Calibri" w:cs="Calibri"/>
                <w:color w:val="000000"/>
              </w:rPr>
              <w:t>Përqindja e të rinjve 15-29 vjeç të diplomuar në arsimin e lartë në raport me popullsinë mesatare 15-29 vjeç</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jc w:val="right"/>
              <w:rPr>
                <w:rFonts w:ascii="Calibri" w:hAnsi="Calibri" w:cs="Calibri"/>
                <w:color w:val="000000"/>
              </w:rPr>
            </w:pPr>
            <w:r>
              <w:rPr>
                <w:rFonts w:ascii="Calibri" w:hAnsi="Calibri" w:cs="Calibri"/>
                <w:color w:val="000000"/>
              </w:rPr>
              <w:t>4.4</w:t>
            </w:r>
          </w:p>
        </w:tc>
      </w:tr>
      <w:tr w:rsidR="00D72C78" w:rsidTr="00D72C78">
        <w:trPr>
          <w:trHeight w:val="300"/>
        </w:trPr>
        <w:tc>
          <w:tcPr>
            <w:tcW w:w="0" w:type="auto"/>
            <w:vMerge/>
            <w:tcBorders>
              <w:top w:val="nil"/>
              <w:left w:val="single" w:sz="8" w:space="0" w:color="auto"/>
              <w:bottom w:val="single" w:sz="8" w:space="0" w:color="auto"/>
              <w:right w:val="single" w:sz="8" w:space="0" w:color="auto"/>
            </w:tcBorders>
            <w:vAlign w:val="center"/>
            <w:hideMark/>
          </w:tcPr>
          <w:p w:rsidR="00D72C78" w:rsidRDefault="00D72C78">
            <w:pPr>
              <w:rPr>
                <w:rFonts w:ascii="Calibri" w:hAnsi="Calibri" w:cs="Calibri"/>
                <w:color w:val="000000"/>
              </w:rPr>
            </w:pPr>
          </w:p>
        </w:tc>
        <w:tc>
          <w:tcPr>
            <w:tcW w:w="1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rPr>
                <w:rFonts w:ascii="Calibri" w:hAnsi="Calibri" w:cs="Calibri"/>
                <w:color w:val="000000"/>
              </w:rPr>
            </w:pPr>
            <w:r>
              <w:rPr>
                <w:rFonts w:ascii="Calibri" w:hAnsi="Calibri" w:cs="Calibri"/>
                <w:color w:val="000000"/>
              </w:rPr>
              <w:t>Përqindja e të rinjve 15-29 vjeç të diplomuar në arsimin e lartë në raport me numrin e diplomimeve në arsimin e lartë</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72C78" w:rsidRDefault="00D72C78">
            <w:pPr>
              <w:jc w:val="right"/>
              <w:rPr>
                <w:rFonts w:ascii="Calibri" w:hAnsi="Calibri" w:cs="Calibri"/>
                <w:color w:val="000000"/>
              </w:rPr>
            </w:pPr>
            <w:r>
              <w:rPr>
                <w:rFonts w:ascii="Calibri" w:hAnsi="Calibri" w:cs="Calibri"/>
                <w:color w:val="000000"/>
              </w:rPr>
              <w:t>90.5</w:t>
            </w:r>
          </w:p>
        </w:tc>
      </w:tr>
    </w:tbl>
    <w:p w:rsidR="00D72C78" w:rsidRPr="00D72C78" w:rsidRDefault="00D72C78" w:rsidP="00D72C78">
      <w:pPr>
        <w:jc w:val="both"/>
        <w:rPr>
          <w:rFonts w:ascii="Times New Roman" w:hAnsi="Times New Roman" w:cs="Times New Roman"/>
          <w:sz w:val="24"/>
          <w:szCs w:val="24"/>
        </w:rPr>
      </w:pPr>
      <w:proofErr w:type="gramStart"/>
      <w:r>
        <w:t xml:space="preserve">Lidhur me </w:t>
      </w:r>
      <w:r w:rsidRPr="00D72C78">
        <w:rPr>
          <w:b/>
          <w:bCs/>
        </w:rPr>
        <w:t>pikën 6</w:t>
      </w:r>
      <w:r>
        <w:t>, ju bëjmë me dije se INSTAT nuk ka publikuar akoma të dhëna lidhur me përqindjen e të rinjve (15-29 vjeç) në rrezik për të qenë i varfër për vitin 2020.</w:t>
      </w:r>
      <w:proofErr w:type="gramEnd"/>
      <w:r>
        <w:t xml:space="preserve"> </w:t>
      </w:r>
    </w:p>
    <w:p w:rsidR="00D72C78" w:rsidRDefault="00D72C78" w:rsidP="00D72C78">
      <w:pPr>
        <w:jc w:val="both"/>
      </w:pPr>
      <w:proofErr w:type="gramStart"/>
      <w:r>
        <w:t>INSTAT disponon të dhëna për vitet 2017, 2018 dhe 2019 sipas tre grupmoshave në lidhje me rrezikun për të qenë i varfër.</w:t>
      </w:r>
      <w:proofErr w:type="gramEnd"/>
      <w:r>
        <w:t xml:space="preserve"> </w:t>
      </w:r>
    </w:p>
    <w:p w:rsidR="00D72C78" w:rsidRDefault="00D72C78" w:rsidP="00D72C78">
      <w:pPr>
        <w:jc w:val="both"/>
      </w:pPr>
      <w:r>
        <w:t>Bashkangjitur këtij emaili do të gjeni një tabelë me këto të dhëna.  </w:t>
      </w:r>
    </w:p>
    <w:p w:rsidR="00D72C78" w:rsidRPr="00D72C78" w:rsidRDefault="00D72C78" w:rsidP="00D72C78">
      <w:pPr>
        <w:ind w:left="360"/>
        <w:rPr>
          <w:b/>
        </w:rPr>
      </w:pPr>
    </w:p>
    <w:p w:rsidR="00D72C78" w:rsidRDefault="00D72C78" w:rsidP="00D72C78">
      <w:pPr>
        <w:pStyle w:val="ListParagraph"/>
        <w:numPr>
          <w:ilvl w:val="0"/>
          <w:numId w:val="5"/>
        </w:numPr>
        <w:rPr>
          <w:b/>
        </w:rPr>
      </w:pPr>
      <w:r>
        <w:rPr>
          <w:b/>
        </w:rPr>
        <w:t>Përgjigja e kërkesës nr 52</w:t>
      </w:r>
    </w:p>
    <w:p w:rsidR="00D72C78" w:rsidRPr="00D72C78" w:rsidRDefault="00D72C78" w:rsidP="00D72C78">
      <w:pPr>
        <w:ind w:left="360"/>
      </w:pPr>
      <w:proofErr w:type="gramStart"/>
      <w:r>
        <w:t xml:space="preserve">Në përgjigje të kërkesës suaj, ju bëjmë me dije se në linkun në vijim gjeni të dhënat që INSTAT disponon në lidhje me </w:t>
      </w:r>
      <w:r w:rsidRPr="00D72C78">
        <w:rPr>
          <w:rFonts w:ascii="Calibri" w:hAnsi="Calibri" w:cs="Calibri"/>
          <w:color w:val="1F497D"/>
          <w:lang w:val="en-GB"/>
        </w:rPr>
        <w:t>“</w:t>
      </w:r>
      <w:r w:rsidRPr="00D72C78">
        <w:rPr>
          <w:rFonts w:ascii="Calibri" w:hAnsi="Calibri" w:cs="Calibri"/>
          <w:lang w:val="en-GB"/>
        </w:rPr>
        <w:t>Levizjes se Shtetasve ne Shqiperi per muajin Qershor 2021.”</w:t>
      </w:r>
      <w:proofErr w:type="gramEnd"/>
    </w:p>
    <w:p w:rsidR="00D72C78" w:rsidRDefault="00D72C78" w:rsidP="00D72C78">
      <w:pPr>
        <w:ind w:left="360"/>
        <w:rPr>
          <w:lang w:val="en-GB"/>
        </w:rPr>
      </w:pPr>
      <w:hyperlink r:id="rId39" w:history="1">
        <w:proofErr w:type="gramStart"/>
        <w:r w:rsidRPr="00D72C78">
          <w:rPr>
            <w:rStyle w:val="Hyperlink"/>
            <w:lang w:val="en-GB"/>
          </w:rPr>
          <w:t>lëvizjet-e-shtetasve-në-shqipëri-qershor-2021.pdf</w:t>
        </w:r>
        <w:proofErr w:type="gramEnd"/>
        <w:r w:rsidRPr="00D72C78">
          <w:rPr>
            <w:rStyle w:val="Hyperlink"/>
            <w:lang w:val="en-GB"/>
          </w:rPr>
          <w:t xml:space="preserve"> (instat.gov.al)</w:t>
        </w:r>
      </w:hyperlink>
    </w:p>
    <w:p w:rsidR="00D72C78" w:rsidRPr="00D72C78" w:rsidRDefault="00D72C78" w:rsidP="00D72C78">
      <w:pPr>
        <w:ind w:left="360"/>
        <w:rPr>
          <w:rFonts w:ascii="Times New Roman" w:hAnsi="Times New Roman" w:cs="Times New Roman"/>
          <w:sz w:val="24"/>
          <w:szCs w:val="24"/>
          <w:lang w:val="en-GB"/>
        </w:rPr>
      </w:pPr>
    </w:p>
    <w:p w:rsidR="00D72C78" w:rsidRDefault="00D72C78" w:rsidP="00D72C78">
      <w:pPr>
        <w:pStyle w:val="ListParagraph"/>
        <w:numPr>
          <w:ilvl w:val="0"/>
          <w:numId w:val="5"/>
        </w:numPr>
        <w:rPr>
          <w:b/>
        </w:rPr>
      </w:pPr>
      <w:r>
        <w:rPr>
          <w:b/>
        </w:rPr>
        <w:t>Përgjigja e kërkesës nr 53</w:t>
      </w:r>
    </w:p>
    <w:p w:rsidR="00D72C78" w:rsidRDefault="00D72C78" w:rsidP="00D72C78">
      <w:pPr>
        <w:spacing w:before="100" w:beforeAutospacing="1" w:after="100" w:afterAutospacing="1"/>
        <w:ind w:left="360"/>
      </w:pPr>
      <w:proofErr w:type="gramStart"/>
      <w:r>
        <w:t xml:space="preserve">Në përgjigje të kërkesës suaj, ju bëjmë me dije se bashkëlidhur emailit gjeni të dhënat të </w:t>
      </w:r>
      <w:r w:rsidRPr="00D72C78">
        <w:rPr>
          <w:rFonts w:ascii="Tahoma" w:hAnsi="Tahoma" w:cs="Tahoma"/>
          <w:sz w:val="20"/>
          <w:szCs w:val="20"/>
        </w:rPr>
        <w:t>çmimeve mesatare kryesore të konsumit</w:t>
      </w:r>
      <w:r>
        <w:t>.</w:t>
      </w:r>
      <w:proofErr w:type="gramEnd"/>
    </w:p>
    <w:p w:rsidR="00D72C78" w:rsidRPr="00794799" w:rsidRDefault="00D72C78" w:rsidP="00794799">
      <w:pPr>
        <w:pStyle w:val="ListParagraph"/>
        <w:numPr>
          <w:ilvl w:val="0"/>
          <w:numId w:val="5"/>
        </w:numPr>
        <w:rPr>
          <w:b/>
        </w:rPr>
      </w:pPr>
      <w:r>
        <w:rPr>
          <w:b/>
        </w:rPr>
        <w:t>Përgjigja e kërkesës nr 54</w:t>
      </w:r>
    </w:p>
    <w:p w:rsidR="00D72C78" w:rsidRDefault="00D72C78" w:rsidP="00794799">
      <w:pPr>
        <w:ind w:left="360"/>
      </w:pPr>
      <w:r>
        <w:t xml:space="preserve">External factors during these last months have caused some delays in the estimation and publication of the back-casted data. Back-cast series is already estimated &amp; transmitted to EUROSTAT, and we are waiting validation of the series from their part. </w:t>
      </w:r>
    </w:p>
    <w:p w:rsidR="00D72C78" w:rsidRPr="00794799" w:rsidRDefault="00D72C78" w:rsidP="00794799">
      <w:pPr>
        <w:rPr>
          <w:b/>
        </w:rPr>
      </w:pPr>
      <w:r>
        <w:t xml:space="preserve">We will let you know </w:t>
      </w:r>
      <w:proofErr w:type="gramStart"/>
      <w:r>
        <w:t>asap</w:t>
      </w:r>
      <w:proofErr w:type="gramEnd"/>
      <w:r>
        <w:t xml:space="preserve"> when it will be available for publication in our database.</w:t>
      </w:r>
    </w:p>
    <w:p w:rsidR="00794799" w:rsidRDefault="00794799" w:rsidP="00794799">
      <w:pPr>
        <w:pStyle w:val="ListParagraph"/>
        <w:numPr>
          <w:ilvl w:val="0"/>
          <w:numId w:val="5"/>
        </w:numPr>
        <w:rPr>
          <w:b/>
        </w:rPr>
      </w:pPr>
      <w:r>
        <w:rPr>
          <w:b/>
        </w:rPr>
        <w:t>Përgjigja e kërkesës nr 55</w:t>
      </w:r>
    </w:p>
    <w:p w:rsidR="00794799" w:rsidRPr="00794799" w:rsidRDefault="00794799" w:rsidP="00794799">
      <w:pPr>
        <w:ind w:left="360"/>
      </w:pPr>
      <w:r>
        <w:t xml:space="preserve">Në përgjigje të kërkesës suaj, ju bëjmë me dije se INSTAT nuk disponon </w:t>
      </w:r>
      <w:r w:rsidRPr="00794799">
        <w:rPr>
          <w:color w:val="212121"/>
        </w:rPr>
        <w:t>çmimet orientuese per prokurimin me objekt: "Sherbim Interneti",</w:t>
      </w:r>
    </w:p>
    <w:p w:rsidR="00794799" w:rsidRDefault="00794799" w:rsidP="00794799">
      <w:pPr>
        <w:pStyle w:val="ListParagraph"/>
        <w:numPr>
          <w:ilvl w:val="0"/>
          <w:numId w:val="5"/>
        </w:numPr>
        <w:rPr>
          <w:b/>
        </w:rPr>
      </w:pPr>
      <w:r>
        <w:rPr>
          <w:b/>
        </w:rPr>
        <w:t>Përgjigja e kërkesës nr 56</w:t>
      </w:r>
    </w:p>
    <w:p w:rsidR="00794799" w:rsidRPr="00794799" w:rsidRDefault="00794799" w:rsidP="00794799">
      <w:pPr>
        <w:ind w:left="360"/>
        <w:rPr>
          <w:color w:val="1F497D"/>
        </w:rPr>
      </w:pPr>
      <w:r>
        <w:lastRenderedPageBreak/>
        <w:t>Në përgjigje të kërkesës suaj, ju bëjmë me dije se koeficineti i rivlerësimit në muajin Maj 2021 krahasuar me muajin Shkurt 2016 eshte 1</w:t>
      </w:r>
      <w:proofErr w:type="gramStart"/>
      <w:r>
        <w:t>,0859</w:t>
      </w:r>
      <w:proofErr w:type="gramEnd"/>
      <w:r>
        <w:t xml:space="preserve"> (një presje zero-tetë-pesë-nëntë)</w:t>
      </w:r>
    </w:p>
    <w:p w:rsidR="00794799" w:rsidRDefault="00794799" w:rsidP="00794799">
      <w:pPr>
        <w:pStyle w:val="ListParagraph"/>
        <w:rPr>
          <w:b/>
        </w:rPr>
      </w:pPr>
    </w:p>
    <w:p w:rsidR="00794799" w:rsidRDefault="00794799" w:rsidP="00794799">
      <w:pPr>
        <w:pStyle w:val="ListParagraph"/>
        <w:numPr>
          <w:ilvl w:val="0"/>
          <w:numId w:val="5"/>
        </w:numPr>
        <w:rPr>
          <w:b/>
        </w:rPr>
      </w:pPr>
      <w:r>
        <w:rPr>
          <w:b/>
        </w:rPr>
        <w:t>Përgjigja e kërkesës nr 57</w:t>
      </w:r>
    </w:p>
    <w:p w:rsidR="00794799" w:rsidRDefault="00794799" w:rsidP="00794799">
      <w:pPr>
        <w:pStyle w:val="PlainText"/>
        <w:ind w:left="360"/>
      </w:pPr>
      <w:r>
        <w:t>In the link below you may find data bout the foreigners who live in Albania during the years.</w:t>
      </w:r>
    </w:p>
    <w:p w:rsidR="00794799" w:rsidRDefault="00794799" w:rsidP="00794799">
      <w:pPr>
        <w:pStyle w:val="PlainText"/>
        <w:ind w:left="360"/>
      </w:pPr>
      <w:hyperlink r:id="rId40" w:history="1">
        <w:r>
          <w:rPr>
            <w:rStyle w:val="Hyperlink"/>
          </w:rPr>
          <w:t>http://www.instat.gov.al/media/7362/foreigners-in-albania.pdf</w:t>
        </w:r>
      </w:hyperlink>
    </w:p>
    <w:p w:rsidR="00794799" w:rsidRDefault="00794799" w:rsidP="00794799">
      <w:pPr>
        <w:pStyle w:val="PlainText"/>
        <w:ind w:left="360"/>
      </w:pPr>
      <w:hyperlink r:id="rId41" w:history="1">
        <w:r>
          <w:rPr>
            <w:rStyle w:val="Hyperlink"/>
          </w:rPr>
          <w:t>http://databaza.instat.gov.al/pxweb/en/DST/START__MM/MIM6/?rxid=e9acdb17-b917-4be3-b3b4-3d1d0f215f2d</w:t>
        </w:r>
      </w:hyperlink>
      <w:r>
        <w:t xml:space="preserve"> </w:t>
      </w:r>
    </w:p>
    <w:p w:rsidR="00794799" w:rsidRDefault="00794799" w:rsidP="00794799">
      <w:pPr>
        <w:pStyle w:val="PlainText"/>
        <w:ind w:left="360"/>
      </w:pPr>
    </w:p>
    <w:p w:rsidR="00794799" w:rsidRDefault="00794799" w:rsidP="00794799">
      <w:pPr>
        <w:pStyle w:val="PlainText"/>
        <w:ind w:left="360"/>
      </w:pPr>
      <w:r>
        <w:t>We have no data published for Dominican Republic nationals living in Albania.</w:t>
      </w:r>
    </w:p>
    <w:p w:rsidR="00794799" w:rsidRDefault="00794799" w:rsidP="00794799">
      <w:pPr>
        <w:pStyle w:val="PlainText"/>
        <w:ind w:left="360"/>
      </w:pPr>
      <w:proofErr w:type="gramStart"/>
      <w:r>
        <w:t>Regarding your other request “In case you do not have this data, please let me know the contact of the entity that could assist me with this request.”</w:t>
      </w:r>
      <w:proofErr w:type="gramEnd"/>
      <w:r>
        <w:t xml:space="preserve"> You may ask more information at Ministry of Internal Affairs” (</w:t>
      </w:r>
      <w:hyperlink r:id="rId42" w:history="1">
        <w:r>
          <w:rPr>
            <w:rStyle w:val="Hyperlink"/>
          </w:rPr>
          <w:t>https://mb.gov.al/</w:t>
        </w:r>
      </w:hyperlink>
      <w:r>
        <w:t>)</w:t>
      </w:r>
    </w:p>
    <w:p w:rsidR="00794799" w:rsidRDefault="00794799" w:rsidP="00794799">
      <w:pPr>
        <w:pStyle w:val="ListParagraph"/>
        <w:rPr>
          <w:b/>
        </w:rPr>
      </w:pPr>
    </w:p>
    <w:p w:rsidR="00D72C78" w:rsidRDefault="00D72C78" w:rsidP="00D72C78">
      <w:pPr>
        <w:pStyle w:val="ListParagraph"/>
        <w:rPr>
          <w:b/>
        </w:rPr>
      </w:pPr>
    </w:p>
    <w:p w:rsidR="00794799" w:rsidRDefault="00794799" w:rsidP="00794799">
      <w:pPr>
        <w:pStyle w:val="ListParagraph"/>
        <w:numPr>
          <w:ilvl w:val="0"/>
          <w:numId w:val="5"/>
        </w:numPr>
        <w:rPr>
          <w:b/>
        </w:rPr>
      </w:pPr>
      <w:r>
        <w:rPr>
          <w:b/>
        </w:rPr>
        <w:t>Përgjigja e kërkesës nr 58</w:t>
      </w:r>
    </w:p>
    <w:p w:rsidR="00794799" w:rsidRPr="00794799" w:rsidRDefault="00794799" w:rsidP="00794799">
      <w:pPr>
        <w:ind w:left="360"/>
        <w:rPr>
          <w:rFonts w:ascii="Times New Roman" w:hAnsi="Times New Roman" w:cs="Times New Roman"/>
          <w:sz w:val="24"/>
          <w:szCs w:val="24"/>
        </w:rPr>
      </w:pPr>
      <w:r w:rsidRPr="00794799">
        <w:rPr>
          <w:rFonts w:ascii="Times New Roman" w:hAnsi="Times New Roman" w:cs="Times New Roman"/>
          <w:sz w:val="24"/>
          <w:szCs w:val="24"/>
        </w:rPr>
        <w:t xml:space="preserve">Në përgjigje të kërkesës suaj, ju bëjmë me dije se INSTAT nuk disponon </w:t>
      </w:r>
      <w:r w:rsidRPr="00794799">
        <w:rPr>
          <w:rFonts w:ascii="Times New Roman" w:hAnsi="Times New Roman" w:cs="Times New Roman"/>
          <w:color w:val="212121"/>
          <w:sz w:val="24"/>
          <w:szCs w:val="24"/>
        </w:rPr>
        <w:t>çmimet orientuese per prokurimin me objekt: </w:t>
      </w:r>
      <w:proofErr w:type="gramStart"/>
      <w:r w:rsidRPr="00794799">
        <w:rPr>
          <w:rFonts w:ascii="Times New Roman" w:hAnsi="Times New Roman" w:cs="Times New Roman"/>
          <w:color w:val="212121"/>
          <w:sz w:val="24"/>
          <w:szCs w:val="24"/>
        </w:rPr>
        <w:t>"</w:t>
      </w:r>
      <w:r>
        <w:t xml:space="preserve"> Shërbim</w:t>
      </w:r>
      <w:proofErr w:type="gramEnd"/>
      <w:r>
        <w:t xml:space="preserve"> mirëmbajtje E-Parlament Software dhe Hardware</w:t>
      </w:r>
      <w:r w:rsidRPr="00794799">
        <w:rPr>
          <w:rFonts w:ascii="Times New Roman" w:hAnsi="Times New Roman" w:cs="Times New Roman"/>
          <w:color w:val="212121"/>
          <w:sz w:val="24"/>
          <w:szCs w:val="24"/>
        </w:rPr>
        <w:t xml:space="preserve"> ",</w:t>
      </w:r>
    </w:p>
    <w:p w:rsidR="00794799" w:rsidRDefault="00794799" w:rsidP="00794799">
      <w:pPr>
        <w:pStyle w:val="ListParagraph"/>
        <w:rPr>
          <w:b/>
        </w:rPr>
      </w:pPr>
    </w:p>
    <w:p w:rsidR="00794799" w:rsidRDefault="00794799" w:rsidP="00794799">
      <w:pPr>
        <w:pStyle w:val="ListParagraph"/>
        <w:numPr>
          <w:ilvl w:val="0"/>
          <w:numId w:val="5"/>
        </w:numPr>
        <w:rPr>
          <w:b/>
        </w:rPr>
      </w:pPr>
      <w:r>
        <w:rPr>
          <w:b/>
        </w:rPr>
        <w:t>Përgjigja e kërkesës nr 59</w:t>
      </w:r>
    </w:p>
    <w:p w:rsidR="00794799" w:rsidRPr="00794799" w:rsidRDefault="00794799" w:rsidP="00794799">
      <w:pPr>
        <w:ind w:left="360"/>
        <w:rPr>
          <w:lang w:val="en-GB"/>
        </w:rPr>
      </w:pPr>
      <w:r w:rsidRPr="00794799">
        <w:rPr>
          <w:lang w:val="en-GB"/>
        </w:rPr>
        <w:t>Në përgjigje të kërkesës suaj, ju bëjmë me dije se INSTAT është duke punuar për përgatitjen e pilotit të Censit, i cili do të kryhet në Tetor 2021.</w:t>
      </w:r>
    </w:p>
    <w:p w:rsidR="00794799" w:rsidRPr="00794799" w:rsidRDefault="00794799" w:rsidP="00794799">
      <w:pPr>
        <w:ind w:left="360"/>
        <w:rPr>
          <w:lang w:val="en-GB"/>
        </w:rPr>
      </w:pPr>
      <w:r w:rsidRPr="00794799">
        <w:rPr>
          <w:lang w:val="en-GB"/>
        </w:rPr>
        <w:t xml:space="preserve">Kur informacioni të jetë i finalizuar, do të bëhet publik te faqja zyrtare e INSTAT sipas link-ut në vijim: </w:t>
      </w:r>
      <w:hyperlink r:id="rId43" w:history="1">
        <w:r w:rsidRPr="00794799">
          <w:rPr>
            <w:rStyle w:val="Hyperlink"/>
            <w:lang w:val="en-GB"/>
          </w:rPr>
          <w:t>http://instat.gov.al/al/cens/</w:t>
        </w:r>
      </w:hyperlink>
      <w:r w:rsidRPr="00794799">
        <w:rPr>
          <w:color w:val="1F497D"/>
          <w:lang w:val="en-GB"/>
        </w:rPr>
        <w:t xml:space="preserve"> </w:t>
      </w:r>
    </w:p>
    <w:p w:rsidR="00794799" w:rsidRPr="00794799" w:rsidRDefault="00794799" w:rsidP="00794799">
      <w:pPr>
        <w:ind w:left="360"/>
        <w:rPr>
          <w:color w:val="1F497D"/>
          <w:lang w:val="en-GB"/>
        </w:rPr>
      </w:pPr>
    </w:p>
    <w:p w:rsidR="00794799" w:rsidRDefault="00794799" w:rsidP="00794799">
      <w:pPr>
        <w:pStyle w:val="ListParagraph"/>
        <w:numPr>
          <w:ilvl w:val="0"/>
          <w:numId w:val="5"/>
        </w:numPr>
        <w:rPr>
          <w:b/>
        </w:rPr>
      </w:pPr>
      <w:r>
        <w:rPr>
          <w:b/>
        </w:rPr>
        <w:t>Përgjigja e kërkesës nr 60</w:t>
      </w:r>
    </w:p>
    <w:p w:rsidR="00794799" w:rsidRDefault="00794799" w:rsidP="00794799">
      <w:pPr>
        <w:spacing w:before="100" w:beforeAutospacing="1" w:after="100" w:afterAutospacing="1"/>
        <w:ind w:left="360"/>
      </w:pPr>
      <w:proofErr w:type="gramStart"/>
      <w:r>
        <w:t xml:space="preserve">Në përgjigje të kërkesës suaj, ju bëjmë me dije se bashkëlidhur emailit gjeni të dhënat të </w:t>
      </w:r>
      <w:r w:rsidRPr="00794799">
        <w:rPr>
          <w:rFonts w:ascii="Tahoma" w:hAnsi="Tahoma" w:cs="Tahoma"/>
          <w:sz w:val="20"/>
          <w:szCs w:val="20"/>
        </w:rPr>
        <w:t>çmimeve mesatare kryesore të konsumit</w:t>
      </w:r>
      <w:r>
        <w:t>.</w:t>
      </w:r>
      <w:proofErr w:type="gramEnd"/>
    </w:p>
    <w:p w:rsidR="00794799" w:rsidRDefault="00794799" w:rsidP="00794799">
      <w:pPr>
        <w:pStyle w:val="ListParagraph"/>
        <w:numPr>
          <w:ilvl w:val="0"/>
          <w:numId w:val="5"/>
        </w:numPr>
        <w:rPr>
          <w:b/>
        </w:rPr>
      </w:pPr>
      <w:r>
        <w:rPr>
          <w:b/>
        </w:rPr>
        <w:t>Përgjigja e kërkesës nr 61</w:t>
      </w:r>
    </w:p>
    <w:p w:rsidR="00794799" w:rsidRPr="00794799" w:rsidRDefault="00794799" w:rsidP="00794799">
      <w:pPr>
        <w:ind w:left="360"/>
        <w:rPr>
          <w:b/>
        </w:rPr>
      </w:pPr>
      <w:r>
        <w:t>Referring your request</w:t>
      </w:r>
      <w:proofErr w:type="gramStart"/>
      <w:r>
        <w:t>,  attached</w:t>
      </w:r>
      <w:proofErr w:type="gramEnd"/>
      <w:r>
        <w:t xml:space="preserve"> this email you have the required data.</w:t>
      </w:r>
    </w:p>
    <w:tbl>
      <w:tblPr>
        <w:tblW w:w="3580" w:type="dxa"/>
        <w:tblInd w:w="93" w:type="dxa"/>
        <w:tblLook w:val="04A0" w:firstRow="1" w:lastRow="0" w:firstColumn="1" w:lastColumn="0" w:noHBand="0" w:noVBand="1"/>
      </w:tblPr>
      <w:tblGrid>
        <w:gridCol w:w="960"/>
        <w:gridCol w:w="1120"/>
        <w:gridCol w:w="1500"/>
      </w:tblGrid>
      <w:tr w:rsidR="00794799" w:rsidRPr="00794799" w:rsidTr="00794799">
        <w:trPr>
          <w:trHeight w:val="270"/>
        </w:trPr>
        <w:tc>
          <w:tcPr>
            <w:tcW w:w="96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b/>
                <w:bCs/>
                <w:color w:val="000000"/>
                <w:sz w:val="18"/>
                <w:szCs w:val="18"/>
              </w:rPr>
            </w:pPr>
            <w:r w:rsidRPr="00794799">
              <w:rPr>
                <w:rFonts w:ascii="Arial Narrow" w:eastAsia="Times New Roman" w:hAnsi="Arial Narrow" w:cs="Calibri"/>
                <w:b/>
                <w:bCs/>
                <w:color w:val="000000"/>
                <w:sz w:val="18"/>
                <w:szCs w:val="18"/>
              </w:rPr>
              <w:t>Export 2015</w:t>
            </w:r>
          </w:p>
        </w:tc>
        <w:tc>
          <w:tcPr>
            <w:tcW w:w="112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p>
        </w:tc>
        <w:tc>
          <w:tcPr>
            <w:tcW w:w="150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p>
        </w:tc>
      </w:tr>
      <w:tr w:rsidR="00794799" w:rsidRPr="00794799" w:rsidTr="00794799">
        <w:trPr>
          <w:trHeight w:val="270"/>
        </w:trPr>
        <w:tc>
          <w:tcPr>
            <w:tcW w:w="96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p>
        </w:tc>
        <w:tc>
          <w:tcPr>
            <w:tcW w:w="112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p>
        </w:tc>
        <w:tc>
          <w:tcPr>
            <w:tcW w:w="150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p>
        </w:tc>
      </w:tr>
      <w:tr w:rsidR="00794799" w:rsidRPr="00794799" w:rsidTr="00794799">
        <w:trPr>
          <w:trHeight w:val="270"/>
        </w:trPr>
        <w:tc>
          <w:tcPr>
            <w:tcW w:w="960" w:type="dxa"/>
            <w:tcBorders>
              <w:top w:val="single" w:sz="4" w:space="0" w:color="auto"/>
              <w:left w:val="nil"/>
              <w:bottom w:val="single" w:sz="4" w:space="0" w:color="auto"/>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b/>
                <w:bCs/>
                <w:color w:val="000000"/>
                <w:sz w:val="18"/>
                <w:szCs w:val="18"/>
              </w:rPr>
            </w:pPr>
            <w:r w:rsidRPr="00794799">
              <w:rPr>
                <w:rFonts w:ascii="Arial Narrow" w:eastAsia="Times New Roman" w:hAnsi="Arial Narrow" w:cs="Calibri"/>
                <w:b/>
                <w:bCs/>
                <w:color w:val="000000"/>
                <w:sz w:val="18"/>
                <w:szCs w:val="18"/>
              </w:rPr>
              <w:t> </w:t>
            </w:r>
          </w:p>
        </w:tc>
        <w:tc>
          <w:tcPr>
            <w:tcW w:w="1120" w:type="dxa"/>
            <w:tcBorders>
              <w:top w:val="single" w:sz="4" w:space="0" w:color="auto"/>
              <w:left w:val="nil"/>
              <w:bottom w:val="single" w:sz="4" w:space="0" w:color="auto"/>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b/>
                <w:bCs/>
                <w:color w:val="000000"/>
                <w:sz w:val="18"/>
                <w:szCs w:val="18"/>
              </w:rPr>
            </w:pPr>
            <w:r w:rsidRPr="00794799">
              <w:rPr>
                <w:rFonts w:ascii="Arial Narrow" w:eastAsia="Times New Roman" w:hAnsi="Arial Narrow" w:cs="Calibri"/>
                <w:b/>
                <w:bCs/>
                <w:color w:val="000000"/>
                <w:sz w:val="18"/>
                <w:szCs w:val="18"/>
              </w:rPr>
              <w:t xml:space="preserve"> Net mass (kg) </w:t>
            </w:r>
          </w:p>
        </w:tc>
        <w:tc>
          <w:tcPr>
            <w:tcW w:w="1500" w:type="dxa"/>
            <w:tcBorders>
              <w:top w:val="single" w:sz="4" w:space="0" w:color="auto"/>
              <w:left w:val="nil"/>
              <w:bottom w:val="single" w:sz="4" w:space="0" w:color="auto"/>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b/>
                <w:bCs/>
                <w:color w:val="000000"/>
                <w:sz w:val="18"/>
                <w:szCs w:val="18"/>
              </w:rPr>
            </w:pPr>
            <w:r w:rsidRPr="00794799">
              <w:rPr>
                <w:rFonts w:ascii="Arial Narrow" w:eastAsia="Times New Roman" w:hAnsi="Arial Narrow" w:cs="Calibri"/>
                <w:b/>
                <w:bCs/>
                <w:color w:val="000000"/>
                <w:sz w:val="18"/>
                <w:szCs w:val="18"/>
              </w:rPr>
              <w:t xml:space="preserve"> Value (ALL) </w:t>
            </w:r>
          </w:p>
        </w:tc>
      </w:tr>
      <w:tr w:rsidR="00794799" w:rsidRPr="00794799" w:rsidTr="00794799">
        <w:trPr>
          <w:trHeight w:val="270"/>
        </w:trPr>
        <w:tc>
          <w:tcPr>
            <w:tcW w:w="96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180500</w:t>
            </w:r>
          </w:p>
        </w:tc>
        <w:tc>
          <w:tcPr>
            <w:tcW w:w="112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jc w:val="right"/>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 c ) </w:t>
            </w:r>
          </w:p>
        </w:tc>
        <w:tc>
          <w:tcPr>
            <w:tcW w:w="150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jc w:val="right"/>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 c ) </w:t>
            </w:r>
          </w:p>
        </w:tc>
      </w:tr>
      <w:tr w:rsidR="00794799" w:rsidRPr="00794799" w:rsidTr="00794799">
        <w:trPr>
          <w:trHeight w:val="270"/>
        </w:trPr>
        <w:tc>
          <w:tcPr>
            <w:tcW w:w="96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lastRenderedPageBreak/>
              <w:t>180620</w:t>
            </w:r>
          </w:p>
        </w:tc>
        <w:tc>
          <w:tcPr>
            <w:tcW w:w="112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4,466 </w:t>
            </w:r>
          </w:p>
        </w:tc>
        <w:tc>
          <w:tcPr>
            <w:tcW w:w="150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1,424,226 </w:t>
            </w:r>
          </w:p>
        </w:tc>
      </w:tr>
      <w:tr w:rsidR="00794799" w:rsidRPr="00794799" w:rsidTr="00794799">
        <w:trPr>
          <w:trHeight w:val="270"/>
        </w:trPr>
        <w:tc>
          <w:tcPr>
            <w:tcW w:w="96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180632</w:t>
            </w:r>
          </w:p>
        </w:tc>
        <w:tc>
          <w:tcPr>
            <w:tcW w:w="112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jc w:val="right"/>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 c ) </w:t>
            </w:r>
          </w:p>
        </w:tc>
        <w:tc>
          <w:tcPr>
            <w:tcW w:w="150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jc w:val="right"/>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 c ) </w:t>
            </w:r>
          </w:p>
        </w:tc>
      </w:tr>
      <w:tr w:rsidR="00794799" w:rsidRPr="00794799" w:rsidTr="00794799">
        <w:trPr>
          <w:trHeight w:val="270"/>
        </w:trPr>
        <w:tc>
          <w:tcPr>
            <w:tcW w:w="96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180690</w:t>
            </w:r>
          </w:p>
        </w:tc>
        <w:tc>
          <w:tcPr>
            <w:tcW w:w="112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59,244 </w:t>
            </w:r>
          </w:p>
        </w:tc>
        <w:tc>
          <w:tcPr>
            <w:tcW w:w="1500" w:type="dxa"/>
            <w:tcBorders>
              <w:top w:val="nil"/>
              <w:left w:val="nil"/>
              <w:bottom w:val="nil"/>
              <w:right w:val="nil"/>
            </w:tcBorders>
            <w:shd w:val="clear" w:color="auto" w:fill="auto"/>
            <w:noWrap/>
            <w:vAlign w:val="bottom"/>
            <w:hideMark/>
          </w:tcPr>
          <w:p w:rsidR="00794799" w:rsidRPr="00794799" w:rsidRDefault="00794799" w:rsidP="00794799">
            <w:pPr>
              <w:spacing w:after="0" w:line="240" w:lineRule="auto"/>
              <w:rPr>
                <w:rFonts w:ascii="Arial Narrow" w:eastAsia="Times New Roman" w:hAnsi="Arial Narrow" w:cs="Calibri"/>
                <w:color w:val="000000"/>
                <w:sz w:val="18"/>
                <w:szCs w:val="18"/>
              </w:rPr>
            </w:pPr>
            <w:r w:rsidRPr="00794799">
              <w:rPr>
                <w:rFonts w:ascii="Arial Narrow" w:eastAsia="Times New Roman" w:hAnsi="Arial Narrow" w:cs="Calibri"/>
                <w:color w:val="000000"/>
                <w:sz w:val="18"/>
                <w:szCs w:val="18"/>
              </w:rPr>
              <w:t xml:space="preserve">               15,288,817 </w:t>
            </w:r>
          </w:p>
        </w:tc>
      </w:tr>
    </w:tbl>
    <w:p w:rsidR="00794799" w:rsidRDefault="00794799" w:rsidP="00794799">
      <w:pPr>
        <w:pStyle w:val="ListParagraph"/>
        <w:rPr>
          <w:b/>
        </w:rPr>
      </w:pPr>
    </w:p>
    <w:p w:rsidR="00794799" w:rsidRDefault="00794799" w:rsidP="00794799">
      <w:pPr>
        <w:pStyle w:val="ListParagraph"/>
        <w:rPr>
          <w:b/>
        </w:rPr>
      </w:pPr>
    </w:p>
    <w:p w:rsidR="00D72C78" w:rsidRPr="00D72C78" w:rsidRDefault="00D72C78" w:rsidP="00D72C78">
      <w:pPr>
        <w:ind w:left="360"/>
        <w:rPr>
          <w:lang w:val="en-GB"/>
        </w:rPr>
      </w:pPr>
    </w:p>
    <w:p w:rsidR="00794799" w:rsidRDefault="00794799" w:rsidP="00794799">
      <w:pPr>
        <w:pStyle w:val="ListParagraph"/>
        <w:numPr>
          <w:ilvl w:val="0"/>
          <w:numId w:val="5"/>
        </w:numPr>
        <w:rPr>
          <w:b/>
        </w:rPr>
      </w:pPr>
      <w:r>
        <w:rPr>
          <w:b/>
        </w:rPr>
        <w:t>Përgjigja e kërkesës nr 62</w:t>
      </w:r>
    </w:p>
    <w:p w:rsidR="00794799" w:rsidRDefault="00794799" w:rsidP="00794799">
      <w:pPr>
        <w:ind w:left="360"/>
      </w:pPr>
      <w:r>
        <w:t xml:space="preserve">Data for thr municipality of Tirana are not available, the most detailed level that we possess </w:t>
      </w:r>
      <w:proofErr w:type="gramStart"/>
      <w:r>
        <w:t>are</w:t>
      </w:r>
      <w:proofErr w:type="gramEnd"/>
      <w:r>
        <w:t xml:space="preserve"> at country level (NUTS-1: Albania).</w:t>
      </w:r>
    </w:p>
    <w:p w:rsidR="00794799" w:rsidRDefault="00794799" w:rsidP="00794799">
      <w:pPr>
        <w:ind w:left="360"/>
      </w:pPr>
    </w:p>
    <w:p w:rsidR="00794799" w:rsidRDefault="00794799" w:rsidP="00794799">
      <w:pPr>
        <w:ind w:left="360"/>
      </w:pPr>
      <w:r>
        <w:t>If are helpful for you, please find below data for number of hotels, number of rooms, overnights and arrivals at country level.</w:t>
      </w:r>
    </w:p>
    <w:p w:rsidR="00794799" w:rsidRPr="00794799" w:rsidRDefault="00794799" w:rsidP="00794799">
      <w:pPr>
        <w:ind w:left="360"/>
        <w:rPr>
          <w:color w:val="1F497D"/>
        </w:rPr>
      </w:pPr>
    </w:p>
    <w:p w:rsidR="00794799" w:rsidRPr="00794799" w:rsidRDefault="00794799" w:rsidP="00794799">
      <w:pPr>
        <w:keepNext/>
        <w:ind w:left="360"/>
        <w:rPr>
          <w:rFonts w:ascii="Cambria" w:hAnsi="Cambria"/>
          <w:b/>
          <w:bCs/>
          <w:color w:val="4F81BD"/>
          <w:sz w:val="20"/>
          <w:szCs w:val="20"/>
        </w:rPr>
      </w:pPr>
      <w:r w:rsidRPr="00794799">
        <w:rPr>
          <w:rFonts w:ascii="Cambria" w:hAnsi="Cambria"/>
          <w:b/>
          <w:bCs/>
          <w:color w:val="4F81BD"/>
          <w:sz w:val="20"/>
          <w:szCs w:val="20"/>
        </w:rPr>
        <w:t>TAB. ACCOMODATION ESTABLISHMENTS, NUMBER OF BEDROOMS AND BED PLACES, 2018 – 2020</w:t>
      </w:r>
    </w:p>
    <w:tbl>
      <w:tblPr>
        <w:tblW w:w="9720" w:type="dxa"/>
        <w:tblInd w:w="93" w:type="dxa"/>
        <w:tblCellMar>
          <w:left w:w="0" w:type="dxa"/>
          <w:right w:w="0" w:type="dxa"/>
        </w:tblCellMar>
        <w:tblLook w:val="04A0" w:firstRow="1" w:lastRow="0" w:firstColumn="1" w:lastColumn="0" w:noHBand="0" w:noVBand="1"/>
      </w:tblPr>
      <w:tblGrid>
        <w:gridCol w:w="2144"/>
        <w:gridCol w:w="851"/>
        <w:gridCol w:w="852"/>
        <w:gridCol w:w="851"/>
        <w:gridCol w:w="851"/>
        <w:gridCol w:w="708"/>
        <w:gridCol w:w="851"/>
        <w:gridCol w:w="850"/>
        <w:gridCol w:w="851"/>
        <w:gridCol w:w="911"/>
      </w:tblGrid>
      <w:tr w:rsidR="00794799" w:rsidTr="00794799">
        <w:trPr>
          <w:trHeight w:val="457"/>
        </w:trPr>
        <w:tc>
          <w:tcPr>
            <w:tcW w:w="2142" w:type="dxa"/>
            <w:vMerge w:val="restart"/>
            <w:tcBorders>
              <w:top w:val="single" w:sz="8" w:space="0" w:color="C00000"/>
              <w:left w:val="single" w:sz="8" w:space="0" w:color="C0504D"/>
              <w:bottom w:val="single" w:sz="8" w:space="0" w:color="C0504D"/>
              <w:right w:val="single" w:sz="8" w:space="0" w:color="C00000"/>
            </w:tcBorders>
            <w:shd w:val="clear" w:color="auto" w:fill="C0504D"/>
            <w:tcMar>
              <w:top w:w="0" w:type="dxa"/>
              <w:left w:w="108" w:type="dxa"/>
              <w:bottom w:w="0" w:type="dxa"/>
              <w:right w:w="108" w:type="dxa"/>
            </w:tcMar>
            <w:vAlign w:val="center"/>
            <w:hideMark/>
          </w:tcPr>
          <w:p w:rsidR="00794799" w:rsidRDefault="00794799">
            <w:pPr>
              <w:autoSpaceDN w:val="0"/>
              <w:jc w:val="center"/>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Description of accommodation establishment type</w:t>
            </w:r>
          </w:p>
        </w:tc>
        <w:bookmarkStart w:id="0" w:name="RANGE!B3"/>
        <w:bookmarkEnd w:id="0"/>
        <w:tc>
          <w:tcPr>
            <w:tcW w:w="2551" w:type="dxa"/>
            <w:gridSpan w:val="3"/>
            <w:tcBorders>
              <w:top w:val="single" w:sz="8" w:space="0" w:color="C00000"/>
              <w:left w:val="nil"/>
              <w:bottom w:val="single" w:sz="8" w:space="0" w:color="C0504D"/>
              <w:right w:val="single" w:sz="8" w:space="0" w:color="C00000"/>
            </w:tcBorders>
            <w:shd w:val="clear" w:color="auto" w:fill="C0504D"/>
            <w:tcMar>
              <w:top w:w="0" w:type="dxa"/>
              <w:left w:w="108" w:type="dxa"/>
              <w:bottom w:w="0" w:type="dxa"/>
              <w:right w:w="108" w:type="dxa"/>
            </w:tcMar>
            <w:vAlign w:val="center"/>
            <w:hideMark/>
          </w:tcPr>
          <w:p w:rsidR="00794799" w:rsidRDefault="00794799">
            <w:pPr>
              <w:autoSpaceDE w:val="0"/>
              <w:autoSpaceDN w:val="0"/>
              <w:jc w:val="both"/>
              <w:rPr>
                <w:rFonts w:ascii="Times New Roman" w:hAnsi="Times New Roman" w:cs="Times New Roman"/>
                <w:b/>
                <w:bCs/>
                <w:sz w:val="24"/>
                <w:szCs w:val="24"/>
                <w:lang w:val="sq-AL" w:eastAsia="sq-AL"/>
              </w:rPr>
            </w:pPr>
            <w:r>
              <w:fldChar w:fldCharType="begin"/>
            </w:r>
            <w:r>
              <w:instrText xml:space="preserve"> HYPERLINK "file:///C:\\Users\\inserbu\\AppData\\Local\\Microsoft\\Windows\\INetCache\\Content.MSO\\D536BA7A.xlsx" \l "RANGE!A11" </w:instrText>
            </w:r>
            <w:r>
              <w:fldChar w:fldCharType="separate"/>
            </w:r>
            <w:r>
              <w:rPr>
                <w:rStyle w:val="Hyperlink"/>
                <w:rFonts w:ascii="Arial Narrow" w:hAnsi="Arial Narrow"/>
                <w:b/>
                <w:bCs/>
                <w:color w:val="FFFFFF"/>
                <w:sz w:val="16"/>
                <w:szCs w:val="16"/>
                <w:lang w:val="sq-AL" w:eastAsia="sq-AL"/>
              </w:rPr>
              <w:t>Accommodation establishment</w:t>
            </w:r>
            <w:r>
              <w:fldChar w:fldCharType="end"/>
            </w:r>
          </w:p>
        </w:tc>
        <w:tc>
          <w:tcPr>
            <w:tcW w:w="2410" w:type="dxa"/>
            <w:gridSpan w:val="3"/>
            <w:tcBorders>
              <w:top w:val="single" w:sz="8" w:space="0" w:color="C00000"/>
              <w:left w:val="nil"/>
              <w:bottom w:val="single" w:sz="8" w:space="0" w:color="C0504D"/>
              <w:right w:val="single" w:sz="8" w:space="0" w:color="C00000"/>
            </w:tcBorders>
            <w:shd w:val="clear" w:color="auto" w:fill="C0504D"/>
            <w:tcMar>
              <w:top w:w="0" w:type="dxa"/>
              <w:left w:w="108" w:type="dxa"/>
              <w:bottom w:w="0" w:type="dxa"/>
              <w:right w:w="108" w:type="dxa"/>
            </w:tcMar>
            <w:vAlign w:val="center"/>
            <w:hideMark/>
          </w:tcPr>
          <w:p w:rsidR="00794799" w:rsidRDefault="00794799">
            <w:pPr>
              <w:autoSpaceDN w:val="0"/>
              <w:jc w:val="center"/>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Bedrooms</w:t>
            </w:r>
          </w:p>
        </w:tc>
        <w:tc>
          <w:tcPr>
            <w:tcW w:w="2612" w:type="dxa"/>
            <w:gridSpan w:val="3"/>
            <w:tcBorders>
              <w:top w:val="single" w:sz="8" w:space="0" w:color="C00000"/>
              <w:left w:val="nil"/>
              <w:bottom w:val="single" w:sz="8" w:space="0" w:color="C0504D"/>
              <w:right w:val="single" w:sz="8" w:space="0" w:color="C00000"/>
            </w:tcBorders>
            <w:shd w:val="clear" w:color="auto" w:fill="C0504D"/>
            <w:tcMar>
              <w:top w:w="0" w:type="dxa"/>
              <w:left w:w="108" w:type="dxa"/>
              <w:bottom w:w="0" w:type="dxa"/>
              <w:right w:w="108" w:type="dxa"/>
            </w:tcMar>
            <w:vAlign w:val="center"/>
            <w:hideMark/>
          </w:tcPr>
          <w:p w:rsidR="00794799" w:rsidRDefault="00794799">
            <w:pPr>
              <w:autoSpaceDN w:val="0"/>
              <w:jc w:val="center"/>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Bed places</w:t>
            </w:r>
          </w:p>
        </w:tc>
      </w:tr>
      <w:tr w:rsidR="00794799" w:rsidTr="00794799">
        <w:trPr>
          <w:trHeight w:val="457"/>
        </w:trPr>
        <w:tc>
          <w:tcPr>
            <w:tcW w:w="0" w:type="auto"/>
            <w:vMerge/>
            <w:tcBorders>
              <w:top w:val="single" w:sz="8" w:space="0" w:color="C00000"/>
              <w:left w:val="single" w:sz="8" w:space="0" w:color="C0504D"/>
              <w:bottom w:val="single" w:sz="8" w:space="0" w:color="C0504D"/>
              <w:right w:val="single" w:sz="8" w:space="0" w:color="C00000"/>
            </w:tcBorders>
            <w:vAlign w:val="center"/>
            <w:hideMark/>
          </w:tcPr>
          <w:p w:rsidR="00794799" w:rsidRDefault="00794799">
            <w:pPr>
              <w:rPr>
                <w:rFonts w:ascii="Arial Narrow" w:hAnsi="Arial Narrow" w:cs="Calibri"/>
                <w:b/>
                <w:bCs/>
                <w:color w:val="FFFFFF"/>
                <w:sz w:val="16"/>
                <w:szCs w:val="16"/>
                <w:lang w:val="sq-AL" w:eastAsia="sq-AL"/>
              </w:rPr>
            </w:pPr>
          </w:p>
        </w:tc>
        <w:tc>
          <w:tcPr>
            <w:tcW w:w="850" w:type="dxa"/>
            <w:tcBorders>
              <w:top w:val="nil"/>
              <w:left w:val="nil"/>
              <w:bottom w:val="single" w:sz="8" w:space="0" w:color="C0504D"/>
              <w:right w:val="nil"/>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2018</w:t>
            </w:r>
          </w:p>
        </w:tc>
        <w:tc>
          <w:tcPr>
            <w:tcW w:w="851" w:type="dxa"/>
            <w:tcBorders>
              <w:top w:val="nil"/>
              <w:left w:val="nil"/>
              <w:bottom w:val="single" w:sz="8" w:space="0" w:color="C0504D"/>
              <w:right w:val="nil"/>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2019</w:t>
            </w:r>
          </w:p>
        </w:tc>
        <w:tc>
          <w:tcPr>
            <w:tcW w:w="850" w:type="dxa"/>
            <w:tcBorders>
              <w:top w:val="nil"/>
              <w:left w:val="nil"/>
              <w:bottom w:val="single" w:sz="8" w:space="0" w:color="C0504D"/>
              <w:right w:val="single" w:sz="8" w:space="0" w:color="C00000"/>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2020</w:t>
            </w:r>
          </w:p>
        </w:tc>
        <w:tc>
          <w:tcPr>
            <w:tcW w:w="851" w:type="dxa"/>
            <w:tcBorders>
              <w:top w:val="nil"/>
              <w:left w:val="nil"/>
              <w:bottom w:val="single" w:sz="8" w:space="0" w:color="C0504D"/>
              <w:right w:val="nil"/>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2018</w:t>
            </w:r>
          </w:p>
        </w:tc>
        <w:tc>
          <w:tcPr>
            <w:tcW w:w="708" w:type="dxa"/>
            <w:tcBorders>
              <w:top w:val="nil"/>
              <w:left w:val="nil"/>
              <w:bottom w:val="single" w:sz="8" w:space="0" w:color="C0504D"/>
              <w:right w:val="nil"/>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2019</w:t>
            </w:r>
          </w:p>
        </w:tc>
        <w:tc>
          <w:tcPr>
            <w:tcW w:w="851" w:type="dxa"/>
            <w:tcBorders>
              <w:top w:val="nil"/>
              <w:left w:val="nil"/>
              <w:bottom w:val="single" w:sz="8" w:space="0" w:color="C0504D"/>
              <w:right w:val="single" w:sz="8" w:space="0" w:color="C00000"/>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2020</w:t>
            </w:r>
          </w:p>
        </w:tc>
        <w:tc>
          <w:tcPr>
            <w:tcW w:w="850" w:type="dxa"/>
            <w:tcBorders>
              <w:top w:val="nil"/>
              <w:left w:val="nil"/>
              <w:bottom w:val="single" w:sz="8" w:space="0" w:color="C0504D"/>
              <w:right w:val="nil"/>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2018</w:t>
            </w:r>
          </w:p>
        </w:tc>
        <w:tc>
          <w:tcPr>
            <w:tcW w:w="851" w:type="dxa"/>
            <w:tcBorders>
              <w:top w:val="nil"/>
              <w:left w:val="nil"/>
              <w:bottom w:val="single" w:sz="8" w:space="0" w:color="C0504D"/>
              <w:right w:val="nil"/>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2019</w:t>
            </w:r>
          </w:p>
        </w:tc>
        <w:tc>
          <w:tcPr>
            <w:tcW w:w="911" w:type="dxa"/>
            <w:tcBorders>
              <w:top w:val="nil"/>
              <w:left w:val="nil"/>
              <w:bottom w:val="single" w:sz="8" w:space="0" w:color="C0504D"/>
              <w:right w:val="single" w:sz="8" w:space="0" w:color="C00000"/>
            </w:tcBorders>
            <w:shd w:val="clear" w:color="auto" w:fill="C0504D"/>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FFFFFF"/>
                <w:sz w:val="16"/>
                <w:szCs w:val="16"/>
                <w:lang w:val="sq-AL" w:eastAsia="sq-AL"/>
              </w:rPr>
            </w:pPr>
            <w:r>
              <w:rPr>
                <w:rFonts w:ascii="Arial Narrow" w:hAnsi="Arial Narrow"/>
                <w:b/>
                <w:bCs/>
                <w:color w:val="FFFFFF"/>
                <w:sz w:val="16"/>
                <w:szCs w:val="16"/>
                <w:lang w:val="sq-AL" w:eastAsia="sq-AL"/>
              </w:rPr>
              <w:t>2020</w:t>
            </w:r>
          </w:p>
        </w:tc>
      </w:tr>
      <w:tr w:rsidR="00794799" w:rsidTr="00794799">
        <w:trPr>
          <w:trHeight w:val="457"/>
        </w:trPr>
        <w:tc>
          <w:tcPr>
            <w:tcW w:w="2142" w:type="dxa"/>
            <w:tcBorders>
              <w:top w:val="nil"/>
              <w:left w:val="single" w:sz="8" w:space="0" w:color="C0504D"/>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rPr>
                <w:rFonts w:ascii="Arial Narrow" w:hAnsi="Arial Narrow" w:cs="Calibri"/>
                <w:color w:val="000000"/>
                <w:sz w:val="16"/>
                <w:szCs w:val="16"/>
                <w:lang w:val="sq-AL" w:eastAsia="sq-AL"/>
              </w:rPr>
            </w:pPr>
            <w:r>
              <w:rPr>
                <w:rFonts w:ascii="Arial Narrow" w:hAnsi="Arial Narrow"/>
                <w:color w:val="000000"/>
                <w:sz w:val="16"/>
                <w:szCs w:val="16"/>
                <w:lang w:val="sq-AL" w:eastAsia="sq-AL"/>
              </w:rPr>
              <w:t>Hotels and similar accommodation</w:t>
            </w:r>
          </w:p>
        </w:tc>
        <w:tc>
          <w:tcPr>
            <w:tcW w:w="850"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1,021</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1,126</w:t>
            </w:r>
          </w:p>
        </w:tc>
        <w:tc>
          <w:tcPr>
            <w:tcW w:w="850"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1,237</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30,524</w:t>
            </w:r>
          </w:p>
        </w:tc>
        <w:tc>
          <w:tcPr>
            <w:tcW w:w="708"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33,798</w:t>
            </w:r>
          </w:p>
        </w:tc>
        <w:tc>
          <w:tcPr>
            <w:tcW w:w="851"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34,713</w:t>
            </w:r>
          </w:p>
        </w:tc>
        <w:tc>
          <w:tcPr>
            <w:tcW w:w="850"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69,395</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77,974</w:t>
            </w:r>
          </w:p>
        </w:tc>
        <w:tc>
          <w:tcPr>
            <w:tcW w:w="911"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82,434</w:t>
            </w:r>
          </w:p>
        </w:tc>
      </w:tr>
      <w:tr w:rsidR="00794799" w:rsidTr="00794799">
        <w:trPr>
          <w:trHeight w:val="457"/>
        </w:trPr>
        <w:tc>
          <w:tcPr>
            <w:tcW w:w="2142" w:type="dxa"/>
            <w:tcBorders>
              <w:top w:val="nil"/>
              <w:left w:val="single" w:sz="8" w:space="0" w:color="C0504D"/>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rPr>
                <w:rFonts w:ascii="Arial Narrow" w:hAnsi="Arial Narrow" w:cs="Calibri"/>
                <w:color w:val="000000"/>
                <w:sz w:val="16"/>
                <w:szCs w:val="16"/>
                <w:lang w:val="sq-AL" w:eastAsia="sq-AL"/>
              </w:rPr>
            </w:pPr>
            <w:r>
              <w:rPr>
                <w:rFonts w:ascii="Arial Narrow" w:hAnsi="Arial Narrow"/>
                <w:color w:val="000000"/>
                <w:sz w:val="16"/>
                <w:szCs w:val="16"/>
                <w:lang w:val="sq-AL" w:eastAsia="sq-AL"/>
              </w:rPr>
              <w:t xml:space="preserve">Holiday and other short-stay accommodation </w:t>
            </w:r>
          </w:p>
        </w:tc>
        <w:tc>
          <w:tcPr>
            <w:tcW w:w="850"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268</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208</w:t>
            </w:r>
          </w:p>
        </w:tc>
        <w:tc>
          <w:tcPr>
            <w:tcW w:w="850"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177</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3703</w:t>
            </w:r>
          </w:p>
        </w:tc>
        <w:tc>
          <w:tcPr>
            <w:tcW w:w="708"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3607</w:t>
            </w:r>
          </w:p>
        </w:tc>
        <w:tc>
          <w:tcPr>
            <w:tcW w:w="851"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4230</w:t>
            </w:r>
          </w:p>
        </w:tc>
        <w:tc>
          <w:tcPr>
            <w:tcW w:w="850"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9478</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9574</w:t>
            </w:r>
          </w:p>
        </w:tc>
        <w:tc>
          <w:tcPr>
            <w:tcW w:w="911"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11327</w:t>
            </w:r>
          </w:p>
        </w:tc>
      </w:tr>
      <w:tr w:rsidR="00794799" w:rsidTr="00794799">
        <w:trPr>
          <w:trHeight w:val="457"/>
        </w:trPr>
        <w:tc>
          <w:tcPr>
            <w:tcW w:w="2142" w:type="dxa"/>
            <w:tcBorders>
              <w:top w:val="nil"/>
              <w:left w:val="single" w:sz="8" w:space="0" w:color="C0504D"/>
              <w:bottom w:val="single" w:sz="8" w:space="0" w:color="C00000"/>
              <w:right w:val="single" w:sz="8" w:space="0" w:color="C00000"/>
            </w:tcBorders>
            <w:tcMar>
              <w:top w:w="0" w:type="dxa"/>
              <w:left w:w="108" w:type="dxa"/>
              <w:bottom w:w="0" w:type="dxa"/>
              <w:right w:w="108" w:type="dxa"/>
            </w:tcMar>
            <w:vAlign w:val="center"/>
            <w:hideMark/>
          </w:tcPr>
          <w:p w:rsidR="00794799" w:rsidRDefault="00794799">
            <w:pPr>
              <w:autoSpaceDN w:val="0"/>
              <w:rPr>
                <w:rFonts w:ascii="Arial Narrow" w:hAnsi="Arial Narrow" w:cs="Calibri"/>
                <w:color w:val="000000"/>
                <w:sz w:val="16"/>
                <w:szCs w:val="16"/>
                <w:lang w:val="sq-AL" w:eastAsia="sq-AL"/>
              </w:rPr>
            </w:pPr>
            <w:r>
              <w:rPr>
                <w:rFonts w:ascii="Arial Narrow" w:hAnsi="Arial Narrow"/>
                <w:color w:val="000000"/>
                <w:sz w:val="16"/>
                <w:szCs w:val="16"/>
                <w:lang w:val="sq-AL" w:eastAsia="sq-AL"/>
              </w:rPr>
              <w:t>Camping grounds, recreational vehicle parks and trailer parks</w:t>
            </w:r>
          </w:p>
        </w:tc>
        <w:tc>
          <w:tcPr>
            <w:tcW w:w="850"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37</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71</w:t>
            </w:r>
          </w:p>
        </w:tc>
        <w:tc>
          <w:tcPr>
            <w:tcW w:w="850"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55</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293</w:t>
            </w:r>
          </w:p>
        </w:tc>
        <w:tc>
          <w:tcPr>
            <w:tcW w:w="708"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629</w:t>
            </w:r>
          </w:p>
        </w:tc>
        <w:tc>
          <w:tcPr>
            <w:tcW w:w="851"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587</w:t>
            </w:r>
          </w:p>
        </w:tc>
        <w:tc>
          <w:tcPr>
            <w:tcW w:w="850"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685</w:t>
            </w:r>
          </w:p>
        </w:tc>
        <w:tc>
          <w:tcPr>
            <w:tcW w:w="851" w:type="dxa"/>
            <w:tcBorders>
              <w:top w:val="nil"/>
              <w:left w:val="nil"/>
              <w:bottom w:val="single" w:sz="8" w:space="0" w:color="C0504D"/>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1399</w:t>
            </w:r>
          </w:p>
        </w:tc>
        <w:tc>
          <w:tcPr>
            <w:tcW w:w="911" w:type="dxa"/>
            <w:tcBorders>
              <w:top w:val="nil"/>
              <w:left w:val="nil"/>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color w:val="000000"/>
                <w:sz w:val="16"/>
                <w:szCs w:val="16"/>
                <w:lang w:val="sq-AL" w:eastAsia="sq-AL"/>
              </w:rPr>
            </w:pPr>
            <w:r>
              <w:rPr>
                <w:rFonts w:ascii="Arial Narrow" w:hAnsi="Arial Narrow"/>
                <w:color w:val="000000"/>
                <w:sz w:val="16"/>
                <w:szCs w:val="16"/>
                <w:lang w:val="sq-AL" w:eastAsia="sq-AL"/>
              </w:rPr>
              <w:t>1481</w:t>
            </w:r>
          </w:p>
        </w:tc>
      </w:tr>
      <w:tr w:rsidR="00794799" w:rsidTr="00794799">
        <w:trPr>
          <w:trHeight w:val="343"/>
        </w:trPr>
        <w:tc>
          <w:tcPr>
            <w:tcW w:w="2142" w:type="dxa"/>
            <w:tcBorders>
              <w:top w:val="nil"/>
              <w:left w:val="single" w:sz="8" w:space="0" w:color="C0504D"/>
              <w:bottom w:val="single" w:sz="8" w:space="0" w:color="C0504D"/>
              <w:right w:val="single" w:sz="8" w:space="0" w:color="C00000"/>
            </w:tcBorders>
            <w:tcMar>
              <w:top w:w="0" w:type="dxa"/>
              <w:left w:w="108" w:type="dxa"/>
              <w:bottom w:w="0" w:type="dxa"/>
              <w:right w:w="108" w:type="dxa"/>
            </w:tcMar>
            <w:vAlign w:val="center"/>
            <w:hideMark/>
          </w:tcPr>
          <w:p w:rsidR="00794799" w:rsidRDefault="00794799">
            <w:pPr>
              <w:autoSpaceDN w:val="0"/>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Total</w:t>
            </w:r>
          </w:p>
        </w:tc>
        <w:tc>
          <w:tcPr>
            <w:tcW w:w="850" w:type="dxa"/>
            <w:tcBorders>
              <w:top w:val="nil"/>
              <w:left w:val="nil"/>
              <w:bottom w:val="single" w:sz="8" w:space="0" w:color="C00000"/>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1,326</w:t>
            </w:r>
          </w:p>
        </w:tc>
        <w:tc>
          <w:tcPr>
            <w:tcW w:w="851" w:type="dxa"/>
            <w:tcBorders>
              <w:top w:val="nil"/>
              <w:left w:val="nil"/>
              <w:bottom w:val="single" w:sz="8" w:space="0" w:color="C00000"/>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1,405</w:t>
            </w:r>
          </w:p>
        </w:tc>
        <w:tc>
          <w:tcPr>
            <w:tcW w:w="850" w:type="dxa"/>
            <w:tcBorders>
              <w:top w:val="nil"/>
              <w:left w:val="nil"/>
              <w:bottom w:val="single" w:sz="8" w:space="0" w:color="C00000"/>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1,469</w:t>
            </w:r>
          </w:p>
        </w:tc>
        <w:tc>
          <w:tcPr>
            <w:tcW w:w="851" w:type="dxa"/>
            <w:tcBorders>
              <w:top w:val="nil"/>
              <w:left w:val="nil"/>
              <w:bottom w:val="single" w:sz="8" w:space="0" w:color="C00000"/>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34,520</w:t>
            </w:r>
          </w:p>
        </w:tc>
        <w:tc>
          <w:tcPr>
            <w:tcW w:w="708" w:type="dxa"/>
            <w:tcBorders>
              <w:top w:val="nil"/>
              <w:left w:val="nil"/>
              <w:bottom w:val="single" w:sz="8" w:space="0" w:color="C00000"/>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38,034</w:t>
            </w:r>
          </w:p>
        </w:tc>
        <w:tc>
          <w:tcPr>
            <w:tcW w:w="851" w:type="dxa"/>
            <w:tcBorders>
              <w:top w:val="nil"/>
              <w:left w:val="nil"/>
              <w:bottom w:val="single" w:sz="8" w:space="0" w:color="C00000"/>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39,530</w:t>
            </w:r>
          </w:p>
        </w:tc>
        <w:tc>
          <w:tcPr>
            <w:tcW w:w="850" w:type="dxa"/>
            <w:tcBorders>
              <w:top w:val="nil"/>
              <w:left w:val="nil"/>
              <w:bottom w:val="single" w:sz="8" w:space="0" w:color="C00000"/>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79,558</w:t>
            </w:r>
          </w:p>
        </w:tc>
        <w:tc>
          <w:tcPr>
            <w:tcW w:w="851" w:type="dxa"/>
            <w:tcBorders>
              <w:top w:val="nil"/>
              <w:left w:val="nil"/>
              <w:bottom w:val="single" w:sz="8" w:space="0" w:color="C00000"/>
              <w:right w:val="nil"/>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88,947</w:t>
            </w:r>
          </w:p>
        </w:tc>
        <w:tc>
          <w:tcPr>
            <w:tcW w:w="911" w:type="dxa"/>
            <w:tcBorders>
              <w:top w:val="nil"/>
              <w:left w:val="nil"/>
              <w:bottom w:val="single" w:sz="8" w:space="0" w:color="C00000"/>
              <w:right w:val="single" w:sz="8" w:space="0" w:color="C00000"/>
            </w:tcBorders>
            <w:tcMar>
              <w:top w:w="0" w:type="dxa"/>
              <w:left w:w="108" w:type="dxa"/>
              <w:bottom w:w="0" w:type="dxa"/>
              <w:right w:w="108" w:type="dxa"/>
            </w:tcMar>
            <w:vAlign w:val="center"/>
            <w:hideMark/>
          </w:tcPr>
          <w:p w:rsidR="00794799" w:rsidRDefault="00794799">
            <w:pPr>
              <w:autoSpaceDN w:val="0"/>
              <w:jc w:val="right"/>
              <w:rPr>
                <w:rFonts w:ascii="Arial Narrow" w:hAnsi="Arial Narrow" w:cs="Calibri"/>
                <w:b/>
                <w:bCs/>
                <w:color w:val="000000"/>
                <w:sz w:val="16"/>
                <w:szCs w:val="16"/>
                <w:lang w:val="sq-AL" w:eastAsia="sq-AL"/>
              </w:rPr>
            </w:pPr>
            <w:r>
              <w:rPr>
                <w:rFonts w:ascii="Arial Narrow" w:hAnsi="Arial Narrow"/>
                <w:b/>
                <w:bCs/>
                <w:color w:val="000000"/>
                <w:sz w:val="16"/>
                <w:szCs w:val="16"/>
                <w:lang w:val="sq-AL" w:eastAsia="sq-AL"/>
              </w:rPr>
              <w:t>95,242</w:t>
            </w:r>
          </w:p>
        </w:tc>
      </w:tr>
    </w:tbl>
    <w:p w:rsidR="00794799" w:rsidRPr="00794799" w:rsidRDefault="00794799" w:rsidP="00794799">
      <w:pPr>
        <w:rPr>
          <w:b/>
        </w:rPr>
      </w:pPr>
    </w:p>
    <w:p w:rsidR="00794799" w:rsidRDefault="00794799" w:rsidP="00794799">
      <w:pPr>
        <w:pStyle w:val="ListParagraph"/>
        <w:numPr>
          <w:ilvl w:val="0"/>
          <w:numId w:val="5"/>
        </w:numPr>
        <w:rPr>
          <w:b/>
        </w:rPr>
      </w:pPr>
      <w:r>
        <w:rPr>
          <w:b/>
        </w:rPr>
        <w:t>Përgjigja e kërkesës nr 63</w:t>
      </w:r>
    </w:p>
    <w:p w:rsidR="00794799" w:rsidRPr="00794799" w:rsidRDefault="00794799" w:rsidP="00794799">
      <w:pPr>
        <w:ind w:left="360"/>
        <w:jc w:val="both"/>
        <w:rPr>
          <w:lang w:val="sq-AL"/>
        </w:rPr>
      </w:pPr>
      <w:r>
        <w:t xml:space="preserve">Në përgjigje të kërkesës suaj, ju bëjmë me dije se </w:t>
      </w:r>
      <w:r w:rsidRPr="00794799">
        <w:rPr>
          <w:color w:val="1F497D"/>
          <w:lang w:val="sq-AL"/>
        </w:rPr>
        <w:t>g</w:t>
      </w:r>
      <w:r w:rsidRPr="00794799">
        <w:rPr>
          <w:lang w:val="sq-AL"/>
        </w:rPr>
        <w:t>jatë vitit 2020, në vend numërohen 1.469 struktura akomoduese, ndër të cilat 1.217 kanë qenë aktive të paktën një muaj gjatë vitit me një kapacitet maksimal prej 39.530 dhoma dhe 95.242 shtretër.</w:t>
      </w:r>
    </w:p>
    <w:p w:rsidR="00794799" w:rsidRPr="00794799" w:rsidRDefault="00794799" w:rsidP="00794799">
      <w:pPr>
        <w:keepNext/>
        <w:spacing w:before="200"/>
        <w:ind w:left="360"/>
        <w:rPr>
          <w:rFonts w:ascii="Cambria" w:hAnsi="Cambria"/>
          <w:b/>
          <w:bCs/>
          <w:color w:val="4F81BD"/>
          <w:sz w:val="20"/>
          <w:szCs w:val="20"/>
          <w:lang w:val="sq-AL"/>
        </w:rPr>
      </w:pPr>
      <w:r w:rsidRPr="00794799">
        <w:rPr>
          <w:rFonts w:ascii="Cambria" w:hAnsi="Cambria"/>
          <w:b/>
          <w:bCs/>
          <w:color w:val="4F81BD"/>
          <w:sz w:val="20"/>
          <w:szCs w:val="20"/>
          <w:lang w:val="sq-AL"/>
        </w:rPr>
        <w:t>TAB. STRUKTURAT AKOMODUESE ME NUMËR DHOMA DHE SHTRETËR, 2018 – 2020</w:t>
      </w:r>
    </w:p>
    <w:tbl>
      <w:tblPr>
        <w:tblW w:w="9513" w:type="dxa"/>
        <w:tblInd w:w="93" w:type="dxa"/>
        <w:tblCellMar>
          <w:left w:w="0" w:type="dxa"/>
          <w:right w:w="0" w:type="dxa"/>
        </w:tblCellMar>
        <w:tblLook w:val="04A0" w:firstRow="1" w:lastRow="0" w:firstColumn="1" w:lastColumn="0" w:noHBand="0" w:noVBand="1"/>
      </w:tblPr>
      <w:tblGrid>
        <w:gridCol w:w="1856"/>
        <w:gridCol w:w="840"/>
        <w:gridCol w:w="840"/>
        <w:gridCol w:w="841"/>
        <w:gridCol w:w="840"/>
        <w:gridCol w:w="840"/>
        <w:gridCol w:w="841"/>
        <w:gridCol w:w="840"/>
        <w:gridCol w:w="840"/>
        <w:gridCol w:w="935"/>
      </w:tblGrid>
      <w:tr w:rsidR="00794799" w:rsidTr="00794799">
        <w:trPr>
          <w:trHeight w:val="180"/>
        </w:trPr>
        <w:tc>
          <w:tcPr>
            <w:tcW w:w="1856" w:type="dxa"/>
            <w:vMerge w:val="restart"/>
            <w:tcBorders>
              <w:top w:val="single" w:sz="8" w:space="0" w:color="C00000"/>
              <w:left w:val="single" w:sz="8" w:space="0" w:color="C0504D"/>
              <w:bottom w:val="single" w:sz="8" w:space="0" w:color="C0504D"/>
              <w:right w:val="single" w:sz="8" w:space="0" w:color="C00000"/>
            </w:tcBorders>
            <w:shd w:val="clear" w:color="auto" w:fill="C0504D"/>
            <w:noWrap/>
            <w:tcMar>
              <w:top w:w="0" w:type="dxa"/>
              <w:left w:w="108" w:type="dxa"/>
              <w:bottom w:w="0" w:type="dxa"/>
              <w:right w:w="108" w:type="dxa"/>
            </w:tcMar>
            <w:vAlign w:val="center"/>
            <w:hideMark/>
          </w:tcPr>
          <w:p w:rsidR="00794799" w:rsidRDefault="00794799">
            <w:pPr>
              <w:autoSpaceDE w:val="0"/>
              <w:autoSpaceDN w:val="0"/>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Përshkrimi i llojit të strukturës akomoduese</w:t>
            </w:r>
          </w:p>
        </w:tc>
        <w:tc>
          <w:tcPr>
            <w:tcW w:w="2521" w:type="dxa"/>
            <w:gridSpan w:val="3"/>
            <w:tcBorders>
              <w:top w:val="single" w:sz="8" w:space="0" w:color="C00000"/>
              <w:left w:val="nil"/>
              <w:bottom w:val="single" w:sz="8" w:space="0" w:color="C0504D"/>
              <w:right w:val="single" w:sz="8" w:space="0" w:color="C00000"/>
            </w:tcBorders>
            <w:shd w:val="clear" w:color="auto" w:fill="943634"/>
            <w:noWrap/>
            <w:tcMar>
              <w:top w:w="0" w:type="dxa"/>
              <w:left w:w="108" w:type="dxa"/>
              <w:bottom w:w="0" w:type="dxa"/>
              <w:right w:w="108" w:type="dxa"/>
            </w:tcMar>
            <w:vAlign w:val="center"/>
            <w:hideMark/>
          </w:tcPr>
          <w:p w:rsidR="00794799" w:rsidRDefault="00794799">
            <w:pPr>
              <w:autoSpaceDE w:val="0"/>
              <w:autoSpaceDN w:val="0"/>
              <w:jc w:val="center"/>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Strukturat Akomoduese</w:t>
            </w:r>
          </w:p>
        </w:tc>
        <w:tc>
          <w:tcPr>
            <w:tcW w:w="2521" w:type="dxa"/>
            <w:gridSpan w:val="3"/>
            <w:tcBorders>
              <w:top w:val="single" w:sz="8" w:space="0" w:color="C00000"/>
              <w:left w:val="nil"/>
              <w:bottom w:val="single" w:sz="8" w:space="0" w:color="C0504D"/>
              <w:right w:val="single" w:sz="8" w:space="0" w:color="C00000"/>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center"/>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Dhoma</w:t>
            </w:r>
          </w:p>
        </w:tc>
        <w:tc>
          <w:tcPr>
            <w:tcW w:w="2615" w:type="dxa"/>
            <w:gridSpan w:val="3"/>
            <w:tcBorders>
              <w:top w:val="single" w:sz="8" w:space="0" w:color="C00000"/>
              <w:left w:val="nil"/>
              <w:bottom w:val="single" w:sz="8" w:space="0" w:color="C0504D"/>
              <w:right w:val="single" w:sz="8" w:space="0" w:color="C00000"/>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center"/>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Shtretër</w:t>
            </w:r>
          </w:p>
        </w:tc>
      </w:tr>
      <w:tr w:rsidR="00794799" w:rsidTr="00794799">
        <w:trPr>
          <w:trHeight w:val="105"/>
        </w:trPr>
        <w:tc>
          <w:tcPr>
            <w:tcW w:w="0" w:type="auto"/>
            <w:vMerge/>
            <w:tcBorders>
              <w:top w:val="single" w:sz="8" w:space="0" w:color="C00000"/>
              <w:left w:val="single" w:sz="8" w:space="0" w:color="C0504D"/>
              <w:bottom w:val="single" w:sz="8" w:space="0" w:color="C0504D"/>
              <w:right w:val="single" w:sz="8" w:space="0" w:color="C00000"/>
            </w:tcBorders>
            <w:vAlign w:val="center"/>
            <w:hideMark/>
          </w:tcPr>
          <w:p w:rsidR="00794799" w:rsidRDefault="00794799">
            <w:pPr>
              <w:rPr>
                <w:rFonts w:ascii="Arial Narrow" w:hAnsi="Arial Narrow"/>
                <w:b/>
                <w:bCs/>
                <w:color w:val="FFFFFF"/>
                <w:sz w:val="16"/>
                <w:szCs w:val="16"/>
                <w:lang w:val="sq-AL" w:eastAsia="sq-AL"/>
              </w:rPr>
            </w:pPr>
          </w:p>
        </w:tc>
        <w:tc>
          <w:tcPr>
            <w:tcW w:w="2521" w:type="dxa"/>
            <w:gridSpan w:val="3"/>
            <w:tcBorders>
              <w:top w:val="nil"/>
              <w:left w:val="nil"/>
              <w:bottom w:val="nil"/>
              <w:right w:val="single" w:sz="8" w:space="0" w:color="C00000"/>
            </w:tcBorders>
            <w:shd w:val="clear" w:color="auto" w:fill="C0504D"/>
            <w:noWrap/>
            <w:tcMar>
              <w:top w:w="0" w:type="dxa"/>
              <w:left w:w="108" w:type="dxa"/>
              <w:bottom w:w="0" w:type="dxa"/>
              <w:right w:w="108" w:type="dxa"/>
            </w:tcMar>
            <w:vAlign w:val="center"/>
          </w:tcPr>
          <w:p w:rsidR="00794799" w:rsidRDefault="00794799">
            <w:pPr>
              <w:autoSpaceDE w:val="0"/>
              <w:autoSpaceDN w:val="0"/>
              <w:jc w:val="center"/>
              <w:rPr>
                <w:rFonts w:ascii="Arial Narrow" w:hAnsi="Arial Narrow"/>
                <w:b/>
                <w:bCs/>
                <w:color w:val="FFFFFF"/>
                <w:sz w:val="16"/>
                <w:szCs w:val="16"/>
                <w:lang w:val="sq-AL" w:eastAsia="sq-AL"/>
              </w:rPr>
            </w:pPr>
          </w:p>
        </w:tc>
        <w:tc>
          <w:tcPr>
            <w:tcW w:w="2521" w:type="dxa"/>
            <w:gridSpan w:val="3"/>
            <w:tcBorders>
              <w:top w:val="nil"/>
              <w:left w:val="nil"/>
              <w:bottom w:val="nil"/>
              <w:right w:val="single" w:sz="8" w:space="0" w:color="C00000"/>
            </w:tcBorders>
            <w:shd w:val="clear" w:color="auto" w:fill="C0504D"/>
            <w:noWrap/>
            <w:tcMar>
              <w:top w:w="0" w:type="dxa"/>
              <w:left w:w="108" w:type="dxa"/>
              <w:bottom w:w="0" w:type="dxa"/>
              <w:right w:w="108" w:type="dxa"/>
            </w:tcMar>
            <w:vAlign w:val="center"/>
          </w:tcPr>
          <w:p w:rsidR="00794799" w:rsidRDefault="00794799">
            <w:pPr>
              <w:autoSpaceDE w:val="0"/>
              <w:autoSpaceDN w:val="0"/>
              <w:jc w:val="center"/>
              <w:rPr>
                <w:rFonts w:ascii="Arial Narrow" w:hAnsi="Arial Narrow"/>
                <w:b/>
                <w:bCs/>
                <w:color w:val="FFFFFF"/>
                <w:sz w:val="16"/>
                <w:szCs w:val="16"/>
                <w:lang w:val="sq-AL" w:eastAsia="sq-AL"/>
              </w:rPr>
            </w:pPr>
          </w:p>
        </w:tc>
        <w:tc>
          <w:tcPr>
            <w:tcW w:w="2615" w:type="dxa"/>
            <w:gridSpan w:val="3"/>
            <w:tcBorders>
              <w:top w:val="nil"/>
              <w:left w:val="nil"/>
              <w:bottom w:val="nil"/>
              <w:right w:val="single" w:sz="8" w:space="0" w:color="C00000"/>
            </w:tcBorders>
            <w:shd w:val="clear" w:color="auto" w:fill="C0504D"/>
            <w:noWrap/>
            <w:tcMar>
              <w:top w:w="0" w:type="dxa"/>
              <w:left w:w="108" w:type="dxa"/>
              <w:bottom w:w="0" w:type="dxa"/>
              <w:right w:w="108" w:type="dxa"/>
            </w:tcMar>
            <w:vAlign w:val="center"/>
          </w:tcPr>
          <w:p w:rsidR="00794799" w:rsidRDefault="00794799">
            <w:pPr>
              <w:autoSpaceDE w:val="0"/>
              <w:autoSpaceDN w:val="0"/>
              <w:jc w:val="center"/>
              <w:rPr>
                <w:rFonts w:ascii="Arial Narrow" w:hAnsi="Arial Narrow"/>
                <w:b/>
                <w:bCs/>
                <w:color w:val="FFFFFF"/>
                <w:sz w:val="16"/>
                <w:szCs w:val="16"/>
                <w:lang w:val="sq-AL" w:eastAsia="sq-AL"/>
              </w:rPr>
            </w:pPr>
          </w:p>
        </w:tc>
      </w:tr>
      <w:tr w:rsidR="00794799" w:rsidTr="00794799">
        <w:trPr>
          <w:trHeight w:val="308"/>
        </w:trPr>
        <w:tc>
          <w:tcPr>
            <w:tcW w:w="0" w:type="auto"/>
            <w:vMerge/>
            <w:tcBorders>
              <w:top w:val="single" w:sz="8" w:space="0" w:color="C00000"/>
              <w:left w:val="single" w:sz="8" w:space="0" w:color="C0504D"/>
              <w:bottom w:val="single" w:sz="8" w:space="0" w:color="C0504D"/>
              <w:right w:val="single" w:sz="8" w:space="0" w:color="C00000"/>
            </w:tcBorders>
            <w:vAlign w:val="center"/>
            <w:hideMark/>
          </w:tcPr>
          <w:p w:rsidR="00794799" w:rsidRDefault="00794799">
            <w:pPr>
              <w:rPr>
                <w:rFonts w:ascii="Arial Narrow" w:hAnsi="Arial Narrow"/>
                <w:b/>
                <w:bCs/>
                <w:color w:val="FFFFFF"/>
                <w:sz w:val="16"/>
                <w:szCs w:val="16"/>
                <w:lang w:val="sq-AL" w:eastAsia="sq-AL"/>
              </w:rPr>
            </w:pPr>
          </w:p>
        </w:tc>
        <w:tc>
          <w:tcPr>
            <w:tcW w:w="840" w:type="dxa"/>
            <w:tcBorders>
              <w:top w:val="nil"/>
              <w:left w:val="nil"/>
              <w:bottom w:val="single" w:sz="8" w:space="0" w:color="C0504D"/>
              <w:right w:val="nil"/>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2018</w:t>
            </w:r>
          </w:p>
        </w:tc>
        <w:tc>
          <w:tcPr>
            <w:tcW w:w="840" w:type="dxa"/>
            <w:tcBorders>
              <w:top w:val="nil"/>
              <w:left w:val="nil"/>
              <w:bottom w:val="single" w:sz="8" w:space="0" w:color="C0504D"/>
              <w:right w:val="nil"/>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2019</w:t>
            </w:r>
          </w:p>
        </w:tc>
        <w:tc>
          <w:tcPr>
            <w:tcW w:w="841" w:type="dxa"/>
            <w:tcBorders>
              <w:top w:val="nil"/>
              <w:left w:val="nil"/>
              <w:bottom w:val="single" w:sz="8" w:space="0" w:color="C0504D"/>
              <w:right w:val="single" w:sz="8" w:space="0" w:color="C00000"/>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2020</w:t>
            </w:r>
          </w:p>
        </w:tc>
        <w:tc>
          <w:tcPr>
            <w:tcW w:w="840" w:type="dxa"/>
            <w:tcBorders>
              <w:top w:val="nil"/>
              <w:left w:val="nil"/>
              <w:bottom w:val="single" w:sz="8" w:space="0" w:color="C0504D"/>
              <w:right w:val="nil"/>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2018</w:t>
            </w:r>
          </w:p>
        </w:tc>
        <w:tc>
          <w:tcPr>
            <w:tcW w:w="840" w:type="dxa"/>
            <w:tcBorders>
              <w:top w:val="nil"/>
              <w:left w:val="nil"/>
              <w:bottom w:val="single" w:sz="8" w:space="0" w:color="C0504D"/>
              <w:right w:val="nil"/>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2019</w:t>
            </w:r>
          </w:p>
        </w:tc>
        <w:tc>
          <w:tcPr>
            <w:tcW w:w="841" w:type="dxa"/>
            <w:tcBorders>
              <w:top w:val="nil"/>
              <w:left w:val="nil"/>
              <w:bottom w:val="single" w:sz="8" w:space="0" w:color="C0504D"/>
              <w:right w:val="single" w:sz="8" w:space="0" w:color="C00000"/>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2020</w:t>
            </w:r>
          </w:p>
        </w:tc>
        <w:tc>
          <w:tcPr>
            <w:tcW w:w="840" w:type="dxa"/>
            <w:tcBorders>
              <w:top w:val="nil"/>
              <w:left w:val="nil"/>
              <w:bottom w:val="single" w:sz="8" w:space="0" w:color="C0504D"/>
              <w:right w:val="nil"/>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2018</w:t>
            </w:r>
          </w:p>
        </w:tc>
        <w:tc>
          <w:tcPr>
            <w:tcW w:w="840" w:type="dxa"/>
            <w:tcBorders>
              <w:top w:val="nil"/>
              <w:left w:val="nil"/>
              <w:bottom w:val="single" w:sz="8" w:space="0" w:color="C0504D"/>
              <w:right w:val="nil"/>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2019</w:t>
            </w:r>
          </w:p>
        </w:tc>
        <w:tc>
          <w:tcPr>
            <w:tcW w:w="935" w:type="dxa"/>
            <w:tcBorders>
              <w:top w:val="nil"/>
              <w:left w:val="nil"/>
              <w:bottom w:val="single" w:sz="8" w:space="0" w:color="C0504D"/>
              <w:right w:val="single" w:sz="8" w:space="0" w:color="C00000"/>
            </w:tcBorders>
            <w:shd w:val="clear" w:color="auto" w:fill="C0504D"/>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FFFFFF"/>
                <w:sz w:val="16"/>
                <w:szCs w:val="16"/>
                <w:lang w:val="sq-AL" w:eastAsia="sq-AL"/>
              </w:rPr>
            </w:pPr>
            <w:r>
              <w:rPr>
                <w:rFonts w:ascii="Arial Narrow" w:hAnsi="Arial Narrow"/>
                <w:b/>
                <w:bCs/>
                <w:color w:val="FFFFFF"/>
                <w:sz w:val="16"/>
                <w:szCs w:val="16"/>
                <w:lang w:val="sq-AL" w:eastAsia="sq-AL"/>
              </w:rPr>
              <w:t>2020</w:t>
            </w:r>
          </w:p>
        </w:tc>
      </w:tr>
      <w:tr w:rsidR="00794799" w:rsidTr="00794799">
        <w:trPr>
          <w:trHeight w:val="513"/>
        </w:trPr>
        <w:tc>
          <w:tcPr>
            <w:tcW w:w="1856" w:type="dxa"/>
            <w:tcBorders>
              <w:top w:val="nil"/>
              <w:left w:val="single" w:sz="8" w:space="0" w:color="C0504D"/>
              <w:bottom w:val="single" w:sz="8" w:space="0" w:color="C0504D"/>
              <w:right w:val="single" w:sz="8" w:space="0" w:color="C00000"/>
            </w:tcBorders>
            <w:tcMar>
              <w:top w:w="0" w:type="dxa"/>
              <w:left w:w="108" w:type="dxa"/>
              <w:bottom w:w="0" w:type="dxa"/>
              <w:right w:w="108" w:type="dxa"/>
            </w:tcMar>
            <w:hideMark/>
          </w:tcPr>
          <w:p w:rsidR="00794799" w:rsidRDefault="00794799">
            <w:pPr>
              <w:autoSpaceDE w:val="0"/>
              <w:autoSpaceDN w:val="0"/>
              <w:rPr>
                <w:rFonts w:ascii="Arial Narrow" w:hAnsi="Arial Narrow"/>
                <w:color w:val="000000"/>
                <w:sz w:val="16"/>
                <w:szCs w:val="16"/>
                <w:lang w:val="sq-AL" w:eastAsia="sq-AL"/>
              </w:rPr>
            </w:pPr>
            <w:r>
              <w:rPr>
                <w:rFonts w:ascii="Arial Narrow" w:hAnsi="Arial Narrow"/>
                <w:color w:val="000000"/>
                <w:sz w:val="16"/>
                <w:szCs w:val="16"/>
                <w:lang w:val="sq-AL" w:eastAsia="sq-AL"/>
              </w:rPr>
              <w:t>Hotele dhe struktura të ngjashme</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1.021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1.126 </w:t>
            </w:r>
          </w:p>
        </w:tc>
        <w:tc>
          <w:tcPr>
            <w:tcW w:w="841"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1.237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30.524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33.798 </w:t>
            </w:r>
          </w:p>
        </w:tc>
        <w:tc>
          <w:tcPr>
            <w:tcW w:w="841"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34.713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69.395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77.974 </w:t>
            </w:r>
          </w:p>
        </w:tc>
        <w:tc>
          <w:tcPr>
            <w:tcW w:w="935"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82.434 </w:t>
            </w:r>
          </w:p>
        </w:tc>
      </w:tr>
      <w:tr w:rsidR="00794799" w:rsidTr="00794799">
        <w:trPr>
          <w:trHeight w:val="513"/>
        </w:trPr>
        <w:tc>
          <w:tcPr>
            <w:tcW w:w="1856" w:type="dxa"/>
            <w:tcBorders>
              <w:top w:val="nil"/>
              <w:left w:val="single" w:sz="8" w:space="0" w:color="C0504D"/>
              <w:bottom w:val="single" w:sz="8" w:space="0" w:color="C0504D"/>
              <w:right w:val="single" w:sz="8" w:space="0" w:color="C00000"/>
            </w:tcBorders>
            <w:tcMar>
              <w:top w:w="0" w:type="dxa"/>
              <w:left w:w="108" w:type="dxa"/>
              <w:bottom w:w="0" w:type="dxa"/>
              <w:right w:w="108" w:type="dxa"/>
            </w:tcMar>
            <w:hideMark/>
          </w:tcPr>
          <w:p w:rsidR="00794799" w:rsidRDefault="00794799">
            <w:pPr>
              <w:autoSpaceDE w:val="0"/>
              <w:autoSpaceDN w:val="0"/>
              <w:rPr>
                <w:rFonts w:ascii="Arial Narrow" w:hAnsi="Arial Narrow"/>
                <w:color w:val="000000"/>
                <w:sz w:val="16"/>
                <w:szCs w:val="16"/>
                <w:lang w:val="sq-AL" w:eastAsia="sq-AL"/>
              </w:rPr>
            </w:pPr>
            <w:r>
              <w:rPr>
                <w:rFonts w:ascii="Arial Narrow" w:hAnsi="Arial Narrow"/>
                <w:color w:val="000000"/>
                <w:sz w:val="16"/>
                <w:szCs w:val="16"/>
                <w:lang w:val="sq-AL" w:eastAsia="sq-AL"/>
              </w:rPr>
              <w:t>Akomodime për pushime dhe të tjera akomodime kolektive</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268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208 </w:t>
            </w:r>
          </w:p>
        </w:tc>
        <w:tc>
          <w:tcPr>
            <w:tcW w:w="841"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177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3.703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3.607 </w:t>
            </w:r>
          </w:p>
        </w:tc>
        <w:tc>
          <w:tcPr>
            <w:tcW w:w="841"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4.230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9.478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9.574 </w:t>
            </w:r>
          </w:p>
        </w:tc>
        <w:tc>
          <w:tcPr>
            <w:tcW w:w="935"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11.327 </w:t>
            </w:r>
          </w:p>
        </w:tc>
      </w:tr>
      <w:tr w:rsidR="00794799" w:rsidTr="00794799">
        <w:trPr>
          <w:trHeight w:val="513"/>
        </w:trPr>
        <w:tc>
          <w:tcPr>
            <w:tcW w:w="1856" w:type="dxa"/>
            <w:tcBorders>
              <w:top w:val="nil"/>
              <w:left w:val="single" w:sz="8" w:space="0" w:color="C0504D"/>
              <w:bottom w:val="single" w:sz="8" w:space="0" w:color="C00000"/>
              <w:right w:val="single" w:sz="8" w:space="0" w:color="C00000"/>
            </w:tcBorders>
            <w:tcMar>
              <w:top w:w="0" w:type="dxa"/>
              <w:left w:w="108" w:type="dxa"/>
              <w:bottom w:w="0" w:type="dxa"/>
              <w:right w:w="108" w:type="dxa"/>
            </w:tcMar>
            <w:hideMark/>
          </w:tcPr>
          <w:p w:rsidR="00794799" w:rsidRDefault="00794799">
            <w:pPr>
              <w:autoSpaceDE w:val="0"/>
              <w:autoSpaceDN w:val="0"/>
              <w:rPr>
                <w:rFonts w:ascii="Arial Narrow" w:hAnsi="Arial Narrow"/>
                <w:color w:val="000000"/>
                <w:sz w:val="16"/>
                <w:szCs w:val="16"/>
                <w:lang w:val="sq-AL" w:eastAsia="sq-AL"/>
              </w:rPr>
            </w:pPr>
            <w:r>
              <w:rPr>
                <w:rFonts w:ascii="Arial Narrow" w:hAnsi="Arial Narrow"/>
                <w:color w:val="000000"/>
                <w:sz w:val="16"/>
                <w:szCs w:val="16"/>
                <w:lang w:val="sq-AL" w:eastAsia="sq-AL"/>
              </w:rPr>
              <w:t>Hapësirat për kampingje, për parqe, për çadra ose rulota argëtimi</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37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71 </w:t>
            </w:r>
          </w:p>
        </w:tc>
        <w:tc>
          <w:tcPr>
            <w:tcW w:w="841"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55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293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629 </w:t>
            </w:r>
          </w:p>
        </w:tc>
        <w:tc>
          <w:tcPr>
            <w:tcW w:w="841"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587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685 </w:t>
            </w:r>
          </w:p>
        </w:tc>
        <w:tc>
          <w:tcPr>
            <w:tcW w:w="840" w:type="dxa"/>
            <w:tcBorders>
              <w:top w:val="nil"/>
              <w:left w:val="nil"/>
              <w:bottom w:val="single" w:sz="8" w:space="0" w:color="C0504D"/>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1.399 </w:t>
            </w:r>
          </w:p>
        </w:tc>
        <w:tc>
          <w:tcPr>
            <w:tcW w:w="935" w:type="dxa"/>
            <w:tcBorders>
              <w:top w:val="nil"/>
              <w:left w:val="nil"/>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color w:val="000000"/>
                <w:sz w:val="16"/>
                <w:szCs w:val="16"/>
                <w:lang w:val="sq-AL" w:eastAsia="sq-AL"/>
              </w:rPr>
            </w:pPr>
            <w:r>
              <w:rPr>
                <w:rFonts w:ascii="Arial Narrow" w:hAnsi="Arial Narrow"/>
                <w:color w:val="000000"/>
                <w:sz w:val="16"/>
                <w:szCs w:val="16"/>
                <w:lang w:val="sq-AL" w:eastAsia="sq-AL"/>
              </w:rPr>
              <w:t xml:space="preserve">  1.481 </w:t>
            </w:r>
          </w:p>
        </w:tc>
      </w:tr>
      <w:tr w:rsidR="00794799" w:rsidTr="00794799">
        <w:trPr>
          <w:trHeight w:val="308"/>
        </w:trPr>
        <w:tc>
          <w:tcPr>
            <w:tcW w:w="1856" w:type="dxa"/>
            <w:tcBorders>
              <w:top w:val="nil"/>
              <w:left w:val="single" w:sz="8" w:space="0" w:color="C0504D"/>
              <w:bottom w:val="single" w:sz="8" w:space="0" w:color="C0504D"/>
              <w:right w:val="single" w:sz="8" w:space="0" w:color="C00000"/>
            </w:tcBorders>
            <w:noWrap/>
            <w:tcMar>
              <w:top w:w="0" w:type="dxa"/>
              <w:left w:w="108" w:type="dxa"/>
              <w:bottom w:w="0" w:type="dxa"/>
              <w:right w:w="108" w:type="dxa"/>
            </w:tcMar>
            <w:vAlign w:val="center"/>
            <w:hideMark/>
          </w:tcPr>
          <w:p w:rsidR="00794799" w:rsidRDefault="00794799">
            <w:pPr>
              <w:autoSpaceDE w:val="0"/>
              <w:autoSpaceDN w:val="0"/>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Gjithsej</w:t>
            </w:r>
          </w:p>
        </w:tc>
        <w:tc>
          <w:tcPr>
            <w:tcW w:w="840" w:type="dxa"/>
            <w:tcBorders>
              <w:top w:val="nil"/>
              <w:left w:val="nil"/>
              <w:bottom w:val="single" w:sz="8" w:space="0" w:color="C00000"/>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1.326 </w:t>
            </w:r>
          </w:p>
        </w:tc>
        <w:tc>
          <w:tcPr>
            <w:tcW w:w="840" w:type="dxa"/>
            <w:tcBorders>
              <w:top w:val="nil"/>
              <w:left w:val="nil"/>
              <w:bottom w:val="single" w:sz="8" w:space="0" w:color="C00000"/>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1.405 </w:t>
            </w:r>
          </w:p>
        </w:tc>
        <w:tc>
          <w:tcPr>
            <w:tcW w:w="841" w:type="dxa"/>
            <w:tcBorders>
              <w:top w:val="nil"/>
              <w:left w:val="nil"/>
              <w:bottom w:val="single" w:sz="8" w:space="0" w:color="C00000"/>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1.469 </w:t>
            </w:r>
          </w:p>
        </w:tc>
        <w:tc>
          <w:tcPr>
            <w:tcW w:w="840" w:type="dxa"/>
            <w:tcBorders>
              <w:top w:val="nil"/>
              <w:left w:val="nil"/>
              <w:bottom w:val="single" w:sz="8" w:space="0" w:color="C00000"/>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34.520 </w:t>
            </w:r>
          </w:p>
        </w:tc>
        <w:tc>
          <w:tcPr>
            <w:tcW w:w="840" w:type="dxa"/>
            <w:tcBorders>
              <w:top w:val="nil"/>
              <w:left w:val="nil"/>
              <w:bottom w:val="single" w:sz="8" w:space="0" w:color="C00000"/>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38.034 </w:t>
            </w:r>
          </w:p>
        </w:tc>
        <w:tc>
          <w:tcPr>
            <w:tcW w:w="841" w:type="dxa"/>
            <w:tcBorders>
              <w:top w:val="nil"/>
              <w:left w:val="nil"/>
              <w:bottom w:val="single" w:sz="8" w:space="0" w:color="C00000"/>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39.530 </w:t>
            </w:r>
          </w:p>
        </w:tc>
        <w:tc>
          <w:tcPr>
            <w:tcW w:w="840" w:type="dxa"/>
            <w:tcBorders>
              <w:top w:val="nil"/>
              <w:left w:val="nil"/>
              <w:bottom w:val="single" w:sz="8" w:space="0" w:color="C00000"/>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79.558 </w:t>
            </w:r>
          </w:p>
        </w:tc>
        <w:tc>
          <w:tcPr>
            <w:tcW w:w="840" w:type="dxa"/>
            <w:tcBorders>
              <w:top w:val="nil"/>
              <w:left w:val="nil"/>
              <w:bottom w:val="single" w:sz="8" w:space="0" w:color="C00000"/>
              <w:right w:val="nil"/>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w:t>
            </w:r>
            <w:r>
              <w:rPr>
                <w:rFonts w:ascii="Arial Narrow" w:hAnsi="Arial Narrow"/>
                <w:b/>
                <w:bCs/>
                <w:sz w:val="16"/>
                <w:szCs w:val="16"/>
                <w:lang w:val="sq-AL" w:eastAsia="sq-AL"/>
              </w:rPr>
              <w:t xml:space="preserve">88.947 </w:t>
            </w:r>
          </w:p>
        </w:tc>
        <w:tc>
          <w:tcPr>
            <w:tcW w:w="935" w:type="dxa"/>
            <w:tcBorders>
              <w:top w:val="nil"/>
              <w:left w:val="nil"/>
              <w:bottom w:val="single" w:sz="8" w:space="0" w:color="C00000"/>
              <w:right w:val="single" w:sz="8" w:space="0" w:color="C00000"/>
            </w:tcBorders>
            <w:noWrap/>
            <w:tcMar>
              <w:top w:w="0" w:type="dxa"/>
              <w:left w:w="108" w:type="dxa"/>
              <w:bottom w:w="0" w:type="dxa"/>
              <w:right w:w="108" w:type="dxa"/>
            </w:tcMar>
            <w:vAlign w:val="center"/>
            <w:hideMark/>
          </w:tcPr>
          <w:p w:rsidR="00794799" w:rsidRDefault="00794799">
            <w:pPr>
              <w:autoSpaceDE w:val="0"/>
              <w:autoSpaceDN w:val="0"/>
              <w:jc w:val="right"/>
              <w:rPr>
                <w:rFonts w:ascii="Arial Narrow" w:hAnsi="Arial Narrow"/>
                <w:b/>
                <w:bCs/>
                <w:color w:val="000000"/>
                <w:sz w:val="16"/>
                <w:szCs w:val="16"/>
                <w:lang w:val="sq-AL" w:eastAsia="sq-AL"/>
              </w:rPr>
            </w:pPr>
            <w:r>
              <w:rPr>
                <w:rFonts w:ascii="Arial Narrow" w:hAnsi="Arial Narrow"/>
                <w:b/>
                <w:bCs/>
                <w:color w:val="000000"/>
                <w:sz w:val="16"/>
                <w:szCs w:val="16"/>
                <w:lang w:val="sq-AL" w:eastAsia="sq-AL"/>
              </w:rPr>
              <w:t xml:space="preserve">  95.242 </w:t>
            </w:r>
          </w:p>
        </w:tc>
      </w:tr>
    </w:tbl>
    <w:p w:rsidR="00794799" w:rsidRDefault="00794799" w:rsidP="00794799">
      <w:pPr>
        <w:pStyle w:val="ListParagraph"/>
        <w:rPr>
          <w:b/>
        </w:rPr>
      </w:pPr>
    </w:p>
    <w:p w:rsidR="00794799" w:rsidRDefault="00794799" w:rsidP="00794799">
      <w:pPr>
        <w:pStyle w:val="ListParagraph"/>
        <w:numPr>
          <w:ilvl w:val="0"/>
          <w:numId w:val="5"/>
        </w:numPr>
        <w:rPr>
          <w:b/>
        </w:rPr>
      </w:pPr>
      <w:r>
        <w:rPr>
          <w:b/>
        </w:rPr>
        <w:t>Përgjigja e kërkesës nr 64</w:t>
      </w:r>
    </w:p>
    <w:p w:rsidR="00794799" w:rsidRDefault="006E77FA" w:rsidP="00794799">
      <w:pPr>
        <w:pStyle w:val="ListParagraph"/>
        <w:rPr>
          <w:b/>
        </w:rPr>
      </w:pPr>
      <w:r>
        <w:rPr>
          <w:noProof/>
        </w:rPr>
        <w:drawing>
          <wp:inline distT="0" distB="0" distL="0" distR="0">
            <wp:extent cx="5635256" cy="956930"/>
            <wp:effectExtent l="0" t="0" r="3810" b="0"/>
            <wp:docPr id="5" name="Picture 5" descr="WhatsApp Image 2022-01-11 at 15.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01-11 at 15.39.30"/>
                    <pic:cNvPicPr>
                      <a:picLocks noChangeAspect="1" noChangeArrowheads="1"/>
                    </pic:cNvPicPr>
                  </pic:nvPicPr>
                  <pic:blipFill rotWithShape="1">
                    <a:blip r:embed="rId44">
                      <a:extLst>
                        <a:ext uri="{28A0092B-C50C-407E-A947-70E740481C1C}">
                          <a14:useLocalDpi xmlns:a14="http://schemas.microsoft.com/office/drawing/2010/main" val="0"/>
                        </a:ext>
                      </a:extLst>
                    </a:blip>
                    <a:srcRect t="38122" r="5188" b="49797"/>
                    <a:stretch/>
                  </pic:blipFill>
                  <pic:spPr bwMode="auto">
                    <a:xfrm>
                      <a:off x="0" y="0"/>
                      <a:ext cx="5635256" cy="956930"/>
                    </a:xfrm>
                    <a:prstGeom prst="rect">
                      <a:avLst/>
                    </a:prstGeom>
                    <a:noFill/>
                    <a:ln>
                      <a:noFill/>
                    </a:ln>
                    <a:extLst>
                      <a:ext uri="{53640926-AAD7-44D8-BBD7-CCE9431645EC}">
                        <a14:shadowObscured xmlns:a14="http://schemas.microsoft.com/office/drawing/2010/main"/>
                      </a:ext>
                    </a:extLst>
                  </pic:spPr>
                </pic:pic>
              </a:graphicData>
            </a:graphic>
          </wp:inline>
        </w:drawing>
      </w:r>
    </w:p>
    <w:p w:rsidR="00794799" w:rsidRDefault="00794799" w:rsidP="00794799">
      <w:pPr>
        <w:pStyle w:val="ListParagraph"/>
        <w:numPr>
          <w:ilvl w:val="0"/>
          <w:numId w:val="5"/>
        </w:numPr>
        <w:rPr>
          <w:b/>
        </w:rPr>
      </w:pPr>
      <w:r>
        <w:rPr>
          <w:b/>
        </w:rPr>
        <w:t>Përgjigja e kërkesës nr 65</w:t>
      </w:r>
    </w:p>
    <w:p w:rsidR="00794799" w:rsidRDefault="00794799" w:rsidP="00794799">
      <w:pPr>
        <w:pStyle w:val="ListParagraph"/>
      </w:pPr>
      <w:r>
        <w:t xml:space="preserve">Data </w:t>
      </w:r>
      <w:proofErr w:type="gramStart"/>
      <w:r>
        <w:t>regarding  age</w:t>
      </w:r>
      <w:proofErr w:type="gramEnd"/>
      <w:r>
        <w:t xml:space="preserve"> and location (urban/rural) of tertiary students are not available in INSTAT.</w:t>
      </w:r>
    </w:p>
    <w:p w:rsidR="00794799" w:rsidRDefault="00794799" w:rsidP="00794799">
      <w:pPr>
        <w:pStyle w:val="ListParagraph"/>
        <w:numPr>
          <w:ilvl w:val="0"/>
          <w:numId w:val="5"/>
        </w:numPr>
        <w:rPr>
          <w:b/>
        </w:rPr>
      </w:pPr>
      <w:r>
        <w:rPr>
          <w:b/>
        </w:rPr>
        <w:t>Përgjigja e kërkesës nr 66</w:t>
      </w:r>
    </w:p>
    <w:p w:rsidR="00794799" w:rsidRDefault="00C539FB" w:rsidP="00794799">
      <w:pPr>
        <w:ind w:left="360"/>
        <w:rPr>
          <w:b/>
        </w:rPr>
      </w:pPr>
      <w:r>
        <w:rPr>
          <w:noProof/>
        </w:rPr>
        <w:drawing>
          <wp:inline distT="0" distB="0" distL="0" distR="0">
            <wp:extent cx="5709684" cy="903767"/>
            <wp:effectExtent l="0" t="0" r="5715" b="0"/>
            <wp:docPr id="6" name="Picture 6" descr="WhatsApp Image 2021-08-24 at 16.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08-24 at 16.06.46"/>
                    <pic:cNvPicPr>
                      <a:picLocks noChangeAspect="1" noChangeArrowheads="1"/>
                    </pic:cNvPicPr>
                  </pic:nvPicPr>
                  <pic:blipFill rotWithShape="1">
                    <a:blip r:embed="rId45">
                      <a:extLst>
                        <a:ext uri="{28A0092B-C50C-407E-A947-70E740481C1C}">
                          <a14:useLocalDpi xmlns:a14="http://schemas.microsoft.com/office/drawing/2010/main" val="0"/>
                        </a:ext>
                      </a:extLst>
                    </a:blip>
                    <a:srcRect l="-1074" t="42418" r="5009" b="46172"/>
                    <a:stretch/>
                  </pic:blipFill>
                  <pic:spPr bwMode="auto">
                    <a:xfrm>
                      <a:off x="0" y="0"/>
                      <a:ext cx="5709683" cy="903767"/>
                    </a:xfrm>
                    <a:prstGeom prst="rect">
                      <a:avLst/>
                    </a:prstGeom>
                    <a:noFill/>
                    <a:ln>
                      <a:noFill/>
                    </a:ln>
                    <a:extLst>
                      <a:ext uri="{53640926-AAD7-44D8-BBD7-CCE9431645EC}">
                        <a14:shadowObscured xmlns:a14="http://schemas.microsoft.com/office/drawing/2010/main"/>
                      </a:ext>
                    </a:extLst>
                  </pic:spPr>
                </pic:pic>
              </a:graphicData>
            </a:graphic>
          </wp:inline>
        </w:drawing>
      </w:r>
    </w:p>
    <w:p w:rsidR="00C539FB" w:rsidRPr="00794799" w:rsidRDefault="00C539FB" w:rsidP="00794799">
      <w:pPr>
        <w:ind w:left="360"/>
        <w:rPr>
          <w:b/>
        </w:rPr>
      </w:pPr>
      <w:r>
        <w:rPr>
          <w:noProof/>
        </w:rPr>
        <w:lastRenderedPageBreak/>
        <w:drawing>
          <wp:inline distT="0" distB="0" distL="0" distR="0">
            <wp:extent cx="3540642" cy="4718586"/>
            <wp:effectExtent l="0" t="0" r="3175" b="6350"/>
            <wp:docPr id="7" name="Picture 7" descr="WhatsApp Image 2021-08-24 at 16.06.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08-24 at 16.06.46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3391" cy="4722249"/>
                    </a:xfrm>
                    <a:prstGeom prst="rect">
                      <a:avLst/>
                    </a:prstGeom>
                    <a:noFill/>
                    <a:ln>
                      <a:noFill/>
                    </a:ln>
                  </pic:spPr>
                </pic:pic>
              </a:graphicData>
            </a:graphic>
          </wp:inline>
        </w:drawing>
      </w:r>
    </w:p>
    <w:p w:rsidR="00794799" w:rsidRDefault="00794799" w:rsidP="00794799">
      <w:pPr>
        <w:pStyle w:val="ListParagraph"/>
        <w:numPr>
          <w:ilvl w:val="0"/>
          <w:numId w:val="5"/>
        </w:numPr>
        <w:rPr>
          <w:b/>
        </w:rPr>
      </w:pPr>
      <w:r>
        <w:rPr>
          <w:b/>
        </w:rPr>
        <w:t>Përgjigja e kërkesës nr 67</w:t>
      </w:r>
    </w:p>
    <w:p w:rsidR="00794799" w:rsidRDefault="00794799" w:rsidP="00794799">
      <w:pPr>
        <w:pStyle w:val="ListParagraph"/>
        <w:rPr>
          <w:b/>
        </w:rPr>
      </w:pPr>
      <w:r>
        <w:t xml:space="preserve">Në përgjigje të kërkesës suaj, ju bëjmë me dije se INSTAT nuk disponon </w:t>
      </w:r>
      <w:r>
        <w:rPr>
          <w:color w:val="212121"/>
        </w:rPr>
        <w:t xml:space="preserve">çmime orientuese </w:t>
      </w:r>
      <w:r>
        <w:rPr>
          <w:rFonts w:ascii="TimesNewRomanPSMT" w:hAnsi="TimesNewRomanPSMT"/>
        </w:rPr>
        <w:t>për “Shërbim mirëmbajtje E-Parlament Software dhe Hardware”</w:t>
      </w:r>
    </w:p>
    <w:p w:rsidR="00794799" w:rsidRDefault="00794799" w:rsidP="00794799">
      <w:pPr>
        <w:pStyle w:val="ListParagraph"/>
        <w:rPr>
          <w:b/>
        </w:rPr>
      </w:pPr>
    </w:p>
    <w:p w:rsidR="00794799" w:rsidRDefault="00794799" w:rsidP="00794799">
      <w:pPr>
        <w:pStyle w:val="ListParagraph"/>
        <w:numPr>
          <w:ilvl w:val="0"/>
          <w:numId w:val="5"/>
        </w:numPr>
        <w:rPr>
          <w:b/>
        </w:rPr>
      </w:pPr>
      <w:r>
        <w:rPr>
          <w:b/>
        </w:rPr>
        <w:t>Përgjigja e kërkesës nr 68</w:t>
      </w:r>
    </w:p>
    <w:p w:rsidR="00794799" w:rsidRDefault="00794799" w:rsidP="00794799">
      <w:pPr>
        <w:ind w:left="360"/>
      </w:pPr>
      <w:proofErr w:type="gramStart"/>
      <w:r>
        <w:t>Në përgjigje të kërkesës suaj, ju bëjmë me dije se bashkëlidhur gjeni të dhënat që INSTAT disponon lidhur me shtetësinë shqiptare.</w:t>
      </w:r>
      <w:proofErr w:type="gramEnd"/>
    </w:p>
    <w:p w:rsidR="00F3192E" w:rsidRDefault="00F3192E" w:rsidP="00F3192E">
      <w:pPr>
        <w:pStyle w:val="ListParagraph"/>
        <w:numPr>
          <w:ilvl w:val="0"/>
          <w:numId w:val="5"/>
        </w:numPr>
        <w:rPr>
          <w:b/>
        </w:rPr>
      </w:pPr>
      <w:r>
        <w:rPr>
          <w:b/>
        </w:rPr>
        <w:t>Përgjigja e kërkesës nr 69</w:t>
      </w:r>
    </w:p>
    <w:p w:rsidR="00F3192E" w:rsidRPr="00F3192E" w:rsidRDefault="00F3192E" w:rsidP="00F3192E">
      <w:pPr>
        <w:ind w:left="360"/>
        <w:rPr>
          <w:rFonts w:ascii="Times New Roman" w:hAnsi="Times New Roman" w:cs="Times New Roman"/>
          <w:sz w:val="24"/>
          <w:szCs w:val="24"/>
        </w:rPr>
      </w:pPr>
      <w:r w:rsidRPr="00F3192E">
        <w:rPr>
          <w:rFonts w:ascii="Times New Roman" w:hAnsi="Times New Roman" w:cs="Times New Roman"/>
          <w:sz w:val="24"/>
          <w:szCs w:val="24"/>
        </w:rPr>
        <w:t>Referring your request, these data are not available for the required years.</w:t>
      </w:r>
    </w:p>
    <w:p w:rsidR="00F3192E" w:rsidRPr="00F3192E" w:rsidRDefault="00F3192E" w:rsidP="00F3192E">
      <w:pPr>
        <w:ind w:left="360"/>
        <w:rPr>
          <w:rFonts w:ascii="Times New Roman" w:hAnsi="Times New Roman" w:cs="Times New Roman"/>
          <w:sz w:val="24"/>
          <w:szCs w:val="24"/>
        </w:rPr>
      </w:pPr>
      <w:r w:rsidRPr="00F3192E">
        <w:rPr>
          <w:rFonts w:ascii="Times New Roman" w:hAnsi="Times New Roman" w:cs="Times New Roman"/>
          <w:sz w:val="24"/>
          <w:szCs w:val="24"/>
        </w:rPr>
        <w:t>Currently, INSTAT has the data for the series 2008-2019 and are published on the INSTAT website.</w:t>
      </w:r>
      <w:r>
        <w:t xml:space="preserve"> </w:t>
      </w:r>
      <w:r w:rsidRPr="00F3192E">
        <w:rPr>
          <w:rFonts w:ascii="Times New Roman" w:hAnsi="Times New Roman" w:cs="Times New Roman"/>
          <w:sz w:val="24"/>
          <w:szCs w:val="24"/>
        </w:rPr>
        <w:t>EUROSTAT requires data from Statistical Regions from 2000 and in the following years.</w:t>
      </w:r>
    </w:p>
    <w:p w:rsidR="00F3192E" w:rsidRDefault="00F3192E" w:rsidP="00F3192E">
      <w:pPr>
        <w:pStyle w:val="ListParagraph"/>
        <w:numPr>
          <w:ilvl w:val="0"/>
          <w:numId w:val="5"/>
        </w:numPr>
        <w:rPr>
          <w:b/>
        </w:rPr>
      </w:pPr>
      <w:r>
        <w:rPr>
          <w:b/>
        </w:rPr>
        <w:t>Përgjigja e kërkesës nr 70</w:t>
      </w:r>
    </w:p>
    <w:p w:rsidR="00F3192E" w:rsidRPr="00F3192E" w:rsidRDefault="00F3192E" w:rsidP="00F3192E">
      <w:pPr>
        <w:pStyle w:val="ListParagraph"/>
      </w:pPr>
      <w:r w:rsidRPr="00F3192E">
        <w:lastRenderedPageBreak/>
        <w:t>Kthimi pergjigje me protokoll</w:t>
      </w:r>
    </w:p>
    <w:p w:rsidR="00F3192E" w:rsidRDefault="00F3192E" w:rsidP="00F3192E">
      <w:pPr>
        <w:pStyle w:val="ListParagraph"/>
        <w:numPr>
          <w:ilvl w:val="0"/>
          <w:numId w:val="5"/>
        </w:numPr>
        <w:rPr>
          <w:b/>
        </w:rPr>
      </w:pPr>
      <w:r>
        <w:rPr>
          <w:b/>
        </w:rPr>
        <w:t>Përgjigja e kërkesës nr 71</w:t>
      </w:r>
    </w:p>
    <w:p w:rsidR="00F3192E" w:rsidRPr="00F3192E" w:rsidRDefault="00F3192E" w:rsidP="00F3192E">
      <w:pPr>
        <w:shd w:val="clear" w:color="auto" w:fill="FFFFFF"/>
        <w:spacing w:line="360" w:lineRule="auto"/>
        <w:ind w:left="360"/>
        <w:jc w:val="both"/>
        <w:rPr>
          <w:color w:val="1F497D"/>
        </w:rPr>
      </w:pPr>
      <w:r>
        <w:t>Në përgjigje të kërkesës suaj, drejtuar INSTAT, datë 31.07.2021, “Kërkesë për dhënie informacioni mbi periudhën gjatë së cilës Anila Basha ka punuar pranë INSTAT, detyrat që ka ushtruar, informacion mbi praktikën e rekrutimit, data e ushtrimit të funksionit, pagesa mujore dhe data e ndërprerjes së pagesës dhe kopje të vendimit të emërimit”, ju bëjmë me dije se Znj. Anila Basha nuk është punonjës në INSTAT.</w:t>
      </w:r>
    </w:p>
    <w:p w:rsidR="00F3192E" w:rsidRDefault="00F3192E" w:rsidP="00F3192E">
      <w:pPr>
        <w:pStyle w:val="ListParagraph"/>
        <w:numPr>
          <w:ilvl w:val="0"/>
          <w:numId w:val="5"/>
        </w:numPr>
        <w:rPr>
          <w:b/>
        </w:rPr>
      </w:pPr>
      <w:r>
        <w:rPr>
          <w:b/>
        </w:rPr>
        <w:t>Përgjigja e kërkesës nr 71</w:t>
      </w:r>
    </w:p>
    <w:p w:rsidR="00F3192E" w:rsidRDefault="00F3192E" w:rsidP="00F3192E">
      <w:pPr>
        <w:ind w:left="360"/>
      </w:pPr>
      <w:proofErr w:type="gramStart"/>
      <w:r>
        <w:t>Në përgjigje të kërkesës suaj, ju bëjmë me dije se bashkëlidhur gjeni të dhënat që INSTAT disponon lidhur me pagat e pastiçerisë.</w:t>
      </w:r>
      <w:proofErr w:type="gramEnd"/>
    </w:p>
    <w:p w:rsidR="00F3192E" w:rsidRPr="006E77FA" w:rsidRDefault="00F3192E" w:rsidP="00F3192E">
      <w:pPr>
        <w:pStyle w:val="ListParagraph"/>
        <w:numPr>
          <w:ilvl w:val="0"/>
          <w:numId w:val="5"/>
        </w:numPr>
        <w:rPr>
          <w:b/>
        </w:rPr>
      </w:pPr>
      <w:r>
        <w:rPr>
          <w:b/>
        </w:rPr>
        <w:t>Përgjigja e kërkesës nr 72</w:t>
      </w:r>
    </w:p>
    <w:p w:rsidR="00F3192E" w:rsidRPr="00F3192E" w:rsidRDefault="00F3192E" w:rsidP="00F3192E">
      <w:pPr>
        <w:rPr>
          <w:b/>
        </w:rPr>
      </w:pPr>
    </w:p>
    <w:tbl>
      <w:tblPr>
        <w:tblW w:w="8924" w:type="dxa"/>
        <w:tblInd w:w="93" w:type="dxa"/>
        <w:tblLook w:val="04A0" w:firstRow="1" w:lastRow="0" w:firstColumn="1" w:lastColumn="0" w:noHBand="0" w:noVBand="1"/>
      </w:tblPr>
      <w:tblGrid>
        <w:gridCol w:w="7685"/>
        <w:gridCol w:w="1131"/>
        <w:gridCol w:w="222"/>
        <w:gridCol w:w="222"/>
        <w:gridCol w:w="222"/>
      </w:tblGrid>
      <w:tr w:rsidR="00F3192E" w:rsidRPr="00F3192E" w:rsidTr="00F3192E">
        <w:trPr>
          <w:trHeight w:val="285"/>
        </w:trPr>
        <w:tc>
          <w:tcPr>
            <w:tcW w:w="8924" w:type="dxa"/>
            <w:gridSpan w:val="5"/>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b/>
                <w:bCs/>
                <w:color w:val="000000"/>
                <w:sz w:val="20"/>
                <w:szCs w:val="20"/>
              </w:rPr>
            </w:pPr>
            <w:r w:rsidRPr="00F3192E">
              <w:rPr>
                <w:rFonts w:ascii="Arial" w:eastAsia="Times New Roman" w:hAnsi="Arial" w:cs="Arial"/>
                <w:b/>
                <w:bCs/>
                <w:color w:val="000000"/>
                <w:sz w:val="20"/>
                <w:szCs w:val="20"/>
              </w:rPr>
              <w:t>Paga mesatare mujore bruto në Shqipëri për profesionin Pastiçier</w:t>
            </w:r>
          </w:p>
        </w:tc>
      </w:tr>
      <w:tr w:rsidR="00F3192E" w:rsidRPr="00F3192E" w:rsidTr="00F3192E">
        <w:trPr>
          <w:trHeight w:val="285"/>
        </w:trPr>
        <w:tc>
          <w:tcPr>
            <w:tcW w:w="7685"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1131"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r>
      <w:tr w:rsidR="00F3192E" w:rsidRPr="00F3192E" w:rsidTr="00F3192E">
        <w:trPr>
          <w:trHeight w:val="285"/>
        </w:trPr>
        <w:tc>
          <w:tcPr>
            <w:tcW w:w="7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192E" w:rsidRPr="00F3192E" w:rsidRDefault="00F3192E" w:rsidP="00F3192E">
            <w:pPr>
              <w:spacing w:after="0" w:line="240" w:lineRule="auto"/>
              <w:jc w:val="right"/>
              <w:rPr>
                <w:rFonts w:ascii="Arial" w:eastAsia="Times New Roman" w:hAnsi="Arial" w:cs="Arial"/>
                <w:color w:val="000000"/>
                <w:sz w:val="18"/>
                <w:szCs w:val="18"/>
              </w:rPr>
            </w:pPr>
            <w:r w:rsidRPr="00F3192E">
              <w:rPr>
                <w:rFonts w:ascii="Arial" w:eastAsia="Times New Roman" w:hAnsi="Arial" w:cs="Arial"/>
                <w:color w:val="000000"/>
                <w:sz w:val="18"/>
                <w:szCs w:val="18"/>
              </w:rPr>
              <w:t> </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F3192E" w:rsidRPr="00F3192E" w:rsidRDefault="00F3192E" w:rsidP="00F3192E">
            <w:pPr>
              <w:spacing w:after="0" w:line="240" w:lineRule="auto"/>
              <w:jc w:val="center"/>
              <w:rPr>
                <w:rFonts w:ascii="Arial" w:eastAsia="Times New Roman" w:hAnsi="Arial" w:cs="Arial"/>
                <w:color w:val="000000"/>
                <w:sz w:val="18"/>
                <w:szCs w:val="18"/>
              </w:rPr>
            </w:pPr>
            <w:r w:rsidRPr="00F3192E">
              <w:rPr>
                <w:rFonts w:ascii="Arial" w:eastAsia="Times New Roman" w:hAnsi="Arial" w:cs="Arial"/>
                <w:color w:val="000000"/>
                <w:sz w:val="18"/>
                <w:szCs w:val="18"/>
              </w:rPr>
              <w:t>2020</w:t>
            </w: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r>
      <w:tr w:rsidR="00F3192E" w:rsidRPr="00F3192E" w:rsidTr="00F3192E">
        <w:trPr>
          <w:trHeight w:val="720"/>
        </w:trPr>
        <w:tc>
          <w:tcPr>
            <w:tcW w:w="7685" w:type="dxa"/>
            <w:tcBorders>
              <w:top w:val="nil"/>
              <w:left w:val="single" w:sz="4" w:space="0" w:color="auto"/>
              <w:bottom w:val="single" w:sz="4" w:space="0" w:color="auto"/>
              <w:right w:val="single" w:sz="4" w:space="0" w:color="auto"/>
            </w:tcBorders>
            <w:shd w:val="clear" w:color="auto" w:fill="auto"/>
            <w:vAlign w:val="bottom"/>
            <w:hideMark/>
          </w:tcPr>
          <w:p w:rsidR="00F3192E" w:rsidRPr="00F3192E" w:rsidRDefault="00F3192E" w:rsidP="00F3192E">
            <w:pPr>
              <w:spacing w:after="0" w:line="240" w:lineRule="auto"/>
              <w:rPr>
                <w:rFonts w:ascii="Arial" w:eastAsia="Times New Roman" w:hAnsi="Arial" w:cs="Arial"/>
                <w:color w:val="000000"/>
                <w:sz w:val="18"/>
                <w:szCs w:val="18"/>
              </w:rPr>
            </w:pPr>
            <w:r w:rsidRPr="00F3192E">
              <w:rPr>
                <w:rFonts w:ascii="Arial" w:eastAsia="Times New Roman" w:hAnsi="Arial" w:cs="Arial"/>
                <w:color w:val="000000"/>
                <w:sz w:val="18"/>
                <w:szCs w:val="18"/>
              </w:rPr>
              <w:t>Paga mesatare mujore bruto në Shqipëri për profesionin Pastiçier</w:t>
            </w:r>
          </w:p>
        </w:tc>
        <w:tc>
          <w:tcPr>
            <w:tcW w:w="1131" w:type="dxa"/>
            <w:tcBorders>
              <w:top w:val="nil"/>
              <w:left w:val="nil"/>
              <w:bottom w:val="single" w:sz="4" w:space="0" w:color="auto"/>
              <w:right w:val="single" w:sz="4" w:space="0" w:color="auto"/>
            </w:tcBorders>
            <w:shd w:val="clear" w:color="auto" w:fill="auto"/>
            <w:noWrap/>
            <w:vAlign w:val="bottom"/>
            <w:hideMark/>
          </w:tcPr>
          <w:p w:rsidR="00F3192E" w:rsidRPr="00F3192E" w:rsidRDefault="00F3192E" w:rsidP="00F3192E">
            <w:pPr>
              <w:spacing w:after="0" w:line="240" w:lineRule="auto"/>
              <w:jc w:val="right"/>
              <w:rPr>
                <w:rFonts w:ascii="Arial" w:eastAsia="Times New Roman" w:hAnsi="Arial" w:cs="Arial"/>
                <w:color w:val="000000"/>
                <w:sz w:val="18"/>
                <w:szCs w:val="18"/>
              </w:rPr>
            </w:pPr>
            <w:r w:rsidRPr="00F3192E">
              <w:rPr>
                <w:rFonts w:ascii="Arial" w:eastAsia="Times New Roman" w:hAnsi="Arial" w:cs="Arial"/>
                <w:color w:val="000000"/>
                <w:sz w:val="18"/>
                <w:szCs w:val="18"/>
              </w:rPr>
              <w:t xml:space="preserve">           33,560 </w:t>
            </w: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r>
      <w:tr w:rsidR="00F3192E" w:rsidRPr="00F3192E" w:rsidTr="00F3192E">
        <w:trPr>
          <w:trHeight w:val="285"/>
        </w:trPr>
        <w:tc>
          <w:tcPr>
            <w:tcW w:w="7685" w:type="dxa"/>
            <w:tcBorders>
              <w:top w:val="nil"/>
              <w:left w:val="nil"/>
              <w:bottom w:val="nil"/>
              <w:right w:val="nil"/>
            </w:tcBorders>
            <w:shd w:val="clear" w:color="auto" w:fill="auto"/>
            <w:noWrap/>
            <w:hideMark/>
          </w:tcPr>
          <w:p w:rsidR="00F3192E" w:rsidRPr="00F3192E" w:rsidRDefault="00F3192E" w:rsidP="00F3192E">
            <w:pPr>
              <w:spacing w:after="0" w:line="240" w:lineRule="auto"/>
              <w:rPr>
                <w:rFonts w:ascii="Arial Narrow" w:eastAsia="Times New Roman" w:hAnsi="Arial Narrow" w:cs="Arial"/>
                <w:i/>
                <w:iCs/>
                <w:sz w:val="18"/>
                <w:szCs w:val="18"/>
              </w:rPr>
            </w:pPr>
            <w:r w:rsidRPr="00F3192E">
              <w:rPr>
                <w:rFonts w:ascii="Arial Narrow" w:eastAsia="Times New Roman" w:hAnsi="Arial Narrow" w:cs="Arial"/>
                <w:i/>
                <w:iCs/>
                <w:sz w:val="18"/>
                <w:szCs w:val="18"/>
              </w:rPr>
              <w:t xml:space="preserve">Burimi i informacionit:  Drejtoria e Përgjithshme e Tatimeve, kontribuesit në Sigurime Shoqërore; Llogaritje të INSTAT </w:t>
            </w:r>
          </w:p>
        </w:tc>
        <w:tc>
          <w:tcPr>
            <w:tcW w:w="1131"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c>
          <w:tcPr>
            <w:tcW w:w="36" w:type="dxa"/>
            <w:tcBorders>
              <w:top w:val="nil"/>
              <w:left w:val="nil"/>
              <w:bottom w:val="nil"/>
              <w:right w:val="nil"/>
            </w:tcBorders>
            <w:shd w:val="clear" w:color="auto" w:fill="auto"/>
            <w:noWrap/>
            <w:vAlign w:val="bottom"/>
            <w:hideMark/>
          </w:tcPr>
          <w:p w:rsidR="00F3192E" w:rsidRPr="00F3192E" w:rsidRDefault="00F3192E" w:rsidP="00F3192E">
            <w:pPr>
              <w:spacing w:after="0" w:line="240" w:lineRule="auto"/>
              <w:rPr>
                <w:rFonts w:ascii="Arial" w:eastAsia="Times New Roman" w:hAnsi="Arial" w:cs="Arial"/>
                <w:color w:val="000000"/>
              </w:rPr>
            </w:pPr>
          </w:p>
        </w:tc>
      </w:tr>
    </w:tbl>
    <w:p w:rsidR="00F3192E" w:rsidRPr="00F3192E" w:rsidRDefault="00F3192E" w:rsidP="00F3192E">
      <w:pPr>
        <w:pStyle w:val="ListParagraph"/>
        <w:rPr>
          <w:b/>
        </w:rPr>
      </w:pPr>
    </w:p>
    <w:p w:rsidR="00F3192E" w:rsidRDefault="00F3192E" w:rsidP="00F3192E">
      <w:pPr>
        <w:pStyle w:val="ListParagraph"/>
        <w:numPr>
          <w:ilvl w:val="0"/>
          <w:numId w:val="5"/>
        </w:numPr>
        <w:rPr>
          <w:b/>
        </w:rPr>
      </w:pPr>
      <w:r>
        <w:rPr>
          <w:b/>
        </w:rPr>
        <w:t>Përgjigja e kërkesës nr 73</w:t>
      </w:r>
    </w:p>
    <w:p w:rsidR="00F3192E" w:rsidRDefault="00F3192E" w:rsidP="00F3192E">
      <w:pPr>
        <w:ind w:left="360"/>
      </w:pPr>
      <w:proofErr w:type="gramStart"/>
      <w:r>
        <w:t>Në përgjigje të kërkesës suaj, ju bëjmë me dije se të dhënat tremujore të PBB-së nuk janë botuar ende, sepse për shkak të faktorëve të jashtëm kemi hasur vonesa në vlerësimin dhe publikimin e serisë kohore.</w:t>
      </w:r>
      <w:proofErr w:type="gramEnd"/>
      <w:r>
        <w:t xml:space="preserve"> </w:t>
      </w:r>
    </w:p>
    <w:p w:rsidR="00F3192E" w:rsidRDefault="00F3192E" w:rsidP="00F3192E">
      <w:pPr>
        <w:ind w:left="360"/>
      </w:pPr>
      <w:proofErr w:type="gramStart"/>
      <w:r>
        <w:t>Të dhënat tremujore të PBB-së për periudhën 2004-2008 janë të vlerësuara dhe të trasmetuara në EUROSTAT por jemi duke pritur të validohet e gjithë seria kohore nga ana e tyre.</w:t>
      </w:r>
      <w:proofErr w:type="gramEnd"/>
    </w:p>
    <w:p w:rsidR="00F3192E" w:rsidRDefault="00F3192E" w:rsidP="00F3192E">
      <w:pPr>
        <w:ind w:left="360"/>
      </w:pPr>
      <w:r>
        <w:t xml:space="preserve">Në fund të shtatorit me publikim e rradhës të tremujorit të dytë të 2021 do të publikohet dhe e gjithë seria back-ast për periudhën 2003-2007.  </w:t>
      </w:r>
    </w:p>
    <w:p w:rsidR="00F3192E" w:rsidRDefault="00F3192E" w:rsidP="00F3192E">
      <w:pPr>
        <w:ind w:left="360"/>
      </w:pPr>
      <w:r>
        <w:t>Ne do t’ju njoftojmë sapo këto të dhëna të jenë të disponueshme për tu botuar në databazën e të dhënave statistikore të INSTAT.</w:t>
      </w:r>
    </w:p>
    <w:p w:rsidR="00F3192E" w:rsidRDefault="00F3192E" w:rsidP="00F3192E">
      <w:pPr>
        <w:pStyle w:val="ListParagraph"/>
        <w:numPr>
          <w:ilvl w:val="0"/>
          <w:numId w:val="5"/>
        </w:numPr>
        <w:rPr>
          <w:b/>
        </w:rPr>
      </w:pPr>
      <w:r>
        <w:rPr>
          <w:b/>
        </w:rPr>
        <w:t>Përgjigja e kërkesës nr 74</w:t>
      </w:r>
    </w:p>
    <w:p w:rsidR="00F3192E" w:rsidRPr="00F3192E" w:rsidRDefault="00F3192E" w:rsidP="00F3192E">
      <w:pPr>
        <w:ind w:left="360"/>
        <w:rPr>
          <w:lang w:val="en-GB"/>
        </w:rPr>
      </w:pPr>
      <w:r>
        <w:lastRenderedPageBreak/>
        <w:t>Në përgjigje të kërkesës suaj</w:t>
      </w:r>
      <w:r w:rsidRPr="00F3192E">
        <w:rPr>
          <w:color w:val="1F497D"/>
        </w:rPr>
        <w:t xml:space="preserve"> </w:t>
      </w:r>
      <w:r w:rsidRPr="00F3192E">
        <w:rPr>
          <w:color w:val="1F497D"/>
          <w:lang w:val="en-GB"/>
        </w:rPr>
        <w:t>L</w:t>
      </w:r>
      <w:r w:rsidRPr="00F3192E">
        <w:rPr>
          <w:color w:val="000000"/>
          <w:lang w:val="en-GB"/>
        </w:rPr>
        <w:t>idhur me kerkesen, ju bëjmë me dije se të dhënat që INSTAT disponon per “Mbetjet spitalore” gjenden ne publikimin “Mbetjet e Ngurta Urbane” i aksesueshem ne linkun me poshte:</w:t>
      </w:r>
    </w:p>
    <w:p w:rsidR="00F3192E" w:rsidRPr="00F3192E" w:rsidRDefault="00F3192E" w:rsidP="00F3192E">
      <w:pPr>
        <w:ind w:left="360"/>
        <w:rPr>
          <w:lang w:val="en-GB"/>
        </w:rPr>
      </w:pPr>
      <w:r w:rsidRPr="00F3192E">
        <w:rPr>
          <w:b/>
          <w:bCs/>
          <w:color w:val="1F497D"/>
          <w:lang w:val="en-GB"/>
        </w:rPr>
        <w:t xml:space="preserve">Mbetjet e Ngurta Urbane, 2019: </w:t>
      </w:r>
      <w:hyperlink r:id="rId47" w:history="1">
        <w:r w:rsidRPr="00F3192E">
          <w:rPr>
            <w:rStyle w:val="Hyperlink"/>
            <w:rFonts w:ascii="Calibri" w:hAnsi="Calibri" w:cs="Calibri"/>
            <w:b/>
            <w:bCs/>
            <w:lang w:val="en-GB"/>
          </w:rPr>
          <w:t>http://instat.gov.al/media/7500/alb-mbetjet-e-ngurta-urbane-ne-shqiperi-2019.pdf</w:t>
        </w:r>
      </w:hyperlink>
    </w:p>
    <w:p w:rsidR="00F3192E" w:rsidRPr="00F3192E" w:rsidRDefault="00F3192E" w:rsidP="00F3192E">
      <w:pPr>
        <w:ind w:left="360"/>
        <w:rPr>
          <w:color w:val="000000"/>
          <w:lang w:val="en-GB"/>
        </w:rPr>
      </w:pPr>
      <w:r w:rsidRPr="00F3192E">
        <w:rPr>
          <w:color w:val="000000"/>
          <w:lang w:val="en-GB"/>
        </w:rPr>
        <w:t>Të dhënat janë të disponueshme deri në vitin 2019, ndërsa për vitin 2020 bazuar në kalendarin e publikimeve do të përditesohen më datë</w:t>
      </w:r>
      <w:r w:rsidRPr="00F3192E">
        <w:rPr>
          <w:b/>
          <w:bCs/>
          <w:color w:val="000000"/>
          <w:lang w:val="en-GB"/>
        </w:rPr>
        <w:t xml:space="preserve"> 21-09-2021!</w:t>
      </w:r>
    </w:p>
    <w:p w:rsidR="00F3192E" w:rsidRDefault="00F3192E" w:rsidP="00F3192E">
      <w:pPr>
        <w:pStyle w:val="ListParagraph"/>
        <w:rPr>
          <w:b/>
        </w:rPr>
      </w:pPr>
    </w:p>
    <w:p w:rsidR="00F3192E" w:rsidRDefault="00F3192E" w:rsidP="00F3192E">
      <w:pPr>
        <w:pStyle w:val="ListParagraph"/>
        <w:numPr>
          <w:ilvl w:val="0"/>
          <w:numId w:val="5"/>
        </w:numPr>
        <w:rPr>
          <w:b/>
        </w:rPr>
      </w:pPr>
      <w:r>
        <w:rPr>
          <w:b/>
        </w:rPr>
        <w:t>Përgjigja e kërkesës nr 75</w:t>
      </w:r>
    </w:p>
    <w:p w:rsidR="00F3192E" w:rsidRPr="00F3192E" w:rsidRDefault="00F3192E" w:rsidP="00F3192E">
      <w:pPr>
        <w:ind w:left="360"/>
        <w:rPr>
          <w:rFonts w:ascii="Times New Roman" w:hAnsi="Times New Roman" w:cs="Times New Roman"/>
          <w:sz w:val="24"/>
          <w:szCs w:val="24"/>
        </w:rPr>
      </w:pPr>
      <w:proofErr w:type="gramStart"/>
      <w:r w:rsidRPr="00F3192E">
        <w:rPr>
          <w:rFonts w:ascii="Times New Roman" w:hAnsi="Times New Roman" w:cs="Times New Roman"/>
          <w:sz w:val="24"/>
          <w:szCs w:val="24"/>
        </w:rPr>
        <w:t xml:space="preserve">Në përgjigje të kërkesës suaj, ju bëjmë me dije se INSTAT nuk disponon </w:t>
      </w:r>
      <w:r w:rsidRPr="00F3192E">
        <w:rPr>
          <w:rFonts w:ascii="Times New Roman" w:hAnsi="Times New Roman" w:cs="Times New Roman"/>
          <w:color w:val="212121"/>
          <w:sz w:val="24"/>
          <w:szCs w:val="24"/>
        </w:rPr>
        <w:t xml:space="preserve">çmime </w:t>
      </w:r>
      <w:r w:rsidRPr="00F3192E">
        <w:rPr>
          <w:rFonts w:ascii="Times New Roman" w:hAnsi="Times New Roman" w:cs="Times New Roman"/>
          <w:sz w:val="24"/>
          <w:szCs w:val="24"/>
        </w:rPr>
        <w:t>reference për zërat që gjenden bashkëlidhur e-mailit.</w:t>
      </w:r>
      <w:proofErr w:type="gramEnd"/>
    </w:p>
    <w:p w:rsidR="00F3192E" w:rsidRDefault="00F3192E" w:rsidP="00F3192E">
      <w:pPr>
        <w:pStyle w:val="ListParagraph"/>
        <w:numPr>
          <w:ilvl w:val="0"/>
          <w:numId w:val="5"/>
        </w:numPr>
        <w:rPr>
          <w:b/>
        </w:rPr>
      </w:pPr>
      <w:r>
        <w:rPr>
          <w:b/>
        </w:rPr>
        <w:t>Përgjigja e kërkesës nr 76</w:t>
      </w:r>
    </w:p>
    <w:p w:rsidR="00A65163" w:rsidRDefault="00A65163" w:rsidP="00A65163">
      <w:pPr>
        <w:pStyle w:val="ListParagraph"/>
      </w:pPr>
    </w:p>
    <w:p w:rsidR="00A65163" w:rsidRDefault="00A65163" w:rsidP="00A65163">
      <w:proofErr w:type="gramStart"/>
      <w:r>
        <w:t xml:space="preserve">Në përgjigje të kërkesës suaj, ju bëjmë me dije se INSTAT nuk disponon një listë </w:t>
      </w:r>
      <w:r w:rsidRPr="00A65163">
        <w:rPr>
          <w:color w:val="212121"/>
        </w:rPr>
        <w:t>çmimesh</w:t>
      </w:r>
      <w:r>
        <w:t xml:space="preserve"> për zërat që gjenden bashkëlidhur e-mailit.</w:t>
      </w:r>
      <w:proofErr w:type="gramEnd"/>
    </w:p>
    <w:p w:rsidR="00A65163" w:rsidRDefault="00A65163" w:rsidP="00A65163"/>
    <w:p w:rsidR="00A65163" w:rsidRPr="00A65163" w:rsidRDefault="00A65163" w:rsidP="00A65163">
      <w:pPr>
        <w:pStyle w:val="ListParagraph"/>
        <w:numPr>
          <w:ilvl w:val="0"/>
          <w:numId w:val="5"/>
        </w:numPr>
        <w:rPr>
          <w:b/>
        </w:rPr>
      </w:pPr>
      <w:r w:rsidRPr="00A65163">
        <w:rPr>
          <w:b/>
        </w:rPr>
        <w:t>Përgjigja e kërkesës nr 77</w:t>
      </w:r>
    </w:p>
    <w:p w:rsidR="00A65163" w:rsidRDefault="00A65163" w:rsidP="00A65163">
      <w:r>
        <w:t xml:space="preserve">Në përgjigje të kërkesës suaj, ju bëjmë me dije se INSTAT nuk disponon </w:t>
      </w:r>
      <w:r>
        <w:rPr>
          <w:color w:val="212121"/>
        </w:rPr>
        <w:t>çmime orientuese për prokurimin me objekt: "Blerje Llamarine celiku”.</w:t>
      </w:r>
    </w:p>
    <w:p w:rsidR="00A65163" w:rsidRDefault="00A65163" w:rsidP="00A65163">
      <w:pPr>
        <w:pStyle w:val="ListParagraph"/>
        <w:numPr>
          <w:ilvl w:val="0"/>
          <w:numId w:val="5"/>
        </w:numPr>
        <w:rPr>
          <w:b/>
        </w:rPr>
      </w:pPr>
      <w:r>
        <w:rPr>
          <w:b/>
        </w:rPr>
        <w:t>Përgjigja e kërkesës nr 78</w:t>
      </w:r>
    </w:p>
    <w:p w:rsidR="00A65163" w:rsidRDefault="00A65163" w:rsidP="00A65163">
      <w:pPr>
        <w:ind w:left="360"/>
      </w:pPr>
      <w:proofErr w:type="gramStart"/>
      <w:r>
        <w:t xml:space="preserve">Në përgjigje të kërkesës suaj, ju bëjmë me dije se INSTAT nuk disponon </w:t>
      </w:r>
      <w:r w:rsidRPr="00A65163">
        <w:rPr>
          <w:color w:val="212121"/>
        </w:rPr>
        <w:t xml:space="preserve">çmime orientuese </w:t>
      </w:r>
      <w:r w:rsidRPr="00A65163">
        <w:rPr>
          <w:rFonts w:ascii="TimesNewRomanPSMT" w:hAnsi="TimesNewRomanPSMT"/>
        </w:rPr>
        <w:t>për testimin e specialisteve elektriciste.</w:t>
      </w:r>
      <w:proofErr w:type="gramEnd"/>
    </w:p>
    <w:p w:rsidR="00A65163" w:rsidRPr="00A65163" w:rsidRDefault="00A65163" w:rsidP="00A65163">
      <w:pPr>
        <w:ind w:left="360"/>
        <w:rPr>
          <w:sz w:val="24"/>
          <w:szCs w:val="24"/>
        </w:rPr>
      </w:pPr>
      <w:proofErr w:type="gramStart"/>
      <w:r w:rsidRPr="00A65163">
        <w:rPr>
          <w:color w:val="000000"/>
        </w:rPr>
        <w:t>1.Bidona</w:t>
      </w:r>
      <w:proofErr w:type="gramEnd"/>
      <w:r w:rsidRPr="00A65163">
        <w:rPr>
          <w:color w:val="000000"/>
        </w:rPr>
        <w:t xml:space="preserve"> 19 litra +gota </w:t>
      </w:r>
    </w:p>
    <w:p w:rsidR="00A65163" w:rsidRDefault="00A65163" w:rsidP="00A65163">
      <w:pPr>
        <w:pStyle w:val="NormalWeb"/>
        <w:ind w:left="360"/>
      </w:pPr>
      <w:proofErr w:type="gramStart"/>
      <w:r>
        <w:rPr>
          <w:rFonts w:ascii="Calibri" w:hAnsi="Calibri" w:cs="Calibri"/>
          <w:color w:val="000000"/>
        </w:rPr>
        <w:t>2.Shishe</w:t>
      </w:r>
      <w:proofErr w:type="gramEnd"/>
      <w:r>
        <w:rPr>
          <w:rFonts w:ascii="Calibri" w:hAnsi="Calibri" w:cs="Calibri"/>
          <w:color w:val="000000"/>
        </w:rPr>
        <w:t xml:space="preserve"> 0.25 litra</w:t>
      </w:r>
    </w:p>
    <w:p w:rsidR="00F3192E" w:rsidRPr="00A65163" w:rsidRDefault="00F3192E" w:rsidP="00A65163">
      <w:pPr>
        <w:rPr>
          <w:rFonts w:ascii="Times New Roman" w:hAnsi="Times New Roman" w:cs="Times New Roman"/>
          <w:sz w:val="24"/>
          <w:szCs w:val="24"/>
        </w:rPr>
      </w:pPr>
    </w:p>
    <w:p w:rsidR="00A65163" w:rsidRDefault="00A65163" w:rsidP="00A65163">
      <w:pPr>
        <w:pStyle w:val="ListParagraph"/>
        <w:numPr>
          <w:ilvl w:val="0"/>
          <w:numId w:val="5"/>
        </w:numPr>
        <w:rPr>
          <w:b/>
        </w:rPr>
      </w:pPr>
      <w:r>
        <w:rPr>
          <w:b/>
        </w:rPr>
        <w:t>Përgjigja e kërkesës nr 79</w:t>
      </w:r>
    </w:p>
    <w:p w:rsidR="00A65163" w:rsidRDefault="00C539FB" w:rsidP="00A65163">
      <w:pPr>
        <w:pStyle w:val="ListParagraph"/>
        <w:numPr>
          <w:ilvl w:val="0"/>
          <w:numId w:val="5"/>
        </w:numPr>
        <w:rPr>
          <w:b/>
        </w:rPr>
      </w:pPr>
      <w:r>
        <w:rPr>
          <w:noProof/>
        </w:rPr>
        <w:drawing>
          <wp:inline distT="0" distB="0" distL="0" distR="0">
            <wp:extent cx="5741581" cy="1095153"/>
            <wp:effectExtent l="0" t="0" r="0" b="0"/>
            <wp:docPr id="8" name="Picture 8" descr="WhatsApp Image 2021-08-24 at 16.06.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1-08-24 at 16.06.44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967" t="36779" r="5367" b="49395"/>
                    <a:stretch/>
                  </pic:blipFill>
                  <pic:spPr bwMode="auto">
                    <a:xfrm>
                      <a:off x="0" y="0"/>
                      <a:ext cx="5741581" cy="1095153"/>
                    </a:xfrm>
                    <a:prstGeom prst="rect">
                      <a:avLst/>
                    </a:prstGeom>
                    <a:noFill/>
                    <a:ln>
                      <a:noFill/>
                    </a:ln>
                    <a:extLst>
                      <a:ext uri="{53640926-AAD7-44D8-BBD7-CCE9431645EC}">
                        <a14:shadowObscured xmlns:a14="http://schemas.microsoft.com/office/drawing/2010/main"/>
                      </a:ext>
                    </a:extLst>
                  </pic:spPr>
                </pic:pic>
              </a:graphicData>
            </a:graphic>
          </wp:inline>
        </w:drawing>
      </w:r>
      <w:r w:rsidR="00A65163">
        <w:rPr>
          <w:b/>
        </w:rPr>
        <w:t>Përgjigja e kërkesës nr 80</w:t>
      </w:r>
    </w:p>
    <w:p w:rsidR="00A65163" w:rsidRDefault="00A65163" w:rsidP="00A65163">
      <w:pPr>
        <w:ind w:left="360"/>
      </w:pPr>
      <w:proofErr w:type="gramStart"/>
      <w:r>
        <w:lastRenderedPageBreak/>
        <w:t xml:space="preserve">Në përgjigje të kërkesës suaj, ju bëjmë me dije se INSTAT nuk disponon </w:t>
      </w:r>
      <w:r w:rsidRPr="00A65163">
        <w:rPr>
          <w:color w:val="212121"/>
        </w:rPr>
        <w:t>çmime reference për “Shërbim mirëmbajtje E-Parlament Software dhe Hardware” për 24 Muaj.</w:t>
      </w:r>
      <w:proofErr w:type="gramEnd"/>
    </w:p>
    <w:p w:rsidR="00A65163" w:rsidRDefault="00A65163" w:rsidP="00A65163">
      <w:pPr>
        <w:pStyle w:val="ListParagraph"/>
        <w:numPr>
          <w:ilvl w:val="0"/>
          <w:numId w:val="5"/>
        </w:numPr>
        <w:rPr>
          <w:b/>
        </w:rPr>
      </w:pPr>
      <w:r>
        <w:rPr>
          <w:b/>
        </w:rPr>
        <w:t>Përgjigja e kërkesës nr 81</w:t>
      </w:r>
    </w:p>
    <w:p w:rsidR="00C539FB" w:rsidRDefault="00C539FB" w:rsidP="00C539FB">
      <w:pPr>
        <w:ind w:left="360"/>
        <w:rPr>
          <w:rFonts w:ascii="Times New Roman" w:hAnsi="Times New Roman" w:cs="Times New Roman"/>
          <w:sz w:val="24"/>
          <w:szCs w:val="24"/>
        </w:rPr>
      </w:pPr>
      <w:r w:rsidRPr="00C539FB">
        <w:rPr>
          <w:rFonts w:ascii="Times New Roman" w:hAnsi="Times New Roman" w:cs="Times New Roman"/>
          <w:sz w:val="24"/>
          <w:szCs w:val="24"/>
        </w:rPr>
        <w:t>Në përgjigje të kërkesës suaj, ju bëjmë me dije se bashkëngjitur do gjeni të dhënat që INSTAT disponon.</w:t>
      </w:r>
    </w:p>
    <w:p w:rsidR="00A65163" w:rsidRPr="00C539FB" w:rsidRDefault="00A65163" w:rsidP="00C539FB">
      <w:pPr>
        <w:pStyle w:val="ListParagraph"/>
        <w:numPr>
          <w:ilvl w:val="0"/>
          <w:numId w:val="5"/>
        </w:numPr>
        <w:rPr>
          <w:b/>
        </w:rPr>
      </w:pPr>
      <w:r w:rsidRPr="00C539FB">
        <w:rPr>
          <w:b/>
        </w:rPr>
        <w:t>Përgjigja e kërkesës nr 82</w:t>
      </w:r>
    </w:p>
    <w:p w:rsidR="00A65163" w:rsidRDefault="00A65163" w:rsidP="00A65163">
      <w:pPr>
        <w:ind w:left="360"/>
      </w:pPr>
      <w:r>
        <w:t xml:space="preserve">Në përgjigje të kërkesës suaj, ju bëjmë me dije se INSTAT nuk disponon </w:t>
      </w:r>
      <w:r w:rsidRPr="00A65163">
        <w:rPr>
          <w:color w:val="212121"/>
        </w:rPr>
        <w:t>çmime orientuese për prokurimin me objekt: "Blerje tubo naftesjellsi",</w:t>
      </w:r>
    </w:p>
    <w:p w:rsidR="00A65163" w:rsidRDefault="00A65163" w:rsidP="00A65163">
      <w:pPr>
        <w:pStyle w:val="ListParagraph"/>
        <w:rPr>
          <w:b/>
        </w:rPr>
      </w:pPr>
    </w:p>
    <w:p w:rsidR="00A65163" w:rsidRDefault="00A65163" w:rsidP="00A65163">
      <w:pPr>
        <w:pStyle w:val="ListParagraph"/>
        <w:numPr>
          <w:ilvl w:val="0"/>
          <w:numId w:val="5"/>
        </w:numPr>
        <w:rPr>
          <w:b/>
        </w:rPr>
      </w:pPr>
      <w:r>
        <w:rPr>
          <w:b/>
        </w:rPr>
        <w:t>Përgjigja e kërkesës nr 83</w:t>
      </w:r>
    </w:p>
    <w:p w:rsidR="00A65163" w:rsidRDefault="00A65163" w:rsidP="00A65163">
      <w:pPr>
        <w:ind w:left="360"/>
        <w:rPr>
          <w:rFonts w:ascii="Times New Roman" w:hAnsi="Times New Roman" w:cs="Times New Roman"/>
          <w:sz w:val="24"/>
          <w:szCs w:val="24"/>
        </w:rPr>
      </w:pPr>
      <w:proofErr w:type="gramStart"/>
      <w:r w:rsidRPr="00A65163">
        <w:rPr>
          <w:rFonts w:ascii="Times New Roman" w:hAnsi="Times New Roman" w:cs="Times New Roman"/>
          <w:sz w:val="24"/>
          <w:szCs w:val="24"/>
        </w:rPr>
        <w:t>Në përgjigje të kërkesës suaj, ju bëjmë me dije se bashkëlidhur gjeni të dhënat mbi ndërmarrjet aktive për Qarkun e Elbasanit.</w:t>
      </w:r>
      <w:proofErr w:type="gramEnd"/>
    </w:p>
    <w:tbl>
      <w:tblPr>
        <w:tblW w:w="11780" w:type="dxa"/>
        <w:tblInd w:w="93" w:type="dxa"/>
        <w:tblLook w:val="04A0" w:firstRow="1" w:lastRow="0" w:firstColumn="1" w:lastColumn="0" w:noHBand="0" w:noVBand="1"/>
      </w:tblPr>
      <w:tblGrid>
        <w:gridCol w:w="700"/>
        <w:gridCol w:w="4168"/>
        <w:gridCol w:w="1416"/>
        <w:gridCol w:w="1416"/>
        <w:gridCol w:w="1020"/>
        <w:gridCol w:w="1020"/>
        <w:gridCol w:w="1020"/>
        <w:gridCol w:w="1020"/>
      </w:tblGrid>
      <w:tr w:rsidR="00A65163" w:rsidRPr="00A65163" w:rsidTr="00A65163">
        <w:trPr>
          <w:trHeight w:val="349"/>
        </w:trPr>
        <w:tc>
          <w:tcPr>
            <w:tcW w:w="70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7000" w:type="dxa"/>
            <w:gridSpan w:val="3"/>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b/>
                <w:bCs/>
                <w:color w:val="000000"/>
                <w:sz w:val="28"/>
                <w:szCs w:val="28"/>
              </w:rPr>
            </w:pPr>
            <w:r w:rsidRPr="00A65163">
              <w:rPr>
                <w:rFonts w:ascii="Calibri" w:eastAsia="Times New Roman" w:hAnsi="Calibri" w:cs="Calibri"/>
                <w:b/>
                <w:bCs/>
                <w:color w:val="000000"/>
                <w:sz w:val="28"/>
                <w:szCs w:val="28"/>
              </w:rPr>
              <w:t>Ndërmarrje Aktive sipas NVE 2 shifror , Variabla dhe Viti</w:t>
            </w: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r>
      <w:tr w:rsidR="00A65163" w:rsidRPr="00A65163" w:rsidTr="00A65163">
        <w:trPr>
          <w:trHeight w:val="563"/>
        </w:trPr>
        <w:tc>
          <w:tcPr>
            <w:tcW w:w="70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4168"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416"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b/>
                <w:bCs/>
                <w:color w:val="000000"/>
              </w:rPr>
            </w:pPr>
            <w:r w:rsidRPr="00A65163">
              <w:rPr>
                <w:rFonts w:ascii="Calibri" w:eastAsia="Times New Roman" w:hAnsi="Calibri" w:cs="Calibri"/>
                <w:b/>
                <w:bCs/>
                <w:color w:val="000000"/>
              </w:rPr>
              <w:t>2015</w:t>
            </w:r>
          </w:p>
        </w:tc>
        <w:tc>
          <w:tcPr>
            <w:tcW w:w="1416"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b/>
                <w:bCs/>
                <w:color w:val="000000"/>
              </w:rPr>
            </w:pPr>
            <w:r w:rsidRPr="00A65163">
              <w:rPr>
                <w:rFonts w:ascii="Calibri" w:eastAsia="Times New Roman" w:hAnsi="Calibri" w:cs="Calibri"/>
                <w:b/>
                <w:bCs/>
                <w:color w:val="000000"/>
              </w:rPr>
              <w:t>2016</w:t>
            </w: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b/>
                <w:bCs/>
                <w:color w:val="000000"/>
              </w:rPr>
            </w:pPr>
            <w:r w:rsidRPr="00A65163">
              <w:rPr>
                <w:rFonts w:ascii="Calibri" w:eastAsia="Times New Roman" w:hAnsi="Calibri" w:cs="Calibri"/>
                <w:b/>
                <w:bCs/>
                <w:color w:val="000000"/>
              </w:rPr>
              <w:t>2017</w:t>
            </w: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b/>
                <w:bCs/>
                <w:color w:val="000000"/>
              </w:rPr>
            </w:pPr>
            <w:r w:rsidRPr="00A65163">
              <w:rPr>
                <w:rFonts w:ascii="Calibri" w:eastAsia="Times New Roman" w:hAnsi="Calibri" w:cs="Calibri"/>
                <w:b/>
                <w:bCs/>
                <w:color w:val="000000"/>
              </w:rPr>
              <w:t>2018</w:t>
            </w: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b/>
                <w:bCs/>
                <w:color w:val="000000"/>
              </w:rPr>
            </w:pPr>
            <w:r w:rsidRPr="00A65163">
              <w:rPr>
                <w:rFonts w:ascii="Calibri" w:eastAsia="Times New Roman" w:hAnsi="Calibri" w:cs="Calibri"/>
                <w:b/>
                <w:bCs/>
                <w:color w:val="000000"/>
              </w:rPr>
              <w:t>2019</w:t>
            </w: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b/>
                <w:bCs/>
                <w:color w:val="000000"/>
              </w:rPr>
            </w:pPr>
            <w:r w:rsidRPr="00A65163">
              <w:rPr>
                <w:rFonts w:ascii="Calibri" w:eastAsia="Times New Roman" w:hAnsi="Calibri" w:cs="Calibri"/>
                <w:b/>
                <w:bCs/>
                <w:color w:val="000000"/>
              </w:rPr>
              <w:t>2020</w:t>
            </w:r>
          </w:p>
        </w:tc>
      </w:tr>
      <w:tr w:rsidR="00A65163" w:rsidRPr="00A65163" w:rsidTr="00A65163">
        <w:trPr>
          <w:trHeight w:val="383"/>
        </w:trPr>
        <w:tc>
          <w:tcPr>
            <w:tcW w:w="4868" w:type="dxa"/>
            <w:gridSpan w:val="2"/>
            <w:tcBorders>
              <w:top w:val="nil"/>
              <w:left w:val="nil"/>
              <w:bottom w:val="nil"/>
              <w:right w:val="nil"/>
            </w:tcBorders>
            <w:shd w:val="clear" w:color="000000" w:fill="92D050"/>
            <w:vAlign w:val="bottom"/>
            <w:hideMark/>
          </w:tcPr>
          <w:p w:rsidR="00A65163" w:rsidRPr="00A65163" w:rsidRDefault="00A65163" w:rsidP="00A65163">
            <w:pPr>
              <w:spacing w:after="0" w:line="240" w:lineRule="auto"/>
              <w:jc w:val="center"/>
              <w:rPr>
                <w:rFonts w:ascii="Calibri" w:eastAsia="Times New Roman" w:hAnsi="Calibri" w:cs="Calibri"/>
                <w:b/>
                <w:bCs/>
                <w:color w:val="000000"/>
              </w:rPr>
            </w:pPr>
            <w:r w:rsidRPr="00A65163">
              <w:rPr>
                <w:rFonts w:ascii="Calibri" w:eastAsia="Times New Roman" w:hAnsi="Calibri" w:cs="Calibri"/>
                <w:b/>
                <w:bCs/>
                <w:color w:val="000000"/>
              </w:rPr>
              <w:t xml:space="preserve"> Gjithsej</w:t>
            </w:r>
          </w:p>
        </w:tc>
        <w:tc>
          <w:tcPr>
            <w:tcW w:w="1416" w:type="dxa"/>
            <w:tcBorders>
              <w:top w:val="nil"/>
              <w:left w:val="nil"/>
              <w:bottom w:val="nil"/>
              <w:right w:val="nil"/>
            </w:tcBorders>
            <w:shd w:val="clear" w:color="000000" w:fill="92D050"/>
            <w:noWrap/>
            <w:vAlign w:val="bottom"/>
            <w:hideMark/>
          </w:tcPr>
          <w:p w:rsidR="00A65163" w:rsidRPr="00A65163" w:rsidRDefault="00A65163" w:rsidP="00A65163">
            <w:pPr>
              <w:spacing w:after="0" w:line="240" w:lineRule="auto"/>
              <w:rPr>
                <w:rFonts w:ascii="Calibri" w:eastAsia="Times New Roman" w:hAnsi="Calibri" w:cs="Calibri"/>
                <w:b/>
                <w:bCs/>
                <w:color w:val="000000"/>
              </w:rPr>
            </w:pPr>
            <w:r w:rsidRPr="00A65163">
              <w:rPr>
                <w:rFonts w:ascii="Calibri" w:eastAsia="Times New Roman" w:hAnsi="Calibri" w:cs="Calibri"/>
                <w:b/>
                <w:bCs/>
                <w:color w:val="000000"/>
              </w:rPr>
              <w:t xml:space="preserve">       11,493 </w:t>
            </w:r>
          </w:p>
        </w:tc>
        <w:tc>
          <w:tcPr>
            <w:tcW w:w="1416" w:type="dxa"/>
            <w:tcBorders>
              <w:top w:val="nil"/>
              <w:left w:val="nil"/>
              <w:bottom w:val="nil"/>
              <w:right w:val="nil"/>
            </w:tcBorders>
            <w:shd w:val="clear" w:color="000000" w:fill="92D050"/>
            <w:noWrap/>
            <w:vAlign w:val="bottom"/>
            <w:hideMark/>
          </w:tcPr>
          <w:p w:rsidR="00A65163" w:rsidRPr="00A65163" w:rsidRDefault="00A65163" w:rsidP="00A65163">
            <w:pPr>
              <w:spacing w:after="0" w:line="240" w:lineRule="auto"/>
              <w:rPr>
                <w:rFonts w:ascii="Calibri" w:eastAsia="Times New Roman" w:hAnsi="Calibri" w:cs="Calibri"/>
                <w:b/>
                <w:bCs/>
                <w:color w:val="000000"/>
              </w:rPr>
            </w:pPr>
            <w:r w:rsidRPr="00A65163">
              <w:rPr>
                <w:rFonts w:ascii="Calibri" w:eastAsia="Times New Roman" w:hAnsi="Calibri" w:cs="Calibri"/>
                <w:b/>
                <w:bCs/>
                <w:color w:val="000000"/>
              </w:rPr>
              <w:t xml:space="preserve">       13,301 </w:t>
            </w:r>
          </w:p>
        </w:tc>
        <w:tc>
          <w:tcPr>
            <w:tcW w:w="1020" w:type="dxa"/>
            <w:tcBorders>
              <w:top w:val="nil"/>
              <w:left w:val="nil"/>
              <w:bottom w:val="nil"/>
              <w:right w:val="nil"/>
            </w:tcBorders>
            <w:shd w:val="clear" w:color="000000" w:fill="92D050"/>
            <w:noWrap/>
            <w:vAlign w:val="bottom"/>
            <w:hideMark/>
          </w:tcPr>
          <w:p w:rsidR="00A65163" w:rsidRPr="00A65163" w:rsidRDefault="00A65163" w:rsidP="00A65163">
            <w:pPr>
              <w:spacing w:after="0" w:line="240" w:lineRule="auto"/>
              <w:rPr>
                <w:rFonts w:ascii="Calibri" w:eastAsia="Times New Roman" w:hAnsi="Calibri" w:cs="Calibri"/>
                <w:b/>
                <w:bCs/>
                <w:color w:val="000000"/>
              </w:rPr>
            </w:pPr>
            <w:r w:rsidRPr="00A65163">
              <w:rPr>
                <w:rFonts w:ascii="Calibri" w:eastAsia="Times New Roman" w:hAnsi="Calibri" w:cs="Calibri"/>
                <w:b/>
                <w:bCs/>
                <w:color w:val="000000"/>
              </w:rPr>
              <w:t xml:space="preserve">       13,201 </w:t>
            </w:r>
          </w:p>
        </w:tc>
        <w:tc>
          <w:tcPr>
            <w:tcW w:w="1020" w:type="dxa"/>
            <w:tcBorders>
              <w:top w:val="nil"/>
              <w:left w:val="nil"/>
              <w:bottom w:val="nil"/>
              <w:right w:val="nil"/>
            </w:tcBorders>
            <w:shd w:val="clear" w:color="000000" w:fill="92D050"/>
            <w:noWrap/>
            <w:vAlign w:val="bottom"/>
            <w:hideMark/>
          </w:tcPr>
          <w:p w:rsidR="00A65163" w:rsidRPr="00A65163" w:rsidRDefault="00A65163" w:rsidP="00A65163">
            <w:pPr>
              <w:spacing w:after="0" w:line="240" w:lineRule="auto"/>
              <w:rPr>
                <w:rFonts w:ascii="Calibri" w:eastAsia="Times New Roman" w:hAnsi="Calibri" w:cs="Calibri"/>
                <w:b/>
                <w:bCs/>
                <w:color w:val="000000"/>
              </w:rPr>
            </w:pPr>
            <w:r w:rsidRPr="00A65163">
              <w:rPr>
                <w:rFonts w:ascii="Calibri" w:eastAsia="Times New Roman" w:hAnsi="Calibri" w:cs="Calibri"/>
                <w:b/>
                <w:bCs/>
                <w:color w:val="000000"/>
              </w:rPr>
              <w:t xml:space="preserve">       13,419 </w:t>
            </w:r>
          </w:p>
        </w:tc>
        <w:tc>
          <w:tcPr>
            <w:tcW w:w="1020" w:type="dxa"/>
            <w:tcBorders>
              <w:top w:val="nil"/>
              <w:left w:val="nil"/>
              <w:bottom w:val="nil"/>
              <w:right w:val="nil"/>
            </w:tcBorders>
            <w:shd w:val="clear" w:color="000000" w:fill="92D050"/>
            <w:noWrap/>
            <w:vAlign w:val="bottom"/>
            <w:hideMark/>
          </w:tcPr>
          <w:p w:rsidR="00A65163" w:rsidRPr="00A65163" w:rsidRDefault="00A65163" w:rsidP="00A65163">
            <w:pPr>
              <w:spacing w:after="0" w:line="240" w:lineRule="auto"/>
              <w:rPr>
                <w:rFonts w:ascii="Calibri" w:eastAsia="Times New Roman" w:hAnsi="Calibri" w:cs="Calibri"/>
                <w:b/>
                <w:bCs/>
                <w:color w:val="000000"/>
              </w:rPr>
            </w:pPr>
            <w:r w:rsidRPr="00A65163">
              <w:rPr>
                <w:rFonts w:ascii="Calibri" w:eastAsia="Times New Roman" w:hAnsi="Calibri" w:cs="Calibri"/>
                <w:b/>
                <w:bCs/>
                <w:color w:val="000000"/>
              </w:rPr>
              <w:t xml:space="preserve">       13,441 </w:t>
            </w:r>
          </w:p>
        </w:tc>
        <w:tc>
          <w:tcPr>
            <w:tcW w:w="1020" w:type="dxa"/>
            <w:tcBorders>
              <w:top w:val="nil"/>
              <w:left w:val="nil"/>
              <w:bottom w:val="nil"/>
              <w:right w:val="nil"/>
            </w:tcBorders>
            <w:shd w:val="clear" w:color="000000" w:fill="92D050"/>
            <w:noWrap/>
            <w:vAlign w:val="bottom"/>
            <w:hideMark/>
          </w:tcPr>
          <w:p w:rsidR="00A65163" w:rsidRPr="00A65163" w:rsidRDefault="00A65163" w:rsidP="00A65163">
            <w:pPr>
              <w:spacing w:after="0" w:line="240" w:lineRule="auto"/>
              <w:rPr>
                <w:rFonts w:ascii="Calibri" w:eastAsia="Times New Roman" w:hAnsi="Calibri" w:cs="Calibri"/>
                <w:b/>
                <w:bCs/>
                <w:color w:val="000000"/>
              </w:rPr>
            </w:pPr>
            <w:r w:rsidRPr="00A65163">
              <w:rPr>
                <w:rFonts w:ascii="Calibri" w:eastAsia="Times New Roman" w:hAnsi="Calibri" w:cs="Calibri"/>
                <w:b/>
                <w:bCs/>
                <w:color w:val="000000"/>
              </w:rPr>
              <w:t xml:space="preserve">       13,906 </w:t>
            </w:r>
          </w:p>
        </w:tc>
      </w:tr>
      <w:tr w:rsidR="00A65163" w:rsidRPr="00A65163" w:rsidTr="00A65163">
        <w:trPr>
          <w:trHeight w:val="169"/>
        </w:trPr>
        <w:tc>
          <w:tcPr>
            <w:tcW w:w="70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color w:val="000000"/>
              </w:rPr>
            </w:pPr>
          </w:p>
        </w:tc>
        <w:tc>
          <w:tcPr>
            <w:tcW w:w="4168"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jc w:val="center"/>
              <w:rPr>
                <w:rFonts w:ascii="Calibri" w:eastAsia="Times New Roman" w:hAnsi="Calibri" w:cs="Calibri"/>
                <w:color w:val="000000"/>
              </w:rPr>
            </w:pPr>
          </w:p>
        </w:tc>
        <w:tc>
          <w:tcPr>
            <w:tcW w:w="1416"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416"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rsidR="00A65163" w:rsidRPr="00A65163" w:rsidRDefault="00A65163" w:rsidP="00A65163">
            <w:pPr>
              <w:spacing w:after="0" w:line="240" w:lineRule="auto"/>
              <w:rPr>
                <w:rFonts w:ascii="Calibri" w:eastAsia="Times New Roman" w:hAnsi="Calibri" w:cs="Calibri"/>
                <w:color w:val="000000"/>
              </w:rPr>
            </w:pPr>
          </w:p>
        </w:tc>
      </w:tr>
      <w:tr w:rsidR="00A65163" w:rsidRPr="00A65163" w:rsidTr="00A65163">
        <w:trPr>
          <w:trHeight w:val="563"/>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163" w:rsidRPr="00A65163" w:rsidRDefault="00A65163" w:rsidP="00A65163">
            <w:pPr>
              <w:spacing w:after="0" w:line="240" w:lineRule="auto"/>
              <w:jc w:val="right"/>
              <w:rPr>
                <w:rFonts w:ascii="Calibri" w:eastAsia="Times New Roman" w:hAnsi="Calibri" w:cs="Calibri"/>
                <w:b/>
                <w:bCs/>
                <w:color w:val="000000"/>
              </w:rPr>
            </w:pPr>
            <w:r w:rsidRPr="00A65163">
              <w:rPr>
                <w:rFonts w:ascii="Calibri" w:eastAsia="Times New Roman" w:hAnsi="Calibri" w:cs="Calibri"/>
                <w:b/>
                <w:bCs/>
                <w:color w:val="000000"/>
              </w:rPr>
              <w:t>1</w:t>
            </w:r>
          </w:p>
        </w:tc>
        <w:tc>
          <w:tcPr>
            <w:tcW w:w="4168" w:type="dxa"/>
            <w:tcBorders>
              <w:top w:val="single" w:sz="4" w:space="0" w:color="auto"/>
              <w:left w:val="nil"/>
              <w:bottom w:val="single" w:sz="4" w:space="0" w:color="auto"/>
              <w:right w:val="single" w:sz="4" w:space="0" w:color="auto"/>
            </w:tcBorders>
            <w:shd w:val="clear" w:color="auto" w:fill="auto"/>
            <w:vAlign w:val="center"/>
            <w:hideMark/>
          </w:tcPr>
          <w:p w:rsidR="00A65163" w:rsidRPr="00A65163" w:rsidRDefault="00A65163" w:rsidP="00A65163">
            <w:pPr>
              <w:spacing w:after="0" w:line="240" w:lineRule="auto"/>
              <w:rPr>
                <w:rFonts w:ascii="Calibri" w:eastAsia="Times New Roman" w:hAnsi="Calibri" w:cs="Calibri"/>
                <w:b/>
                <w:bCs/>
                <w:color w:val="000000"/>
              </w:rPr>
            </w:pPr>
            <w:r w:rsidRPr="00A65163">
              <w:rPr>
                <w:rFonts w:ascii="Calibri" w:eastAsia="Times New Roman" w:hAnsi="Calibri" w:cs="Calibri"/>
                <w:b/>
                <w:bCs/>
                <w:color w:val="000000"/>
              </w:rPr>
              <w:t xml:space="preserve">Prodhimi bimor dhe shtazor, gjuetia dhe shërbime të lidhura me to </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 xml:space="preserve">         2,009 </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 xml:space="preserve">         3,906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 xml:space="preserve">         4,402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 xml:space="preserve">         5,111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 xml:space="preserve">         5,634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 xml:space="preserve">         6,171 </w:t>
            </w:r>
          </w:p>
        </w:tc>
      </w:tr>
    </w:tbl>
    <w:p w:rsidR="00A65163" w:rsidRPr="00A65163" w:rsidRDefault="00A65163" w:rsidP="00A65163">
      <w:pPr>
        <w:ind w:left="360"/>
        <w:rPr>
          <w:rFonts w:ascii="Times New Roman" w:hAnsi="Times New Roman" w:cs="Times New Roman"/>
          <w:sz w:val="24"/>
          <w:szCs w:val="24"/>
        </w:rPr>
      </w:pPr>
    </w:p>
    <w:p w:rsidR="00A65163" w:rsidRDefault="00A65163" w:rsidP="00A65163">
      <w:pPr>
        <w:pStyle w:val="ListParagraph"/>
        <w:rPr>
          <w:b/>
        </w:rPr>
      </w:pPr>
    </w:p>
    <w:p w:rsidR="00A65163" w:rsidRDefault="00A65163" w:rsidP="00A65163">
      <w:pPr>
        <w:pStyle w:val="ListParagraph"/>
        <w:numPr>
          <w:ilvl w:val="0"/>
          <w:numId w:val="5"/>
        </w:numPr>
        <w:rPr>
          <w:b/>
        </w:rPr>
      </w:pPr>
      <w:r>
        <w:rPr>
          <w:b/>
        </w:rPr>
        <w:t>Përgjigja e kërkesës nr 84</w:t>
      </w:r>
    </w:p>
    <w:p w:rsidR="00A65163" w:rsidRPr="00A65163" w:rsidRDefault="00A65163" w:rsidP="00A65163">
      <w:pPr>
        <w:rPr>
          <w:color w:val="1F497D"/>
        </w:rPr>
      </w:pPr>
    </w:p>
    <w:p w:rsidR="00A65163" w:rsidRPr="00A65163" w:rsidRDefault="00A65163" w:rsidP="00A65163">
      <w:pPr>
        <w:ind w:left="360"/>
      </w:pPr>
      <w:proofErr w:type="gramStart"/>
      <w:r w:rsidRPr="00A65163">
        <w:t>INSTAT  nuk</w:t>
      </w:r>
      <w:proofErr w:type="gramEnd"/>
      <w:r w:rsidRPr="00A65163">
        <w:t xml:space="preserve"> eshte institucioni pergjegjes  per ndertesat apo karakteristikat qe ju nevojiten. Ju lutem vizitoni gjeoportalin e ASIG ku mund </w:t>
      </w:r>
      <w:proofErr w:type="gramStart"/>
      <w:r w:rsidRPr="00A65163">
        <w:t>te</w:t>
      </w:r>
      <w:proofErr w:type="gramEnd"/>
      <w:r w:rsidRPr="00A65163">
        <w:t xml:space="preserve"> identifikoni institucionet qe jane pergjegjes per kete informacion.</w:t>
      </w:r>
    </w:p>
    <w:p w:rsidR="00A65163" w:rsidRPr="00A65163" w:rsidRDefault="00A65163" w:rsidP="00A65163">
      <w:pPr>
        <w:ind w:left="360"/>
        <w:rPr>
          <w:color w:val="1F497D"/>
        </w:rPr>
      </w:pPr>
      <w:hyperlink r:id="rId49" w:history="1">
        <w:r w:rsidRPr="00A65163">
          <w:rPr>
            <w:rStyle w:val="Hyperlink"/>
            <w:rFonts w:ascii="Calibri" w:hAnsi="Calibri" w:cs="Calibri"/>
          </w:rPr>
          <w:t>https://geoportal.asig.gov.al/sq/node/673</w:t>
        </w:r>
      </w:hyperlink>
    </w:p>
    <w:p w:rsidR="00A65163" w:rsidRPr="00A65163" w:rsidRDefault="00A65163" w:rsidP="00A65163">
      <w:pPr>
        <w:ind w:left="360"/>
      </w:pPr>
      <w:proofErr w:type="gramStart"/>
      <w:r w:rsidRPr="00A65163">
        <w:t xml:space="preserve">Sektori i Statistikave Afatshkurtra disponon informacionin vetëm për </w:t>
      </w:r>
      <w:r w:rsidRPr="00A65163">
        <w:rPr>
          <w:b/>
          <w:bCs/>
          <w:i/>
          <w:iCs/>
        </w:rPr>
        <w:t>Lejet e Ndërtimit të miratura</w:t>
      </w:r>
      <w:r w:rsidRPr="00A65163">
        <w:t xml:space="preserve"> (nuk disponohet informacion për nisjen dhe perfundimin e punimeve).</w:t>
      </w:r>
      <w:proofErr w:type="gramEnd"/>
    </w:p>
    <w:p w:rsidR="00A65163" w:rsidRPr="00A65163" w:rsidRDefault="00A65163" w:rsidP="00A65163">
      <w:pPr>
        <w:ind w:left="360"/>
      </w:pPr>
      <w:r w:rsidRPr="00A65163">
        <w:t xml:space="preserve">Ne linkun e mëposhtëm gjeni informacionin për Lejet e Ndertimit me frekuencë tremujore dhe vjetore (numrin e lejeve </w:t>
      </w:r>
      <w:proofErr w:type="gramStart"/>
      <w:r w:rsidRPr="00A65163">
        <w:t>te</w:t>
      </w:r>
      <w:proofErr w:type="gramEnd"/>
      <w:r w:rsidRPr="00A65163">
        <w:t xml:space="preserve"> ndertimit, siperfaqe e miratuar dhe vlerën e përafërt). </w:t>
      </w:r>
    </w:p>
    <w:p w:rsidR="00A65163" w:rsidRPr="00A65163" w:rsidRDefault="00A65163" w:rsidP="00A65163">
      <w:pPr>
        <w:ind w:left="360"/>
        <w:rPr>
          <w:color w:val="1F497D"/>
        </w:rPr>
      </w:pPr>
      <w:hyperlink r:id="rId50" w:history="1">
        <w:r w:rsidRPr="00A65163">
          <w:rPr>
            <w:rStyle w:val="Hyperlink"/>
            <w:rFonts w:ascii="Calibri" w:hAnsi="Calibri" w:cs="Calibri"/>
          </w:rPr>
          <w:t>http://databaza.instat.gov.al/pxweb/sq/DST/START__ND__NDQ/</w:t>
        </w:r>
      </w:hyperlink>
    </w:p>
    <w:p w:rsidR="00A65163" w:rsidRPr="00A65163" w:rsidRDefault="00A65163" w:rsidP="00A65163">
      <w:pPr>
        <w:ind w:left="360"/>
      </w:pPr>
      <w:r w:rsidRPr="00A65163">
        <w:lastRenderedPageBreak/>
        <w:t xml:space="preserve">Informacioni është i disponueshëm dhe sipas bashkive: </w:t>
      </w:r>
      <w:r w:rsidRPr="00A65163">
        <w:rPr>
          <w:b/>
          <w:bCs/>
          <w:i/>
          <w:iCs/>
        </w:rPr>
        <w:t>Lejet e ndërtimit sipas Bashkive</w:t>
      </w:r>
    </w:p>
    <w:p w:rsidR="00A65163" w:rsidRDefault="00A65163" w:rsidP="00A65163">
      <w:pPr>
        <w:ind w:left="360"/>
        <w:rPr>
          <w:color w:val="1F497D"/>
        </w:rPr>
      </w:pPr>
      <w:hyperlink r:id="rId51" w:anchor="tab2" w:history="1">
        <w:r w:rsidRPr="00A65163">
          <w:rPr>
            <w:rStyle w:val="Hyperlink"/>
            <w:rFonts w:ascii="Calibri" w:hAnsi="Calibri" w:cs="Calibri"/>
          </w:rPr>
          <w:t>http://www.instat.gov.al/al/temat/statistikat-e-p%C3%ABrgjithshme-dhe-rajonale/tregues-sipas-bashkive/#tab2</w:t>
        </w:r>
      </w:hyperlink>
    </w:p>
    <w:p w:rsidR="00A65163" w:rsidRDefault="00A65163" w:rsidP="00A65163">
      <w:pPr>
        <w:ind w:left="360"/>
        <w:rPr>
          <w:color w:val="1F497D"/>
        </w:rPr>
      </w:pPr>
    </w:p>
    <w:p w:rsidR="00A65163" w:rsidRDefault="00A65163" w:rsidP="00A65163">
      <w:pPr>
        <w:pStyle w:val="ListParagraph"/>
        <w:numPr>
          <w:ilvl w:val="0"/>
          <w:numId w:val="5"/>
        </w:numPr>
        <w:rPr>
          <w:b/>
        </w:rPr>
      </w:pPr>
      <w:r>
        <w:rPr>
          <w:b/>
        </w:rPr>
        <w:t>Përgjigja e kërkesës nr 85</w:t>
      </w:r>
    </w:p>
    <w:p w:rsidR="00A65163" w:rsidRDefault="00A65163" w:rsidP="00A65163">
      <w:pPr>
        <w:pStyle w:val="PlainText"/>
        <w:ind w:left="360"/>
      </w:pPr>
      <w:proofErr w:type="gramStart"/>
      <w:r>
        <w:t>Në përgjigje të kërkesës suaj, ju bëjmë me dije se INSTAT nuk disponon manual çmimesh.</w:t>
      </w:r>
      <w:proofErr w:type="gramEnd"/>
    </w:p>
    <w:p w:rsidR="00A65163" w:rsidRDefault="00A65163" w:rsidP="00A65163">
      <w:pPr>
        <w:pStyle w:val="PlainText"/>
        <w:ind w:left="360"/>
      </w:pPr>
    </w:p>
    <w:p w:rsidR="00A65163" w:rsidRDefault="00A65163" w:rsidP="00A65163">
      <w:pPr>
        <w:pStyle w:val="PlainText"/>
        <w:ind w:left="360"/>
      </w:pPr>
      <w:proofErr w:type="gramStart"/>
      <w:r>
        <w:t>Në lidhje me materialet e ndërtimit INSTAT publikon çdo tre muaj një listë me çmime, të cilën e gjeni bashkëlidhur.</w:t>
      </w:r>
      <w:proofErr w:type="gramEnd"/>
    </w:p>
    <w:p w:rsidR="00A65163" w:rsidRDefault="00A65163" w:rsidP="00A65163">
      <w:pPr>
        <w:rPr>
          <w:color w:val="1F497D"/>
        </w:rPr>
      </w:pPr>
    </w:p>
    <w:p w:rsidR="00A65163" w:rsidRDefault="00A65163" w:rsidP="00A65163">
      <w:pPr>
        <w:pStyle w:val="ListParagraph"/>
        <w:numPr>
          <w:ilvl w:val="0"/>
          <w:numId w:val="5"/>
        </w:numPr>
        <w:rPr>
          <w:b/>
        </w:rPr>
      </w:pPr>
      <w:r>
        <w:rPr>
          <w:b/>
        </w:rPr>
        <w:t>Përgjigja e kërkesës nr 86</w:t>
      </w:r>
    </w:p>
    <w:p w:rsidR="00A65163" w:rsidRDefault="00A65163" w:rsidP="00A65163">
      <w:pPr>
        <w:ind w:left="360"/>
      </w:pPr>
      <w:r>
        <w:t xml:space="preserve">Në përgjigje të kërkesës suaj, ju bëjmë me dije se INSTAT nuk disponon </w:t>
      </w:r>
      <w:r w:rsidRPr="00A65163">
        <w:rPr>
          <w:color w:val="212121"/>
        </w:rPr>
        <w:t>çmime orientuese për prokurimin me objekt: </w:t>
      </w:r>
      <w:proofErr w:type="gramStart"/>
      <w:r w:rsidRPr="00A65163">
        <w:rPr>
          <w:color w:val="212121"/>
        </w:rPr>
        <w:t>" Blerje</w:t>
      </w:r>
      <w:proofErr w:type="gramEnd"/>
      <w:r w:rsidRPr="00A65163">
        <w:rPr>
          <w:color w:val="212121"/>
        </w:rPr>
        <w:t xml:space="preserve"> pjese kembimi per automjete ".</w:t>
      </w:r>
    </w:p>
    <w:p w:rsidR="00A65163" w:rsidRPr="00A65163" w:rsidRDefault="00A65163" w:rsidP="00A65163">
      <w:pPr>
        <w:pStyle w:val="ListParagraph"/>
        <w:numPr>
          <w:ilvl w:val="0"/>
          <w:numId w:val="5"/>
        </w:numPr>
        <w:rPr>
          <w:b/>
        </w:rPr>
      </w:pPr>
      <w:r>
        <w:rPr>
          <w:b/>
        </w:rPr>
        <w:t>Përgjigja e kërkesës nr 87</w:t>
      </w:r>
    </w:p>
    <w:p w:rsidR="00A65163" w:rsidRPr="00A65163" w:rsidRDefault="00A65163" w:rsidP="00A65163">
      <w:pPr>
        <w:ind w:left="360"/>
        <w:rPr>
          <w:b/>
        </w:rPr>
      </w:pPr>
      <w:r>
        <w:t xml:space="preserve">Në përgjigje të kërkesës suaj, ju bëjmë me dije se INSTAT nuk disponon </w:t>
      </w:r>
      <w:r>
        <w:rPr>
          <w:color w:val="212121"/>
        </w:rPr>
        <w:t>çmime orientuese për prokurimin me objekt: "Blerje Prokate celiku".</w:t>
      </w:r>
    </w:p>
    <w:p w:rsidR="00A65163" w:rsidRPr="00A65163" w:rsidRDefault="00A65163" w:rsidP="00A65163">
      <w:pPr>
        <w:rPr>
          <w:b/>
        </w:rPr>
      </w:pPr>
    </w:p>
    <w:p w:rsidR="00A65163" w:rsidRDefault="00A65163" w:rsidP="00A65163">
      <w:pPr>
        <w:pStyle w:val="ListParagraph"/>
        <w:numPr>
          <w:ilvl w:val="0"/>
          <w:numId w:val="5"/>
        </w:numPr>
        <w:rPr>
          <w:b/>
        </w:rPr>
      </w:pPr>
      <w:r>
        <w:rPr>
          <w:b/>
        </w:rPr>
        <w:t>Përgjigja e kërkesës nr 88</w:t>
      </w:r>
    </w:p>
    <w:p w:rsidR="00A65163" w:rsidRPr="00A65163" w:rsidRDefault="00A65163" w:rsidP="00A65163">
      <w:pPr>
        <w:ind w:left="360"/>
        <w:rPr>
          <w:b/>
        </w:rPr>
      </w:pPr>
      <w:r>
        <w:t xml:space="preserve">Në përgjigje të kërkesës suaj, ju bëjmë me dije se INSTAT nuk disponon </w:t>
      </w:r>
      <w:r w:rsidRPr="00A65163">
        <w:rPr>
          <w:color w:val="212121"/>
        </w:rPr>
        <w:t>çmime orientuese për prokurimin me objekt: "Blerje Litar celiku".</w:t>
      </w:r>
    </w:p>
    <w:p w:rsidR="00A65163" w:rsidRDefault="00A65163" w:rsidP="00A65163">
      <w:pPr>
        <w:pStyle w:val="ListParagraph"/>
        <w:numPr>
          <w:ilvl w:val="0"/>
          <w:numId w:val="5"/>
        </w:numPr>
        <w:rPr>
          <w:b/>
        </w:rPr>
      </w:pPr>
      <w:r>
        <w:rPr>
          <w:b/>
        </w:rPr>
        <w:t>Përgjigja e kërkesës nr 89</w:t>
      </w:r>
    </w:p>
    <w:p w:rsidR="00A65163" w:rsidRDefault="00A65163" w:rsidP="00A65163">
      <w:pPr>
        <w:ind w:left="360"/>
        <w:rPr>
          <w:color w:val="212121"/>
        </w:rPr>
      </w:pPr>
      <w:r>
        <w:t xml:space="preserve">Në përgjigje të kërkesës suaj, ju bëjmë me dije se INSTAT nuk disponon </w:t>
      </w:r>
      <w:r w:rsidRPr="00A65163">
        <w:rPr>
          <w:color w:val="212121"/>
        </w:rPr>
        <w:t>çmime orientuese për prokurimin me objekt: "Blerje Tubo naftesjellesi",</w:t>
      </w:r>
    </w:p>
    <w:p w:rsidR="00A65163" w:rsidRPr="00A65163" w:rsidRDefault="00A65163" w:rsidP="00A65163">
      <w:pPr>
        <w:pStyle w:val="ListParagraph"/>
        <w:numPr>
          <w:ilvl w:val="0"/>
          <w:numId w:val="5"/>
        </w:numPr>
        <w:rPr>
          <w:b/>
        </w:rPr>
      </w:pPr>
      <w:r>
        <w:rPr>
          <w:b/>
        </w:rPr>
        <w:t>Përgjigja e kërkesës nr 90</w:t>
      </w:r>
    </w:p>
    <w:p w:rsidR="00A65163" w:rsidRDefault="00A65163" w:rsidP="00A65163">
      <w:r>
        <w:t xml:space="preserve">Please find attached preliminary monthly data on deaths </w:t>
      </w:r>
      <w:proofErr w:type="gramStart"/>
      <w:r>
        <w:t>for  April</w:t>
      </w:r>
      <w:proofErr w:type="gramEnd"/>
      <w:r>
        <w:t xml:space="preserve"> to June 2021.</w:t>
      </w:r>
    </w:p>
    <w:tbl>
      <w:tblPr>
        <w:tblW w:w="1920" w:type="dxa"/>
        <w:tblInd w:w="93" w:type="dxa"/>
        <w:tblLook w:val="04A0" w:firstRow="1" w:lastRow="0" w:firstColumn="1" w:lastColumn="0" w:noHBand="0" w:noVBand="1"/>
      </w:tblPr>
      <w:tblGrid>
        <w:gridCol w:w="960"/>
        <w:gridCol w:w="960"/>
      </w:tblGrid>
      <w:tr w:rsidR="00A65163" w:rsidRPr="00A65163" w:rsidTr="00A65163">
        <w:trPr>
          <w:trHeight w:val="300"/>
        </w:trPr>
        <w:tc>
          <w:tcPr>
            <w:tcW w:w="960" w:type="dxa"/>
            <w:tcBorders>
              <w:top w:val="nil"/>
              <w:left w:val="nil"/>
              <w:bottom w:val="nil"/>
              <w:right w:val="nil"/>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Year :</w:t>
            </w:r>
          </w:p>
        </w:tc>
        <w:tc>
          <w:tcPr>
            <w:tcW w:w="960" w:type="dxa"/>
            <w:tcBorders>
              <w:top w:val="nil"/>
              <w:left w:val="nil"/>
              <w:bottom w:val="nil"/>
              <w:right w:val="nil"/>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2021</w:t>
            </w:r>
          </w:p>
        </w:tc>
      </w:tr>
      <w:tr w:rsidR="00A65163" w:rsidRPr="00A65163" w:rsidTr="00A65163">
        <w:trPr>
          <w:trHeight w:val="300"/>
        </w:trPr>
        <w:tc>
          <w:tcPr>
            <w:tcW w:w="960" w:type="dxa"/>
            <w:tcBorders>
              <w:top w:val="nil"/>
              <w:left w:val="nil"/>
              <w:bottom w:val="nil"/>
              <w:right w:val="nil"/>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 </w:t>
            </w:r>
          </w:p>
        </w:tc>
      </w:tr>
      <w:tr w:rsidR="00A65163" w:rsidRPr="00A65163" w:rsidTr="00A6516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Mounth</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Deaths</w:t>
            </w:r>
          </w:p>
        </w:tc>
      </w:tr>
      <w:tr w:rsidR="00A65163" w:rsidRPr="00A65163" w:rsidTr="00A6516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April</w:t>
            </w:r>
          </w:p>
        </w:tc>
        <w:tc>
          <w:tcPr>
            <w:tcW w:w="960" w:type="dxa"/>
            <w:tcBorders>
              <w:top w:val="nil"/>
              <w:left w:val="nil"/>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2406</w:t>
            </w:r>
          </w:p>
        </w:tc>
      </w:tr>
      <w:tr w:rsidR="00A65163" w:rsidRPr="00A65163" w:rsidTr="00A6516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May</w:t>
            </w:r>
          </w:p>
        </w:tc>
        <w:tc>
          <w:tcPr>
            <w:tcW w:w="960" w:type="dxa"/>
            <w:tcBorders>
              <w:top w:val="nil"/>
              <w:left w:val="nil"/>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1862</w:t>
            </w:r>
          </w:p>
        </w:tc>
      </w:tr>
      <w:tr w:rsidR="00A65163" w:rsidRPr="00A65163" w:rsidTr="00A6516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June</w:t>
            </w:r>
          </w:p>
        </w:tc>
        <w:tc>
          <w:tcPr>
            <w:tcW w:w="960" w:type="dxa"/>
            <w:tcBorders>
              <w:top w:val="nil"/>
              <w:left w:val="nil"/>
              <w:bottom w:val="single" w:sz="4" w:space="0" w:color="auto"/>
              <w:right w:val="single" w:sz="4" w:space="0" w:color="auto"/>
            </w:tcBorders>
            <w:shd w:val="clear" w:color="000000" w:fill="FFFFFF"/>
            <w:noWrap/>
            <w:vAlign w:val="bottom"/>
            <w:hideMark/>
          </w:tcPr>
          <w:p w:rsidR="00A65163" w:rsidRPr="00A65163" w:rsidRDefault="00A65163" w:rsidP="00A65163">
            <w:pPr>
              <w:spacing w:after="0" w:line="240" w:lineRule="auto"/>
              <w:jc w:val="right"/>
              <w:rPr>
                <w:rFonts w:ascii="Calibri" w:eastAsia="Times New Roman" w:hAnsi="Calibri" w:cs="Calibri"/>
                <w:color w:val="000000"/>
              </w:rPr>
            </w:pPr>
            <w:r w:rsidRPr="00A65163">
              <w:rPr>
                <w:rFonts w:ascii="Calibri" w:eastAsia="Times New Roman" w:hAnsi="Calibri" w:cs="Calibri"/>
                <w:color w:val="000000"/>
              </w:rPr>
              <w:t>1509</w:t>
            </w:r>
          </w:p>
        </w:tc>
      </w:tr>
      <w:tr w:rsidR="00A65163" w:rsidRPr="00A65163" w:rsidTr="00A65163">
        <w:trPr>
          <w:trHeight w:val="300"/>
        </w:trPr>
        <w:tc>
          <w:tcPr>
            <w:tcW w:w="960" w:type="dxa"/>
            <w:tcBorders>
              <w:top w:val="nil"/>
              <w:left w:val="nil"/>
              <w:bottom w:val="nil"/>
              <w:right w:val="nil"/>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lastRenderedPageBreak/>
              <w:t> </w:t>
            </w:r>
          </w:p>
        </w:tc>
        <w:tc>
          <w:tcPr>
            <w:tcW w:w="960" w:type="dxa"/>
            <w:tcBorders>
              <w:top w:val="nil"/>
              <w:left w:val="nil"/>
              <w:bottom w:val="nil"/>
              <w:right w:val="nil"/>
            </w:tcBorders>
            <w:shd w:val="clear" w:color="000000" w:fill="FFFFFF"/>
            <w:noWrap/>
            <w:vAlign w:val="bottom"/>
            <w:hideMark/>
          </w:tcPr>
          <w:p w:rsidR="00A65163" w:rsidRPr="00A65163" w:rsidRDefault="00A65163" w:rsidP="00A65163">
            <w:pPr>
              <w:spacing w:after="0" w:line="240" w:lineRule="auto"/>
              <w:rPr>
                <w:rFonts w:ascii="Calibri" w:eastAsia="Times New Roman" w:hAnsi="Calibri" w:cs="Calibri"/>
                <w:color w:val="000000"/>
              </w:rPr>
            </w:pPr>
            <w:r w:rsidRPr="00A65163">
              <w:rPr>
                <w:rFonts w:ascii="Calibri" w:eastAsia="Times New Roman" w:hAnsi="Calibri" w:cs="Calibri"/>
                <w:color w:val="000000"/>
              </w:rPr>
              <w:t> </w:t>
            </w:r>
          </w:p>
        </w:tc>
      </w:tr>
    </w:tbl>
    <w:p w:rsidR="00A65163" w:rsidRDefault="00A65163" w:rsidP="00A65163"/>
    <w:p w:rsidR="00A65163" w:rsidRDefault="00A65163" w:rsidP="00A65163">
      <w:pPr>
        <w:pStyle w:val="ListParagraph"/>
        <w:numPr>
          <w:ilvl w:val="0"/>
          <w:numId w:val="5"/>
        </w:numPr>
        <w:rPr>
          <w:b/>
        </w:rPr>
      </w:pPr>
      <w:r>
        <w:rPr>
          <w:b/>
        </w:rPr>
        <w:t>Përgjigja e kërkesës nr 91</w:t>
      </w:r>
    </w:p>
    <w:p w:rsidR="00A65163" w:rsidRDefault="00A65163" w:rsidP="00A65163">
      <w:pPr>
        <w:ind w:left="360"/>
      </w:pPr>
      <w:r>
        <w:t xml:space="preserve">Në përgjigje të kërkesës suaj, ju bëjmë me dije se INSTAT nuk disponon </w:t>
      </w:r>
      <w:r w:rsidRPr="00A65163">
        <w:rPr>
          <w:color w:val="212121"/>
        </w:rPr>
        <w:t xml:space="preserve">çmime orientuese </w:t>
      </w:r>
      <w:r w:rsidRPr="00A65163">
        <w:rPr>
          <w:rFonts w:ascii="TimesNewRomanPSMT" w:hAnsi="TimesNewRomanPSMT"/>
        </w:rPr>
        <w:t>për orientuese për testimin e specialisteve elektriciste për artikujt</w:t>
      </w:r>
      <w:proofErr w:type="gramStart"/>
      <w:r w:rsidRPr="00A65163">
        <w:rPr>
          <w:rFonts w:ascii="TimesNewRomanPSMT" w:hAnsi="TimesNewRomanPSMT"/>
        </w:rPr>
        <w:t>  bashkëngjitur</w:t>
      </w:r>
      <w:proofErr w:type="gramEnd"/>
      <w:r w:rsidRPr="00A65163">
        <w:rPr>
          <w:rFonts w:ascii="TimesNewRomanPSMT" w:hAnsi="TimesNewRomanPSMT"/>
        </w:rPr>
        <w:t>.</w:t>
      </w:r>
    </w:p>
    <w:p w:rsidR="00A65163" w:rsidRPr="00A65163" w:rsidRDefault="00A65163" w:rsidP="00A65163">
      <w:pPr>
        <w:pStyle w:val="ListParagraph"/>
        <w:rPr>
          <w:b/>
        </w:rPr>
      </w:pPr>
    </w:p>
    <w:p w:rsidR="00A65163" w:rsidRDefault="00A65163" w:rsidP="00A65163">
      <w:pPr>
        <w:pStyle w:val="ListParagraph"/>
        <w:numPr>
          <w:ilvl w:val="0"/>
          <w:numId w:val="5"/>
        </w:numPr>
        <w:rPr>
          <w:b/>
        </w:rPr>
      </w:pPr>
      <w:r>
        <w:rPr>
          <w:b/>
        </w:rPr>
        <w:t>Përgjigja e kërkesës nr 92</w:t>
      </w:r>
    </w:p>
    <w:p w:rsidR="00A65163" w:rsidRDefault="00A65163" w:rsidP="00A65163">
      <w:pPr>
        <w:pStyle w:val="ListParagraph"/>
        <w:rPr>
          <w:rFonts w:ascii="TimesNewRomanPSMT" w:hAnsi="TimesNewRomanPSMT"/>
        </w:rPr>
      </w:pPr>
      <w:r>
        <w:t xml:space="preserve">Në përgjigje të kërkesës suaj, ju bëjmë me dije se INSTAT nuk disponon </w:t>
      </w:r>
      <w:r>
        <w:rPr>
          <w:color w:val="212121"/>
        </w:rPr>
        <w:t xml:space="preserve">çmime orientuese </w:t>
      </w:r>
      <w:r>
        <w:rPr>
          <w:rFonts w:ascii="TimesNewRomanPSMT" w:hAnsi="TimesNewRomanPSMT"/>
        </w:rPr>
        <w:t>për orientuese për testimin e specialisteve elektriciste për artikujt</w:t>
      </w:r>
      <w:proofErr w:type="gramStart"/>
      <w:r>
        <w:rPr>
          <w:rFonts w:ascii="TimesNewRomanPSMT" w:hAnsi="TimesNewRomanPSMT"/>
        </w:rPr>
        <w:t>  bashkëngjitur</w:t>
      </w:r>
      <w:proofErr w:type="gramEnd"/>
      <w:r>
        <w:rPr>
          <w:rFonts w:ascii="TimesNewRomanPSMT" w:hAnsi="TimesNewRomanPSMT"/>
        </w:rPr>
        <w:t>.</w:t>
      </w:r>
    </w:p>
    <w:p w:rsidR="00A65163" w:rsidRPr="00A65163" w:rsidRDefault="00A65163" w:rsidP="00A65163">
      <w:pPr>
        <w:pStyle w:val="ListParagraph"/>
        <w:rPr>
          <w:b/>
        </w:rPr>
      </w:pPr>
    </w:p>
    <w:p w:rsidR="00A65163" w:rsidRPr="00A65163" w:rsidRDefault="00A65163" w:rsidP="00A65163">
      <w:pPr>
        <w:pStyle w:val="ListParagraph"/>
        <w:numPr>
          <w:ilvl w:val="0"/>
          <w:numId w:val="5"/>
        </w:numPr>
        <w:rPr>
          <w:b/>
        </w:rPr>
      </w:pPr>
      <w:r w:rsidRPr="00A65163">
        <w:rPr>
          <w:b/>
        </w:rPr>
        <w:t>Përgjigja e kërkesës nr 93</w:t>
      </w:r>
    </w:p>
    <w:p w:rsidR="00F3192E" w:rsidRPr="00F3192E" w:rsidRDefault="00F3192E" w:rsidP="00F3192E">
      <w:pPr>
        <w:shd w:val="clear" w:color="auto" w:fill="FFFFFF"/>
        <w:spacing w:line="360" w:lineRule="auto"/>
        <w:ind w:left="360"/>
        <w:jc w:val="both"/>
        <w:rPr>
          <w:color w:val="1F497D"/>
        </w:rPr>
      </w:pPr>
    </w:p>
    <w:p w:rsidR="002454CF" w:rsidRDefault="002454CF" w:rsidP="002454CF">
      <w:proofErr w:type="gramStart"/>
      <w:r>
        <w:t>Në përgjigje të kërkesës suaj, ju bëjmë me dije se bashkëlidhur gjeni informacionin që INSTAT disponon në nivel bashkie për statistikat e Bujqësisë dhe Blegtorisë 2018 – 2020.</w:t>
      </w:r>
      <w:proofErr w:type="gramEnd"/>
    </w:p>
    <w:p w:rsidR="002454CF" w:rsidRDefault="002454CF" w:rsidP="002454CF"/>
    <w:p w:rsidR="002454CF" w:rsidRDefault="002454CF" w:rsidP="002454CF">
      <w:r>
        <w:t>Për të dhëna më të detajuara mund t’i referoheni linqeve të mëposhtëm:</w:t>
      </w:r>
    </w:p>
    <w:p w:rsidR="002454CF" w:rsidRDefault="002454CF" w:rsidP="002454CF">
      <w:pPr>
        <w:rPr>
          <w:rFonts w:ascii="Calibri" w:hAnsi="Calibri" w:cs="Calibri"/>
          <w:color w:val="1F497D"/>
        </w:rPr>
      </w:pPr>
      <w:r>
        <w:t>“Vjetari Statistikor i Bujqësisë, 2020”:</w:t>
      </w:r>
      <w:r>
        <w:rPr>
          <w:rFonts w:ascii="Calibri" w:hAnsi="Calibri" w:cs="Calibri"/>
        </w:rPr>
        <w:t xml:space="preserve"> </w:t>
      </w:r>
      <w:hyperlink r:id="rId52" w:history="1">
        <w:r>
          <w:rPr>
            <w:rStyle w:val="Hyperlink"/>
            <w:rFonts w:ascii="Calibri" w:hAnsi="Calibri" w:cs="Calibri"/>
          </w:rPr>
          <w:t>http://www.instat.gov.al/media/8605/vjetari-statistikor-bujqesise-2020.xlsx</w:t>
        </w:r>
      </w:hyperlink>
      <w:r>
        <w:rPr>
          <w:rFonts w:ascii="Calibri" w:hAnsi="Calibri" w:cs="Calibri"/>
          <w:color w:val="1F497D"/>
        </w:rPr>
        <w:t xml:space="preserve"> </w:t>
      </w:r>
    </w:p>
    <w:p w:rsidR="002454CF" w:rsidRPr="002454CF" w:rsidRDefault="002454CF" w:rsidP="002454CF">
      <w:pPr>
        <w:rPr>
          <w:rFonts w:ascii="Times New Roman" w:hAnsi="Times New Roman" w:cs="Times New Roman"/>
          <w:sz w:val="24"/>
          <w:szCs w:val="24"/>
        </w:rPr>
      </w:pPr>
      <w:r>
        <w:t xml:space="preserve">“Statistikat e Blegtorisë, 2020”: </w:t>
      </w:r>
      <w:hyperlink r:id="rId53" w:history="1">
        <w:r>
          <w:rPr>
            <w:rStyle w:val="Hyperlink"/>
          </w:rPr>
          <w:t>http://www.instat.gov.al/media/7208/statistikat-e-blegtoris%C3%AB-2020.xlsx</w:t>
        </w:r>
      </w:hyperlink>
    </w:p>
    <w:p w:rsidR="002454CF" w:rsidRDefault="002454CF" w:rsidP="002454CF">
      <w:pPr>
        <w:rPr>
          <w:rFonts w:ascii="Calibri" w:hAnsi="Calibri" w:cs="Calibri"/>
          <w:color w:val="1F497D"/>
        </w:rPr>
      </w:pPr>
      <w:r>
        <w:t>Databaza Statistikore – Bujqësia:</w:t>
      </w:r>
      <w:r>
        <w:rPr>
          <w:rFonts w:ascii="Calibri" w:hAnsi="Calibri" w:cs="Calibri"/>
        </w:rPr>
        <w:t xml:space="preserve"> </w:t>
      </w:r>
      <w:hyperlink r:id="rId54" w:history="1">
        <w:r>
          <w:rPr>
            <w:rStyle w:val="Hyperlink"/>
            <w:rFonts w:ascii="Calibri" w:hAnsi="Calibri" w:cs="Calibri"/>
          </w:rPr>
          <w:t>http://databaza.instat.gov.al/pxweb/sq/DST/START__BU/</w:t>
        </w:r>
      </w:hyperlink>
    </w:p>
    <w:p w:rsidR="002454CF" w:rsidRDefault="002454CF" w:rsidP="002454CF">
      <w:pPr>
        <w:rPr>
          <w:rFonts w:ascii="Times New Roman" w:hAnsi="Times New Roman" w:cs="Times New Roman"/>
          <w:sz w:val="24"/>
          <w:szCs w:val="24"/>
        </w:rPr>
      </w:pPr>
      <w:r>
        <w:t xml:space="preserve">Databaza Statistikore – Blegtoria: </w:t>
      </w:r>
      <w:hyperlink r:id="rId55" w:history="1">
        <w:r>
          <w:rPr>
            <w:rStyle w:val="Hyperlink"/>
          </w:rPr>
          <w:t>http://databaza.instat.gov.al/pxweb/sq/DST/START__BL/</w:t>
        </w:r>
      </w:hyperlink>
    </w:p>
    <w:p w:rsidR="002454CF" w:rsidRDefault="002454CF" w:rsidP="002454CF"/>
    <w:p w:rsidR="00F3192E" w:rsidRDefault="00F3192E" w:rsidP="00F3192E">
      <w:pPr>
        <w:pStyle w:val="ListParagraph"/>
        <w:rPr>
          <w:b/>
        </w:rPr>
      </w:pPr>
    </w:p>
    <w:p w:rsidR="00D72C78" w:rsidRPr="002454CF" w:rsidRDefault="002454CF" w:rsidP="002454CF">
      <w:pPr>
        <w:pStyle w:val="ListParagraph"/>
        <w:numPr>
          <w:ilvl w:val="0"/>
          <w:numId w:val="5"/>
        </w:numPr>
        <w:rPr>
          <w:b/>
        </w:rPr>
      </w:pPr>
      <w:r w:rsidRPr="002454CF">
        <w:rPr>
          <w:b/>
        </w:rPr>
        <w:t>Përgjigja e kërkesës nr 93</w:t>
      </w:r>
    </w:p>
    <w:p w:rsidR="002454CF" w:rsidRDefault="002454CF" w:rsidP="002454CF">
      <w:pPr>
        <w:rPr>
          <w:color w:val="000000"/>
        </w:rPr>
      </w:pPr>
      <w:r>
        <w:rPr>
          <w:color w:val="000000"/>
        </w:rPr>
        <w:t xml:space="preserve">You can find attached the data that INSTAT has regarding the average population </w:t>
      </w:r>
      <w:proofErr w:type="gramStart"/>
      <w:r>
        <w:rPr>
          <w:color w:val="000000"/>
        </w:rPr>
        <w:t>and  the</w:t>
      </w:r>
      <w:proofErr w:type="gramEnd"/>
      <w:r>
        <w:rPr>
          <w:color w:val="000000"/>
        </w:rPr>
        <w:t xml:space="preserve"> Data on Mortality per cause of death are coded with ICD 9 and are available from 2012 to 2020. This data can be found at INSTAT database on link:</w:t>
      </w:r>
    </w:p>
    <w:p w:rsidR="002454CF" w:rsidRDefault="002454CF" w:rsidP="002454CF">
      <w:pPr>
        <w:rPr>
          <w:color w:val="000000"/>
        </w:rPr>
      </w:pPr>
      <w:hyperlink r:id="rId56" w:history="1">
        <w:r>
          <w:rPr>
            <w:rStyle w:val="Hyperlink"/>
          </w:rPr>
          <w:t>http://databaza.instat.gov.al/pxweb/en/DST/?rxid=65c4e544-0923-475e-8159-af94d3ff3bf2</w:t>
        </w:r>
      </w:hyperlink>
    </w:p>
    <w:p w:rsidR="002454CF" w:rsidRDefault="002454CF" w:rsidP="002454CF">
      <w:pPr>
        <w:pStyle w:val="ListParagraph"/>
        <w:rPr>
          <w:b/>
        </w:rPr>
      </w:pPr>
    </w:p>
    <w:p w:rsidR="002454CF" w:rsidRDefault="002454CF" w:rsidP="002454CF">
      <w:pPr>
        <w:pStyle w:val="ListParagraph"/>
        <w:numPr>
          <w:ilvl w:val="0"/>
          <w:numId w:val="5"/>
        </w:numPr>
        <w:rPr>
          <w:b/>
        </w:rPr>
      </w:pPr>
      <w:r w:rsidRPr="002454CF">
        <w:rPr>
          <w:b/>
        </w:rPr>
        <w:t>Përgjigja e kërk</w:t>
      </w:r>
      <w:r>
        <w:rPr>
          <w:b/>
        </w:rPr>
        <w:t>esës nr 94</w:t>
      </w:r>
    </w:p>
    <w:p w:rsidR="002454CF" w:rsidRPr="002454CF" w:rsidRDefault="002454CF" w:rsidP="002454CF">
      <w:pPr>
        <w:ind w:left="360"/>
        <w:rPr>
          <w:rFonts w:ascii="Times New Roman" w:hAnsi="Times New Roman" w:cs="Times New Roman"/>
          <w:sz w:val="24"/>
          <w:szCs w:val="24"/>
        </w:rPr>
      </w:pPr>
      <w:r w:rsidRPr="002454CF">
        <w:rPr>
          <w:rFonts w:ascii="Times New Roman" w:hAnsi="Times New Roman" w:cs="Times New Roman"/>
          <w:sz w:val="24"/>
          <w:szCs w:val="24"/>
        </w:rPr>
        <w:lastRenderedPageBreak/>
        <w:t>Please find on the table below, the number of Turkish arrivals in the territory of Albania for the years 2018</w:t>
      </w:r>
      <w:proofErr w:type="gramStart"/>
      <w:r w:rsidRPr="002454CF">
        <w:rPr>
          <w:rFonts w:ascii="Times New Roman" w:hAnsi="Times New Roman" w:cs="Times New Roman"/>
          <w:sz w:val="24"/>
          <w:szCs w:val="24"/>
        </w:rPr>
        <w:t>,2019</w:t>
      </w:r>
      <w:proofErr w:type="gramEnd"/>
      <w:r w:rsidRPr="002454CF">
        <w:rPr>
          <w:rFonts w:ascii="Times New Roman" w:hAnsi="Times New Roman" w:cs="Times New Roman"/>
          <w:sz w:val="24"/>
          <w:szCs w:val="24"/>
        </w:rPr>
        <w:t xml:space="preserve"> and 2020.</w:t>
      </w:r>
    </w:p>
    <w:p w:rsidR="002454CF" w:rsidRPr="002454CF" w:rsidRDefault="002454CF" w:rsidP="002454CF">
      <w:pPr>
        <w:pStyle w:val="ListParagraph"/>
        <w:rPr>
          <w:rFonts w:ascii="Times New Roman" w:hAnsi="Times New Roman" w:cs="Times New Roman"/>
          <w:color w:val="1F497D"/>
          <w:sz w:val="24"/>
          <w:szCs w:val="24"/>
        </w:rPr>
      </w:pPr>
    </w:p>
    <w:tbl>
      <w:tblPr>
        <w:tblW w:w="4353" w:type="dxa"/>
        <w:tblInd w:w="-23" w:type="dxa"/>
        <w:tblCellMar>
          <w:left w:w="0" w:type="dxa"/>
          <w:right w:w="0" w:type="dxa"/>
        </w:tblCellMar>
        <w:tblLook w:val="04A0" w:firstRow="1" w:lastRow="0" w:firstColumn="1" w:lastColumn="0" w:noHBand="0" w:noVBand="1"/>
      </w:tblPr>
      <w:tblGrid>
        <w:gridCol w:w="1198"/>
        <w:gridCol w:w="3155"/>
      </w:tblGrid>
      <w:tr w:rsidR="002454CF" w:rsidTr="002454CF">
        <w:trPr>
          <w:trHeight w:val="310"/>
        </w:trPr>
        <w:tc>
          <w:tcPr>
            <w:tcW w:w="119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rPr>
                <w:rFonts w:ascii="Times New Roman" w:hAnsi="Times New Roman" w:cs="Times New Roman"/>
                <w:color w:val="000000"/>
                <w:sz w:val="24"/>
                <w:szCs w:val="24"/>
              </w:rPr>
            </w:pPr>
            <w:r>
              <w:rPr>
                <w:rFonts w:ascii="Times New Roman" w:hAnsi="Times New Roman" w:cs="Times New Roman"/>
                <w:color w:val="000000"/>
                <w:sz w:val="24"/>
                <w:szCs w:val="24"/>
              </w:rPr>
              <w:t>Year</w:t>
            </w:r>
          </w:p>
        </w:tc>
        <w:tc>
          <w:tcPr>
            <w:tcW w:w="315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rPr>
                <w:rFonts w:ascii="Times New Roman" w:hAnsi="Times New Roman" w:cs="Times New Roman"/>
                <w:color w:val="000000"/>
                <w:sz w:val="24"/>
                <w:szCs w:val="24"/>
              </w:rPr>
            </w:pPr>
            <w:r>
              <w:rPr>
                <w:rFonts w:ascii="Times New Roman" w:hAnsi="Times New Roman" w:cs="Times New Roman"/>
                <w:color w:val="000000"/>
                <w:sz w:val="24"/>
                <w:szCs w:val="24"/>
              </w:rPr>
              <w:t>Turkish Arrivals</w:t>
            </w:r>
          </w:p>
        </w:tc>
      </w:tr>
      <w:tr w:rsidR="002454CF" w:rsidTr="002454CF">
        <w:trPr>
          <w:trHeight w:val="310"/>
        </w:trPr>
        <w:tc>
          <w:tcPr>
            <w:tcW w:w="11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jc w:val="right"/>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31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81,342 </w:t>
            </w:r>
          </w:p>
        </w:tc>
      </w:tr>
      <w:tr w:rsidR="002454CF" w:rsidTr="002454CF">
        <w:trPr>
          <w:trHeight w:val="310"/>
        </w:trPr>
        <w:tc>
          <w:tcPr>
            <w:tcW w:w="11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jc w:val="right"/>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31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92,088 </w:t>
            </w:r>
          </w:p>
        </w:tc>
      </w:tr>
      <w:tr w:rsidR="002454CF" w:rsidTr="002454CF">
        <w:trPr>
          <w:trHeight w:val="310"/>
        </w:trPr>
        <w:tc>
          <w:tcPr>
            <w:tcW w:w="11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jc w:val="right"/>
              <w:rPr>
                <w:rFonts w:ascii="Times New Roman" w:hAnsi="Times New Roman" w:cs="Times New Roman"/>
                <w:color w:val="000000"/>
                <w:sz w:val="24"/>
                <w:szCs w:val="24"/>
              </w:rPr>
            </w:pPr>
            <w:r>
              <w:rPr>
                <w:rFonts w:ascii="Times New Roman" w:hAnsi="Times New Roman" w:cs="Times New Roman"/>
                <w:color w:val="000000"/>
                <w:sz w:val="24"/>
                <w:szCs w:val="24"/>
              </w:rPr>
              <w:t>2020</w:t>
            </w:r>
          </w:p>
        </w:tc>
        <w:tc>
          <w:tcPr>
            <w:tcW w:w="31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54CF" w:rsidRDefault="002454C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27,224 </w:t>
            </w:r>
          </w:p>
        </w:tc>
      </w:tr>
    </w:tbl>
    <w:p w:rsidR="002454CF" w:rsidRDefault="002454CF" w:rsidP="002454CF">
      <w:pPr>
        <w:pStyle w:val="ListParagraph"/>
        <w:rPr>
          <w:rFonts w:ascii="Times New Roman" w:hAnsi="Times New Roman" w:cs="Times New Roman"/>
          <w:color w:val="1F497D"/>
          <w:sz w:val="24"/>
          <w:szCs w:val="24"/>
        </w:rPr>
      </w:pPr>
    </w:p>
    <w:p w:rsidR="002454CF" w:rsidRDefault="002454CF" w:rsidP="002454CF">
      <w:pPr>
        <w:pStyle w:val="ListParagraph"/>
        <w:numPr>
          <w:ilvl w:val="0"/>
          <w:numId w:val="5"/>
        </w:numPr>
        <w:rPr>
          <w:b/>
        </w:rPr>
      </w:pPr>
      <w:r w:rsidRPr="002454CF">
        <w:rPr>
          <w:b/>
        </w:rPr>
        <w:t>Përgjigja e kërk</w:t>
      </w:r>
      <w:r>
        <w:rPr>
          <w:b/>
        </w:rPr>
        <w:t>esës nr 95</w:t>
      </w:r>
    </w:p>
    <w:p w:rsidR="002454CF" w:rsidRPr="002454CF" w:rsidRDefault="002454CF" w:rsidP="002454CF">
      <w:pPr>
        <w:ind w:left="360"/>
        <w:rPr>
          <w:color w:val="000000"/>
        </w:rPr>
      </w:pPr>
      <w:r>
        <w:t xml:space="preserve">Në përgjigje të kërkesës suaj, ju bëjmë me dije </w:t>
      </w:r>
      <w:proofErr w:type="gramStart"/>
      <w:r>
        <w:t xml:space="preserve">se </w:t>
      </w:r>
      <w:r w:rsidRPr="002454CF">
        <w:rPr>
          <w:color w:val="1F497D"/>
        </w:rPr>
        <w:t> </w:t>
      </w:r>
      <w:r w:rsidRPr="002454CF">
        <w:rPr>
          <w:color w:val="000000"/>
        </w:rPr>
        <w:t>në</w:t>
      </w:r>
      <w:proofErr w:type="gramEnd"/>
      <w:r w:rsidRPr="002454CF">
        <w:rPr>
          <w:color w:val="000000"/>
        </w:rPr>
        <w:t xml:space="preserve">  lidhje me propblemin tuaj, ju bëjmë me dije se anketuesit janë trajnuar me seriozitet dhe profesionalizem për anketën të cilët ndodhen në terren. Gjithashtu, pranë INSTAT është angazhuar një staf i cili kontakton dhe </w:t>
      </w:r>
      <w:proofErr w:type="gramStart"/>
      <w:r w:rsidRPr="002454CF">
        <w:rPr>
          <w:color w:val="000000"/>
        </w:rPr>
        <w:t>mbeshtet  të</w:t>
      </w:r>
      <w:proofErr w:type="gramEnd"/>
      <w:r w:rsidRPr="002454CF">
        <w:rPr>
          <w:color w:val="000000"/>
        </w:rPr>
        <w:t xml:space="preserve"> gjithë anketusit  në mënyrë të vazhdueshme për mbarëvajtjen e punës apo për problematika të hasura gjatë punës në terren. Nëse personi </w:t>
      </w:r>
      <w:proofErr w:type="gramStart"/>
      <w:r w:rsidRPr="002454CF">
        <w:rPr>
          <w:color w:val="000000"/>
        </w:rPr>
        <w:t>te</w:t>
      </w:r>
      <w:proofErr w:type="gramEnd"/>
      <w:r w:rsidRPr="002454CF">
        <w:rPr>
          <w:color w:val="000000"/>
        </w:rPr>
        <w:t xml:space="preserve"> cilit i referohesh ka patur paqartesi gjatë trajnimit, mund të ngrinte pyetje për sqarime të metejshme. Nëse ka hasur problem në terren mund të </w:t>
      </w:r>
      <w:proofErr w:type="gramStart"/>
      <w:r w:rsidRPr="002454CF">
        <w:rPr>
          <w:color w:val="000000"/>
        </w:rPr>
        <w:t>na</w:t>
      </w:r>
      <w:proofErr w:type="gramEnd"/>
      <w:r w:rsidRPr="002454CF">
        <w:rPr>
          <w:color w:val="000000"/>
        </w:rPr>
        <w:t xml:space="preserve"> kontaktonte që në momentin e parë, në kontaktet e vëna në dispozicion, pasi kjo pengon dhe mbarëvajtjen e punës në terren.</w:t>
      </w:r>
    </w:p>
    <w:p w:rsidR="002454CF" w:rsidRPr="002454CF" w:rsidRDefault="002454CF" w:rsidP="002454CF">
      <w:pPr>
        <w:rPr>
          <w:color w:val="000000"/>
        </w:rPr>
      </w:pPr>
      <w:r w:rsidRPr="002454CF">
        <w:rPr>
          <w:color w:val="000000"/>
        </w:rPr>
        <w:t xml:space="preserve">Duke </w:t>
      </w:r>
      <w:proofErr w:type="gramStart"/>
      <w:r w:rsidRPr="002454CF">
        <w:rPr>
          <w:color w:val="000000"/>
        </w:rPr>
        <w:t>qënë</w:t>
      </w:r>
      <w:proofErr w:type="gramEnd"/>
      <w:r w:rsidRPr="002454CF">
        <w:rPr>
          <w:color w:val="000000"/>
        </w:rPr>
        <w:t xml:space="preserve"> se në këtë anketë janë të angazhuar disa anketues nga bashki të ndryshme, nuk mund të identifikojmë personin të cilit i referohesh. Ju lutem </w:t>
      </w:r>
      <w:proofErr w:type="gramStart"/>
      <w:r w:rsidRPr="002454CF">
        <w:rPr>
          <w:color w:val="000000"/>
        </w:rPr>
        <w:t>na</w:t>
      </w:r>
      <w:proofErr w:type="gramEnd"/>
      <w:r w:rsidRPr="002454CF">
        <w:rPr>
          <w:color w:val="000000"/>
        </w:rPr>
        <w:t xml:space="preserve"> dergoni emrin e anketuesit per ta kontaktuar për problematikat që ka hasur.</w:t>
      </w:r>
    </w:p>
    <w:p w:rsidR="002454CF" w:rsidRDefault="002454CF" w:rsidP="002454CF">
      <w:pPr>
        <w:pStyle w:val="ListParagraph"/>
        <w:rPr>
          <w:rFonts w:ascii="Times New Roman" w:hAnsi="Times New Roman" w:cs="Times New Roman"/>
          <w:color w:val="1F497D"/>
          <w:sz w:val="24"/>
          <w:szCs w:val="24"/>
        </w:rPr>
      </w:pPr>
    </w:p>
    <w:p w:rsidR="002454CF" w:rsidRDefault="002454CF" w:rsidP="002454CF">
      <w:pPr>
        <w:pStyle w:val="ListParagraph"/>
        <w:numPr>
          <w:ilvl w:val="0"/>
          <w:numId w:val="5"/>
        </w:numPr>
        <w:rPr>
          <w:b/>
        </w:rPr>
      </w:pPr>
      <w:r w:rsidRPr="002454CF">
        <w:rPr>
          <w:b/>
        </w:rPr>
        <w:t>Përgjigja e kërk</w:t>
      </w:r>
      <w:r>
        <w:rPr>
          <w:b/>
        </w:rPr>
        <w:t>esës nr 96</w:t>
      </w:r>
    </w:p>
    <w:p w:rsidR="002454CF" w:rsidRPr="002454CF" w:rsidRDefault="002454CF" w:rsidP="002454CF">
      <w:pPr>
        <w:ind w:left="360"/>
        <w:rPr>
          <w:rFonts w:ascii="Times New Roman" w:hAnsi="Times New Roman" w:cs="Times New Roman"/>
          <w:sz w:val="24"/>
          <w:szCs w:val="24"/>
          <w:lang w:val="sq-AL"/>
        </w:rPr>
      </w:pPr>
      <w:proofErr w:type="gramStart"/>
      <w:r w:rsidRPr="002454CF">
        <w:rPr>
          <w:rFonts w:ascii="Times New Roman" w:hAnsi="Times New Roman" w:cs="Times New Roman"/>
          <w:sz w:val="24"/>
          <w:szCs w:val="24"/>
        </w:rPr>
        <w:t>Në përgjigje të kërkesës suaj, ju bëjmë me dije se bashkëlidhur gjeni të dhëna mbi Vdekjet gjithsej në vitin 1997, sipas gjinisë ose grupmoshës.</w:t>
      </w:r>
      <w:proofErr w:type="gramEnd"/>
      <w:r w:rsidRPr="002454CF">
        <w:rPr>
          <w:rFonts w:ascii="Times New Roman" w:hAnsi="Times New Roman" w:cs="Times New Roman"/>
          <w:sz w:val="24"/>
          <w:szCs w:val="24"/>
        </w:rPr>
        <w:t xml:space="preserve"> </w:t>
      </w:r>
    </w:p>
    <w:p w:rsidR="002454CF" w:rsidRPr="002454CF" w:rsidRDefault="002454CF" w:rsidP="002454CF">
      <w:pPr>
        <w:ind w:left="360"/>
        <w:rPr>
          <w:rFonts w:ascii="Times New Roman" w:hAnsi="Times New Roman" w:cs="Times New Roman"/>
          <w:sz w:val="24"/>
          <w:szCs w:val="24"/>
        </w:rPr>
      </w:pPr>
      <w:r w:rsidRPr="002454CF">
        <w:rPr>
          <w:rFonts w:ascii="Times New Roman" w:hAnsi="Times New Roman" w:cs="Times New Roman"/>
          <w:sz w:val="24"/>
          <w:szCs w:val="24"/>
        </w:rPr>
        <w:t> </w:t>
      </w:r>
    </w:p>
    <w:p w:rsidR="002454CF" w:rsidRPr="002454CF" w:rsidRDefault="002454CF" w:rsidP="002454CF">
      <w:pPr>
        <w:ind w:left="360"/>
        <w:rPr>
          <w:rFonts w:ascii="Times New Roman" w:hAnsi="Times New Roman" w:cs="Times New Roman"/>
          <w:sz w:val="24"/>
          <w:szCs w:val="24"/>
          <w:lang w:val="sq-AL"/>
        </w:rPr>
      </w:pPr>
      <w:r w:rsidRPr="002454CF">
        <w:rPr>
          <w:rFonts w:ascii="Times New Roman" w:hAnsi="Times New Roman" w:cs="Times New Roman"/>
          <w:sz w:val="24"/>
          <w:szCs w:val="24"/>
          <w:lang w:val="sq-AL"/>
        </w:rPr>
        <w:t>Lidhur të dhënat e kërkuara mbi Produktin e Brendshëm Bruto në nivel Qarku nuk disponohet nga INSTAT, por vetëm në nivel vendi (Shqipëria), referuar të dhënave të publikuara në faqen e website të INSTAT.</w:t>
      </w:r>
    </w:p>
    <w:p w:rsidR="002454CF" w:rsidRDefault="002454CF" w:rsidP="002454CF">
      <w:pPr>
        <w:pStyle w:val="ListParagraph"/>
        <w:rPr>
          <w:b/>
        </w:rPr>
      </w:pPr>
    </w:p>
    <w:p w:rsidR="002454CF" w:rsidRDefault="002454CF" w:rsidP="002454CF">
      <w:pPr>
        <w:pStyle w:val="ListParagraph"/>
        <w:numPr>
          <w:ilvl w:val="0"/>
          <w:numId w:val="5"/>
        </w:numPr>
        <w:rPr>
          <w:b/>
        </w:rPr>
      </w:pPr>
      <w:r w:rsidRPr="002454CF">
        <w:rPr>
          <w:b/>
        </w:rPr>
        <w:t>Përgjigja e kërk</w:t>
      </w:r>
      <w:r>
        <w:rPr>
          <w:b/>
        </w:rPr>
        <w:t>esës nr 97</w:t>
      </w:r>
    </w:p>
    <w:p w:rsidR="002454CF" w:rsidRPr="002454CF" w:rsidRDefault="002454CF" w:rsidP="002454CF">
      <w:pPr>
        <w:ind w:left="360"/>
        <w:rPr>
          <w:color w:val="1F497D"/>
        </w:rPr>
      </w:pPr>
      <w:r>
        <w:t>Në përgjigje të kërkesës suaj, drejtuar INSTAT, datë 16.08.2021, “</w:t>
      </w:r>
      <w:r w:rsidRPr="002454CF">
        <w:rPr>
          <w:lang w:val="sq-AL"/>
        </w:rPr>
        <w:t>Kërkesë për dhënie informacioni mbi periudhën gjatë së cilës Anila Basha ka punuar pranë INSTAT</w:t>
      </w:r>
      <w:r>
        <w:t xml:space="preserve">”, ju bëjmë me dije se </w:t>
      </w:r>
      <w:r>
        <w:lastRenderedPageBreak/>
        <w:t xml:space="preserve">Znj. Anila </w:t>
      </w:r>
      <w:proofErr w:type="gramStart"/>
      <w:r>
        <w:t>Basha  ka</w:t>
      </w:r>
      <w:proofErr w:type="gramEnd"/>
      <w:r>
        <w:t xml:space="preserve"> punuar me Kontratë shërbimi, si konsulente në INSTAT për periudhën 16.10.2003 - 31.12.2003</w:t>
      </w:r>
      <w:r w:rsidRPr="002454CF">
        <w:rPr>
          <w:color w:val="1F497D"/>
        </w:rPr>
        <w:t>.</w:t>
      </w:r>
    </w:p>
    <w:p w:rsidR="002454CF" w:rsidRDefault="002454CF" w:rsidP="002454CF">
      <w:pPr>
        <w:pStyle w:val="ListParagraph"/>
        <w:rPr>
          <w:b/>
        </w:rPr>
      </w:pPr>
    </w:p>
    <w:p w:rsidR="002454CF" w:rsidRDefault="002454CF" w:rsidP="002454CF">
      <w:pPr>
        <w:pStyle w:val="ListParagraph"/>
        <w:numPr>
          <w:ilvl w:val="0"/>
          <w:numId w:val="5"/>
        </w:numPr>
        <w:rPr>
          <w:b/>
        </w:rPr>
      </w:pPr>
      <w:r w:rsidRPr="002454CF">
        <w:rPr>
          <w:b/>
        </w:rPr>
        <w:t>Përgjigja e kërk</w:t>
      </w:r>
      <w:r>
        <w:rPr>
          <w:b/>
        </w:rPr>
        <w:t>esës nr 98</w:t>
      </w:r>
    </w:p>
    <w:p w:rsidR="002454CF" w:rsidRPr="002454CF" w:rsidRDefault="002454CF" w:rsidP="002454CF">
      <w:pPr>
        <w:ind w:left="360"/>
        <w:rPr>
          <w:lang w:val="sq-AL"/>
        </w:rPr>
      </w:pPr>
      <w:proofErr w:type="gramStart"/>
      <w:r>
        <w:t xml:space="preserve">Në përgjigje të kërkesës suaj, ju bëjmë me dije se </w:t>
      </w:r>
      <w:r w:rsidRPr="002454CF">
        <w:rPr>
          <w:color w:val="1F497D"/>
          <w:lang w:val="sq-AL"/>
        </w:rPr>
        <w:t>l</w:t>
      </w:r>
      <w:r w:rsidRPr="002454CF">
        <w:rPr>
          <w:lang w:val="sq-AL"/>
        </w:rPr>
        <w:t>idhur me k</w:t>
      </w:r>
      <w:r w:rsidRPr="002454CF">
        <w:rPr>
          <w:color w:val="1F497D"/>
          <w:lang w:val="sq-AL"/>
        </w:rPr>
        <w:t>ë</w:t>
      </w:r>
      <w:r w:rsidRPr="002454CF">
        <w:rPr>
          <w:lang w:val="sq-AL"/>
        </w:rPr>
        <w:t>rkes</w:t>
      </w:r>
      <w:r w:rsidRPr="002454CF">
        <w:rPr>
          <w:color w:val="1F497D"/>
          <w:lang w:val="sq-AL"/>
        </w:rPr>
        <w:t>ë</w:t>
      </w:r>
      <w:r w:rsidRPr="002454CF">
        <w:rPr>
          <w:lang w:val="sq-AL"/>
        </w:rPr>
        <w:t>n mbi ndarjen demografike bazuar n</w:t>
      </w:r>
      <w:r w:rsidRPr="002454CF">
        <w:rPr>
          <w:color w:val="1F497D"/>
          <w:lang w:val="sq-AL"/>
        </w:rPr>
        <w:t>ë</w:t>
      </w:r>
      <w:r w:rsidRPr="002454CF">
        <w:rPr>
          <w:lang w:val="sq-AL"/>
        </w:rPr>
        <w:t xml:space="preserve"> Censin e Popullsis</w:t>
      </w:r>
      <w:r w:rsidRPr="002454CF">
        <w:rPr>
          <w:color w:val="1F497D"/>
          <w:lang w:val="sq-AL"/>
        </w:rPr>
        <w:t>ë</w:t>
      </w:r>
      <w:r w:rsidRPr="002454CF">
        <w:rPr>
          <w:lang w:val="sq-AL"/>
        </w:rPr>
        <w:t xml:space="preserve"> dhe Banesave 2011, nuk disponohen t</w:t>
      </w:r>
      <w:r w:rsidRPr="002454CF">
        <w:rPr>
          <w:color w:val="1F497D"/>
          <w:lang w:val="sq-AL"/>
        </w:rPr>
        <w:t>ë</w:t>
      </w:r>
      <w:r w:rsidRPr="002454CF">
        <w:rPr>
          <w:lang w:val="sq-AL"/>
        </w:rPr>
        <w:t xml:space="preserve"> dh</w:t>
      </w:r>
      <w:r w:rsidRPr="002454CF">
        <w:rPr>
          <w:color w:val="1F497D"/>
          <w:lang w:val="sq-AL"/>
        </w:rPr>
        <w:t>ë</w:t>
      </w:r>
      <w:r w:rsidRPr="002454CF">
        <w:rPr>
          <w:lang w:val="sq-AL"/>
        </w:rPr>
        <w:t>na n</w:t>
      </w:r>
      <w:r w:rsidRPr="002454CF">
        <w:rPr>
          <w:color w:val="1F497D"/>
          <w:lang w:val="sq-AL"/>
        </w:rPr>
        <w:t>ë</w:t>
      </w:r>
      <w:r w:rsidRPr="002454CF">
        <w:rPr>
          <w:lang w:val="sq-AL"/>
        </w:rPr>
        <w:t xml:space="preserve"> nivel fshati.</w:t>
      </w:r>
      <w:proofErr w:type="gramEnd"/>
    </w:p>
    <w:p w:rsidR="002454CF" w:rsidRPr="002454CF" w:rsidRDefault="002454CF" w:rsidP="002454CF">
      <w:pPr>
        <w:ind w:left="360"/>
        <w:rPr>
          <w:color w:val="1F497D"/>
          <w:lang w:val="sq-AL"/>
        </w:rPr>
      </w:pPr>
    </w:p>
    <w:p w:rsidR="002454CF" w:rsidRPr="002454CF" w:rsidRDefault="002454CF" w:rsidP="002454CF">
      <w:pPr>
        <w:ind w:left="360"/>
        <w:rPr>
          <w:rFonts w:ascii="Times New Roman" w:hAnsi="Times New Roman" w:cs="Times New Roman"/>
          <w:sz w:val="24"/>
          <w:szCs w:val="24"/>
          <w:lang w:val="sq-AL"/>
        </w:rPr>
      </w:pPr>
      <w:r w:rsidRPr="002454CF">
        <w:rPr>
          <w:lang w:val="sq-AL"/>
        </w:rPr>
        <w:t>Informacion lidhur klasifikimin urban/rural t</w:t>
      </w:r>
      <w:r w:rsidRPr="002454CF">
        <w:rPr>
          <w:color w:val="1F497D"/>
          <w:lang w:val="sq-AL"/>
        </w:rPr>
        <w:t>ë</w:t>
      </w:r>
      <w:r w:rsidRPr="002454CF">
        <w:rPr>
          <w:lang w:val="sq-AL"/>
        </w:rPr>
        <w:t xml:space="preserve"> popullsis</w:t>
      </w:r>
      <w:r w:rsidRPr="002454CF">
        <w:rPr>
          <w:color w:val="1F497D"/>
          <w:lang w:val="sq-AL"/>
        </w:rPr>
        <w:t>ë</w:t>
      </w:r>
      <w:r w:rsidRPr="002454CF">
        <w:rPr>
          <w:lang w:val="sq-AL"/>
        </w:rPr>
        <w:t xml:space="preserve"> bazuar n</w:t>
      </w:r>
      <w:r w:rsidRPr="002454CF">
        <w:rPr>
          <w:color w:val="1F497D"/>
          <w:lang w:val="sq-AL"/>
        </w:rPr>
        <w:t>ë</w:t>
      </w:r>
      <w:r w:rsidRPr="002454CF">
        <w:rPr>
          <w:lang w:val="sq-AL"/>
        </w:rPr>
        <w:t xml:space="preserve"> analizat e thelluara t</w:t>
      </w:r>
      <w:r w:rsidRPr="002454CF">
        <w:rPr>
          <w:color w:val="1F497D"/>
          <w:lang w:val="sq-AL"/>
        </w:rPr>
        <w:t>ë</w:t>
      </w:r>
      <w:r w:rsidRPr="002454CF">
        <w:rPr>
          <w:lang w:val="sq-AL"/>
        </w:rPr>
        <w:t xml:space="preserve"> Census 2021 mund t</w:t>
      </w:r>
      <w:r w:rsidRPr="002454CF">
        <w:rPr>
          <w:color w:val="1F497D"/>
          <w:lang w:val="sq-AL"/>
        </w:rPr>
        <w:t>ë</w:t>
      </w:r>
      <w:r w:rsidRPr="002454CF">
        <w:rPr>
          <w:lang w:val="sq-AL"/>
        </w:rPr>
        <w:t xml:space="preserve"> vij</w:t>
      </w:r>
      <w:r w:rsidRPr="002454CF">
        <w:rPr>
          <w:color w:val="1F497D"/>
          <w:lang w:val="sq-AL"/>
        </w:rPr>
        <w:t>ë</w:t>
      </w:r>
      <w:r w:rsidRPr="002454CF">
        <w:rPr>
          <w:lang w:val="sq-AL"/>
        </w:rPr>
        <w:t xml:space="preserve"> n</w:t>
      </w:r>
      <w:r w:rsidRPr="002454CF">
        <w:rPr>
          <w:color w:val="1F497D"/>
          <w:lang w:val="sq-AL"/>
        </w:rPr>
        <w:t>ë</w:t>
      </w:r>
      <w:r w:rsidRPr="002454CF">
        <w:rPr>
          <w:lang w:val="sq-AL"/>
        </w:rPr>
        <w:t xml:space="preserve"> ndihm</w:t>
      </w:r>
      <w:r w:rsidRPr="002454CF">
        <w:rPr>
          <w:color w:val="1F497D"/>
          <w:lang w:val="sq-AL"/>
        </w:rPr>
        <w:t>ë</w:t>
      </w:r>
      <w:r w:rsidRPr="002454CF">
        <w:rPr>
          <w:lang w:val="sq-AL"/>
        </w:rPr>
        <w:t xml:space="preserve"> linku i meposhtëm:</w:t>
      </w:r>
    </w:p>
    <w:p w:rsidR="002454CF" w:rsidRPr="002454CF" w:rsidRDefault="002454CF" w:rsidP="002454CF">
      <w:pPr>
        <w:ind w:left="360"/>
        <w:rPr>
          <w:lang w:val="sq-AL"/>
        </w:rPr>
      </w:pPr>
      <w:hyperlink r:id="rId57" w:history="1">
        <w:r w:rsidRPr="002454CF">
          <w:rPr>
            <w:rStyle w:val="Hyperlink"/>
            <w:lang w:val="sq-AL"/>
          </w:rPr>
          <w:t>http://instat.gov.al/media/3079/nj__klasifikim_i_ri_rural-urban_i_popullsis__shqiptare.pdf</w:t>
        </w:r>
      </w:hyperlink>
    </w:p>
    <w:p w:rsidR="002454CF" w:rsidRDefault="002454CF" w:rsidP="002454CF">
      <w:pPr>
        <w:pStyle w:val="ListParagraph"/>
        <w:rPr>
          <w:b/>
        </w:rPr>
      </w:pPr>
    </w:p>
    <w:p w:rsidR="002454CF" w:rsidRDefault="002454CF" w:rsidP="002454CF">
      <w:pPr>
        <w:pStyle w:val="ListParagraph"/>
        <w:rPr>
          <w:b/>
        </w:rPr>
      </w:pPr>
    </w:p>
    <w:p w:rsidR="002454CF" w:rsidRPr="002454CF" w:rsidRDefault="002454CF" w:rsidP="002454CF">
      <w:pPr>
        <w:pStyle w:val="ListParagraph"/>
        <w:rPr>
          <w:b/>
        </w:rPr>
      </w:pPr>
    </w:p>
    <w:p w:rsidR="002454CF" w:rsidRDefault="002454CF" w:rsidP="002454CF">
      <w:pPr>
        <w:pStyle w:val="ListParagraph"/>
        <w:numPr>
          <w:ilvl w:val="0"/>
          <w:numId w:val="5"/>
        </w:numPr>
        <w:rPr>
          <w:b/>
        </w:rPr>
      </w:pPr>
      <w:r w:rsidRPr="002454CF">
        <w:rPr>
          <w:b/>
        </w:rPr>
        <w:t>Përgjigja e kërk</w:t>
      </w:r>
      <w:r>
        <w:rPr>
          <w:b/>
        </w:rPr>
        <w:t>esës nr 99</w:t>
      </w:r>
    </w:p>
    <w:p w:rsidR="002454CF" w:rsidRDefault="002454CF" w:rsidP="002454CF">
      <w:pPr>
        <w:ind w:left="360"/>
      </w:pPr>
      <w:r w:rsidRPr="002454CF">
        <w:rPr>
          <w:rFonts w:ascii="Times New Roman" w:hAnsi="Times New Roman" w:cs="Times New Roman"/>
          <w:sz w:val="24"/>
          <w:szCs w:val="24"/>
        </w:rPr>
        <w:t xml:space="preserve">Referring your request, </w:t>
      </w:r>
      <w:r w:rsidRPr="002454CF">
        <w:rPr>
          <w:rFonts w:ascii="Times New Roman" w:hAnsi="Times New Roman" w:cs="Times New Roman"/>
          <w:sz w:val="24"/>
          <w:szCs w:val="24"/>
          <w:lang w:val="en-GB"/>
        </w:rPr>
        <w:t>below</w:t>
      </w:r>
      <w:r>
        <w:t xml:space="preserve"> you </w:t>
      </w:r>
      <w:proofErr w:type="gramStart"/>
      <w:r>
        <w:t>have</w:t>
      </w:r>
      <w:proofErr w:type="gramEnd"/>
      <w:r>
        <w:t xml:space="preserve"> the foreign visitor numbers:</w:t>
      </w:r>
    </w:p>
    <w:p w:rsidR="002454CF" w:rsidRPr="002454CF" w:rsidRDefault="002454CF" w:rsidP="002454CF">
      <w:pPr>
        <w:ind w:left="360"/>
        <w:rPr>
          <w:color w:val="1F497D"/>
        </w:rPr>
      </w:pPr>
    </w:p>
    <w:tbl>
      <w:tblPr>
        <w:tblW w:w="4596" w:type="dxa"/>
        <w:tblInd w:w="-23" w:type="dxa"/>
        <w:tblCellMar>
          <w:left w:w="0" w:type="dxa"/>
          <w:right w:w="0" w:type="dxa"/>
        </w:tblCellMar>
        <w:tblLook w:val="04A0" w:firstRow="1" w:lastRow="0" w:firstColumn="1" w:lastColumn="0" w:noHBand="0" w:noVBand="1"/>
      </w:tblPr>
      <w:tblGrid>
        <w:gridCol w:w="1440"/>
        <w:gridCol w:w="3156"/>
      </w:tblGrid>
      <w:tr w:rsidR="002454CF" w:rsidTr="002454CF">
        <w:trPr>
          <w:trHeight w:val="299"/>
        </w:trPr>
        <w:tc>
          <w:tcPr>
            <w:tcW w:w="14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rPr>
                <w:rFonts w:ascii="Calibri" w:hAnsi="Calibri" w:cs="Calibri"/>
                <w:color w:val="000000"/>
                <w:sz w:val="24"/>
                <w:szCs w:val="24"/>
              </w:rPr>
            </w:pPr>
            <w:r w:rsidRPr="002454CF">
              <w:rPr>
                <w:color w:val="1F497D"/>
              </w:rPr>
              <w:t>Years</w:t>
            </w:r>
          </w:p>
        </w:tc>
        <w:tc>
          <w:tcPr>
            <w:tcW w:w="31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rPr>
                <w:rFonts w:ascii="Calibri" w:hAnsi="Calibri" w:cs="Calibri"/>
                <w:color w:val="000000"/>
                <w:sz w:val="24"/>
                <w:szCs w:val="24"/>
              </w:rPr>
            </w:pPr>
            <w:r w:rsidRPr="002454CF">
              <w:rPr>
                <w:color w:val="1F497D"/>
              </w:rPr>
              <w:t>Foreign visitor numbers</w:t>
            </w:r>
          </w:p>
        </w:tc>
      </w:tr>
      <w:tr w:rsidR="002454CF" w:rsidTr="002454CF">
        <w:trPr>
          <w:trHeight w:val="299"/>
        </w:trPr>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jc w:val="center"/>
              <w:rPr>
                <w:rFonts w:ascii="Calibri" w:hAnsi="Calibri" w:cs="Calibri"/>
                <w:color w:val="1F497D"/>
              </w:rPr>
            </w:pPr>
            <w:r w:rsidRPr="002454CF">
              <w:rPr>
                <w:color w:val="1F497D"/>
              </w:rPr>
              <w:t>2018</w:t>
            </w:r>
          </w:p>
        </w:tc>
        <w:tc>
          <w:tcPr>
            <w:tcW w:w="31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rPr>
                <w:rFonts w:ascii="Calibri" w:hAnsi="Calibri" w:cs="Calibri"/>
                <w:color w:val="1F497D"/>
              </w:rPr>
            </w:pPr>
            <w:r w:rsidRPr="002454CF">
              <w:rPr>
                <w:color w:val="1F497D"/>
              </w:rPr>
              <w:t xml:space="preserve">5,926,803 </w:t>
            </w:r>
          </w:p>
        </w:tc>
      </w:tr>
      <w:tr w:rsidR="002454CF" w:rsidTr="002454CF">
        <w:trPr>
          <w:trHeight w:val="299"/>
        </w:trPr>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jc w:val="center"/>
              <w:rPr>
                <w:rFonts w:ascii="Calibri" w:hAnsi="Calibri" w:cs="Calibri"/>
                <w:color w:val="1F497D"/>
              </w:rPr>
            </w:pPr>
            <w:r w:rsidRPr="002454CF">
              <w:rPr>
                <w:color w:val="1F497D"/>
              </w:rPr>
              <w:t>2019</w:t>
            </w:r>
          </w:p>
        </w:tc>
        <w:tc>
          <w:tcPr>
            <w:tcW w:w="31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rPr>
                <w:rFonts w:ascii="Calibri" w:hAnsi="Calibri" w:cs="Calibri"/>
                <w:color w:val="1F497D"/>
              </w:rPr>
            </w:pPr>
            <w:r w:rsidRPr="002454CF">
              <w:rPr>
                <w:color w:val="1F497D"/>
              </w:rPr>
              <w:t xml:space="preserve">6,018,886 </w:t>
            </w:r>
          </w:p>
        </w:tc>
      </w:tr>
      <w:tr w:rsidR="002454CF" w:rsidTr="002454CF">
        <w:trPr>
          <w:trHeight w:val="299"/>
        </w:trPr>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jc w:val="center"/>
              <w:rPr>
                <w:rFonts w:ascii="Calibri" w:hAnsi="Calibri" w:cs="Calibri"/>
                <w:color w:val="1F497D"/>
              </w:rPr>
            </w:pPr>
            <w:r w:rsidRPr="002454CF">
              <w:rPr>
                <w:color w:val="1F497D"/>
              </w:rPr>
              <w:t>2020</w:t>
            </w:r>
          </w:p>
        </w:tc>
        <w:tc>
          <w:tcPr>
            <w:tcW w:w="31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454CF" w:rsidRPr="002454CF" w:rsidRDefault="002454CF" w:rsidP="002454CF">
            <w:pPr>
              <w:ind w:left="360"/>
              <w:rPr>
                <w:rFonts w:ascii="Calibri" w:hAnsi="Calibri" w:cs="Calibri"/>
                <w:color w:val="1F497D"/>
              </w:rPr>
            </w:pPr>
            <w:r w:rsidRPr="002454CF">
              <w:rPr>
                <w:color w:val="1F497D"/>
              </w:rPr>
              <w:t xml:space="preserve">2,657,818 </w:t>
            </w:r>
          </w:p>
        </w:tc>
      </w:tr>
    </w:tbl>
    <w:p w:rsidR="002454CF" w:rsidRPr="002454CF" w:rsidRDefault="002454CF" w:rsidP="002454CF">
      <w:pPr>
        <w:ind w:left="360"/>
        <w:rPr>
          <w:color w:val="1F497D"/>
        </w:rPr>
      </w:pPr>
    </w:p>
    <w:p w:rsidR="002454CF" w:rsidRDefault="002454CF" w:rsidP="002454CF">
      <w:pPr>
        <w:ind w:left="360"/>
      </w:pPr>
      <w:r>
        <w:t>Regarding the available data on family tourism, please consult the link to the publications below</w:t>
      </w:r>
    </w:p>
    <w:p w:rsidR="002454CF" w:rsidRPr="002454CF" w:rsidRDefault="002454CF" w:rsidP="002454CF">
      <w:pPr>
        <w:ind w:left="360"/>
        <w:rPr>
          <w:rFonts w:ascii="Times New Roman" w:hAnsi="Times New Roman" w:cs="Times New Roman"/>
          <w:sz w:val="24"/>
          <w:szCs w:val="24"/>
        </w:rPr>
      </w:pPr>
    </w:p>
    <w:p w:rsidR="002454CF" w:rsidRPr="002454CF" w:rsidRDefault="002454CF" w:rsidP="002454CF">
      <w:pPr>
        <w:ind w:left="360"/>
        <w:rPr>
          <w:rFonts w:ascii="Times New Roman" w:hAnsi="Times New Roman" w:cs="Times New Roman"/>
          <w:sz w:val="24"/>
          <w:szCs w:val="24"/>
        </w:rPr>
      </w:pPr>
      <w:hyperlink r:id="rId58" w:anchor="tab3" w:history="1">
        <w:r w:rsidRPr="002454CF">
          <w:rPr>
            <w:rStyle w:val="Hyperlink"/>
            <w:rFonts w:ascii="Times New Roman" w:hAnsi="Times New Roman" w:cs="Times New Roman"/>
            <w:sz w:val="24"/>
            <w:szCs w:val="24"/>
          </w:rPr>
          <w:t>http://www.instat.gov.al/en/themes/social-condition/survey-on-tourism-holiday-and-trips/#tab3</w:t>
        </w:r>
      </w:hyperlink>
    </w:p>
    <w:p w:rsidR="002454CF" w:rsidRPr="002454CF" w:rsidRDefault="002454CF" w:rsidP="002454CF">
      <w:pPr>
        <w:ind w:left="360"/>
        <w:rPr>
          <w:b/>
        </w:rPr>
      </w:pPr>
    </w:p>
    <w:p w:rsidR="002454CF" w:rsidRDefault="002454CF" w:rsidP="002454CF">
      <w:pPr>
        <w:pStyle w:val="ListParagraph"/>
        <w:numPr>
          <w:ilvl w:val="0"/>
          <w:numId w:val="5"/>
        </w:numPr>
        <w:rPr>
          <w:b/>
        </w:rPr>
      </w:pPr>
      <w:r w:rsidRPr="002454CF">
        <w:rPr>
          <w:b/>
        </w:rPr>
        <w:t>Përgjigja e kërk</w:t>
      </w:r>
      <w:r>
        <w:rPr>
          <w:b/>
        </w:rPr>
        <w:t>esës nr 100</w:t>
      </w:r>
    </w:p>
    <w:p w:rsidR="002454CF" w:rsidRDefault="002454CF" w:rsidP="002454CF">
      <w:pPr>
        <w:ind w:left="360"/>
      </w:pPr>
      <w:r>
        <w:t xml:space="preserve">Në përgjigje të kërkesës suaj, ju bëjmë me dije se INSTAT nuk disponon </w:t>
      </w:r>
      <w:r w:rsidRPr="002454CF">
        <w:rPr>
          <w:color w:val="212121"/>
        </w:rPr>
        <w:t>çmime orientuese për prokurimin me objekt: "Sfera Inoksi",</w:t>
      </w:r>
    </w:p>
    <w:p w:rsidR="002454CF" w:rsidRPr="002454CF" w:rsidRDefault="002454CF" w:rsidP="002454CF">
      <w:pPr>
        <w:ind w:left="360"/>
        <w:rPr>
          <w:b/>
        </w:rPr>
      </w:pPr>
    </w:p>
    <w:p w:rsidR="002454CF" w:rsidRDefault="002454CF" w:rsidP="002454CF">
      <w:pPr>
        <w:pStyle w:val="ListParagraph"/>
        <w:numPr>
          <w:ilvl w:val="0"/>
          <w:numId w:val="5"/>
        </w:numPr>
        <w:rPr>
          <w:b/>
        </w:rPr>
      </w:pPr>
      <w:r w:rsidRPr="002454CF">
        <w:rPr>
          <w:b/>
        </w:rPr>
        <w:t>Përgjigja e kërk</w:t>
      </w:r>
      <w:r>
        <w:rPr>
          <w:b/>
        </w:rPr>
        <w:t>esës nr 101</w:t>
      </w:r>
    </w:p>
    <w:p w:rsidR="002454CF" w:rsidRDefault="002454CF" w:rsidP="002454CF">
      <w:pPr>
        <w:ind w:left="360"/>
      </w:pPr>
      <w:proofErr w:type="gramStart"/>
      <w:r>
        <w:t>Në përgjigje të kërkesës suaj, ju bëjmë me dije se bashkëlidhur gjeni të dhënat që INSTAT disponon lidhur me kerkesën tuaj.</w:t>
      </w:r>
      <w:proofErr w:type="gramEnd"/>
    </w:p>
    <w:p w:rsidR="002454CF" w:rsidRDefault="002454CF" w:rsidP="002454CF">
      <w:pPr>
        <w:pStyle w:val="ListParagraph"/>
      </w:pPr>
    </w:p>
    <w:p w:rsidR="002454CF" w:rsidRDefault="002454CF" w:rsidP="002454CF">
      <w:pPr>
        <w:pStyle w:val="ListParagraph"/>
        <w:numPr>
          <w:ilvl w:val="0"/>
          <w:numId w:val="5"/>
        </w:numPr>
        <w:rPr>
          <w:b/>
        </w:rPr>
      </w:pPr>
      <w:r w:rsidRPr="002454CF">
        <w:rPr>
          <w:b/>
        </w:rPr>
        <w:t>Përgjigja e kërk</w:t>
      </w:r>
      <w:r>
        <w:rPr>
          <w:b/>
        </w:rPr>
        <w:t>esës nr 102</w:t>
      </w:r>
    </w:p>
    <w:p w:rsidR="002454CF" w:rsidRPr="002454CF" w:rsidRDefault="002454CF" w:rsidP="002454CF">
      <w:pPr>
        <w:ind w:left="360"/>
        <w:rPr>
          <w:lang w:val="en-AU"/>
        </w:rPr>
      </w:pPr>
      <w:r w:rsidRPr="002454CF">
        <w:rPr>
          <w:lang w:val="en-AU"/>
        </w:rPr>
        <w:t xml:space="preserve">Regarding the information requested we would like to let you know that currently the data regarding fishing fleet for the time series </w:t>
      </w:r>
      <w:r w:rsidRPr="002454CF">
        <w:rPr>
          <w:b/>
          <w:bCs/>
          <w:lang w:val="en-AU"/>
        </w:rPr>
        <w:t>before the year 2014</w:t>
      </w:r>
      <w:r w:rsidRPr="002454CF">
        <w:rPr>
          <w:lang w:val="en-AU"/>
        </w:rPr>
        <w:t xml:space="preserve"> is not available in our database.</w:t>
      </w:r>
    </w:p>
    <w:p w:rsidR="002454CF" w:rsidRPr="002454CF" w:rsidRDefault="002454CF" w:rsidP="002454CF">
      <w:pPr>
        <w:ind w:left="360"/>
        <w:rPr>
          <w:lang w:val="en-AU"/>
        </w:rPr>
      </w:pPr>
    </w:p>
    <w:p w:rsidR="002454CF" w:rsidRPr="002454CF" w:rsidRDefault="002454CF" w:rsidP="002454CF">
      <w:pPr>
        <w:ind w:left="360"/>
        <w:rPr>
          <w:color w:val="1F497D"/>
          <w:lang w:val="en-AU"/>
        </w:rPr>
      </w:pPr>
      <w:r w:rsidRPr="002454CF">
        <w:rPr>
          <w:lang w:val="en-AU"/>
        </w:rPr>
        <w:t>This data are being evaluated with the provider of the statistical information for fisheries statistics which is the Ministry of Agriculture and Rural Development</w:t>
      </w:r>
      <w:proofErr w:type="gramStart"/>
      <w:r w:rsidRPr="002454CF">
        <w:rPr>
          <w:lang w:val="en-AU"/>
        </w:rPr>
        <w:t>,  since</w:t>
      </w:r>
      <w:proofErr w:type="gramEnd"/>
      <w:r w:rsidRPr="002454CF">
        <w:rPr>
          <w:lang w:val="en-AU"/>
        </w:rPr>
        <w:t xml:space="preserve"> improvements have been made in the methodology of data collection.</w:t>
      </w:r>
    </w:p>
    <w:p w:rsidR="002454CF" w:rsidRDefault="002454CF" w:rsidP="002454CF">
      <w:pPr>
        <w:pStyle w:val="ListParagraph"/>
        <w:rPr>
          <w:b/>
        </w:rPr>
      </w:pPr>
    </w:p>
    <w:p w:rsidR="002454CF" w:rsidRPr="002454CF" w:rsidRDefault="002454CF" w:rsidP="002454CF">
      <w:pPr>
        <w:pStyle w:val="ListParagraph"/>
        <w:numPr>
          <w:ilvl w:val="0"/>
          <w:numId w:val="5"/>
        </w:numPr>
        <w:rPr>
          <w:b/>
        </w:rPr>
      </w:pPr>
      <w:r w:rsidRPr="002454CF">
        <w:rPr>
          <w:b/>
        </w:rPr>
        <w:t>Përgjigja e kërk</w:t>
      </w:r>
      <w:r>
        <w:rPr>
          <w:b/>
        </w:rPr>
        <w:t>esës nr 103</w:t>
      </w:r>
    </w:p>
    <w:p w:rsidR="002454CF" w:rsidRPr="002454CF" w:rsidRDefault="002454CF" w:rsidP="002454CF">
      <w:pPr>
        <w:ind w:left="360"/>
        <w:rPr>
          <w:rFonts w:ascii="Calibri" w:hAnsi="Calibri"/>
        </w:rPr>
      </w:pPr>
      <w:r w:rsidRPr="002454CF">
        <w:rPr>
          <w:rFonts w:ascii="Times New Roman" w:hAnsi="Times New Roman" w:cs="Times New Roman"/>
          <w:lang w:val="sq-AL"/>
        </w:rPr>
        <w:t>Ju lutem gjeni informacionin e kerkuar ne link</w:t>
      </w:r>
      <w:r w:rsidRPr="002454CF">
        <w:rPr>
          <w:rFonts w:ascii="Times New Roman" w:hAnsi="Times New Roman" w:cs="Times New Roman"/>
          <w:color w:val="1F497D"/>
        </w:rPr>
        <w:t>:</w:t>
      </w:r>
      <w:r w:rsidRPr="002454CF">
        <w:rPr>
          <w:color w:val="1F497D"/>
        </w:rPr>
        <w:t xml:space="preserve"> </w:t>
      </w:r>
      <w:hyperlink r:id="rId59" w:history="1">
        <w:r>
          <w:rPr>
            <w:rStyle w:val="Hyperlink"/>
          </w:rPr>
          <w:t>PX-Web - Select table (instat.gov.al)</w:t>
        </w:r>
      </w:hyperlink>
    </w:p>
    <w:p w:rsidR="002454CF" w:rsidRPr="002454CF" w:rsidRDefault="002454CF" w:rsidP="002454CF">
      <w:pPr>
        <w:pStyle w:val="ListParagraph"/>
        <w:numPr>
          <w:ilvl w:val="0"/>
          <w:numId w:val="5"/>
        </w:numPr>
        <w:rPr>
          <w:b/>
        </w:rPr>
      </w:pPr>
      <w:r w:rsidRPr="002454CF">
        <w:rPr>
          <w:b/>
        </w:rPr>
        <w:t>Përgjigja e kërk</w:t>
      </w:r>
      <w:r>
        <w:rPr>
          <w:b/>
        </w:rPr>
        <w:t>esës nr 104</w:t>
      </w:r>
    </w:p>
    <w:p w:rsidR="00EB6A44" w:rsidRDefault="00EB6A44" w:rsidP="00EB6A44">
      <w:pPr>
        <w:ind w:left="360"/>
      </w:pPr>
      <w:r>
        <w:t xml:space="preserve">Në përgjigje të kërkesës suaj, ju bëjmë me dije se INSTAT nuk disponon </w:t>
      </w:r>
      <w:r w:rsidRPr="00EB6A44">
        <w:rPr>
          <w:color w:val="212121"/>
        </w:rPr>
        <w:t>çmime orientuese për prokurimin me objekt: </w:t>
      </w:r>
      <w:proofErr w:type="gramStart"/>
      <w:r w:rsidRPr="00EB6A44">
        <w:rPr>
          <w:color w:val="212121"/>
        </w:rPr>
        <w:t>" Blerje</w:t>
      </w:r>
      <w:proofErr w:type="gramEnd"/>
      <w:r w:rsidRPr="00EB6A44">
        <w:rPr>
          <w:color w:val="212121"/>
        </w:rPr>
        <w:t xml:space="preserve"> cakull dhe stabilizant ",</w:t>
      </w:r>
    </w:p>
    <w:p w:rsidR="00EB6A44" w:rsidRDefault="00EB6A44" w:rsidP="00EB6A44">
      <w:pPr>
        <w:pStyle w:val="ListParagraph"/>
        <w:numPr>
          <w:ilvl w:val="0"/>
          <w:numId w:val="5"/>
        </w:numPr>
        <w:rPr>
          <w:b/>
        </w:rPr>
      </w:pPr>
      <w:r w:rsidRPr="002454CF">
        <w:rPr>
          <w:b/>
        </w:rPr>
        <w:t>Përgjigja e kërk</w:t>
      </w:r>
      <w:r>
        <w:rPr>
          <w:b/>
        </w:rPr>
        <w:t>esës nr 105</w:t>
      </w:r>
    </w:p>
    <w:p w:rsidR="00EB6A44" w:rsidRPr="00EB6A44" w:rsidRDefault="00EB6A44" w:rsidP="00EB6A44">
      <w:pPr>
        <w:ind w:left="360"/>
        <w:rPr>
          <w:lang w:val="sq-AL"/>
        </w:rPr>
      </w:pPr>
      <w:r w:rsidRPr="00EB6A44">
        <w:rPr>
          <w:color w:val="212121"/>
        </w:rPr>
        <w:t>Në vijim të kërkesës pika </w:t>
      </w:r>
      <w:r w:rsidRPr="00EB6A44">
        <w:rPr>
          <w:color w:val="000000"/>
        </w:rPr>
        <w:t xml:space="preserve">1 </w:t>
      </w:r>
      <w:r w:rsidRPr="00EB6A44">
        <w:rPr>
          <w:lang w:val="sq-AL"/>
        </w:rPr>
        <w:t>më poshtë jepen të dhënat e publikuara nga INSTAT për:</w:t>
      </w:r>
    </w:p>
    <w:p w:rsidR="00EB6A44" w:rsidRPr="00EB6A44" w:rsidRDefault="00EB6A44" w:rsidP="00EB6A44">
      <w:pPr>
        <w:ind w:left="360"/>
        <w:rPr>
          <w:lang w:val="sq-AL"/>
        </w:rPr>
      </w:pPr>
      <w:r w:rsidRPr="00EB6A44">
        <w:rPr>
          <w:lang w:val="sq-AL"/>
        </w:rPr>
        <w:t>a. Popullsinë e Shqipërisë më 1 janar, 2001-2021 sipas qarqeve dhe gjinisë:</w:t>
      </w:r>
    </w:p>
    <w:p w:rsidR="00EB6A44" w:rsidRPr="00EB6A44" w:rsidRDefault="00EB6A44" w:rsidP="00EB6A44">
      <w:pPr>
        <w:ind w:left="360"/>
        <w:rPr>
          <w:lang w:val="sq-AL"/>
        </w:rPr>
      </w:pPr>
      <w:hyperlink r:id="rId60" w:history="1">
        <w:r w:rsidRPr="00EB6A44">
          <w:rPr>
            <w:rStyle w:val="Hyperlink"/>
            <w:lang w:val="sq-AL"/>
          </w:rPr>
          <w:t>http://databaza.instat.gov.al/pxweb/sq/DST/START__DE/POP02/?rxid=3fc44eb5-0a09-44ae-9f5e-d47eba61960b</w:t>
        </w:r>
      </w:hyperlink>
    </w:p>
    <w:p w:rsidR="00EB6A44" w:rsidRPr="00EB6A44" w:rsidRDefault="00EB6A44" w:rsidP="00EB6A44">
      <w:pPr>
        <w:ind w:left="360"/>
        <w:rPr>
          <w:sz w:val="24"/>
          <w:szCs w:val="24"/>
          <w:lang w:val="sq-AL"/>
        </w:rPr>
      </w:pPr>
    </w:p>
    <w:p w:rsidR="00EB6A44" w:rsidRPr="00EB6A44" w:rsidRDefault="00EB6A44" w:rsidP="00EB6A44">
      <w:pPr>
        <w:ind w:left="360"/>
        <w:rPr>
          <w:lang w:val="sq-AL"/>
        </w:rPr>
      </w:pPr>
      <w:r w:rsidRPr="00EB6A44">
        <w:rPr>
          <w:lang w:val="sq-AL"/>
        </w:rPr>
        <w:t>b. Popullsia banuese sipas gjinisë, grupmoshës bashkisë/komunës, nga Censi 2011:</w:t>
      </w:r>
    </w:p>
    <w:p w:rsidR="00EB6A44" w:rsidRPr="00EB6A44" w:rsidRDefault="00EB6A44" w:rsidP="00EB6A44">
      <w:pPr>
        <w:ind w:left="360"/>
        <w:rPr>
          <w:lang w:val="sq-AL"/>
        </w:rPr>
      </w:pPr>
      <w:hyperlink r:id="rId61" w:history="1">
        <w:r w:rsidRPr="00EB6A44">
          <w:rPr>
            <w:rStyle w:val="Hyperlink"/>
            <w:lang w:val="sq-AL"/>
          </w:rPr>
          <w:t>http://www.instat.gov.al/media/3140/tab_2_1_2.xls</w:t>
        </w:r>
      </w:hyperlink>
    </w:p>
    <w:p w:rsidR="00EB6A44" w:rsidRPr="00EB6A44" w:rsidRDefault="00EB6A44" w:rsidP="00EB6A44">
      <w:pPr>
        <w:ind w:left="360"/>
        <w:rPr>
          <w:lang w:val="sq-AL"/>
        </w:rPr>
      </w:pPr>
      <w:r w:rsidRPr="00EB6A44">
        <w:rPr>
          <w:lang w:val="sq-AL"/>
        </w:rPr>
        <w:t>Si dhe në faqen zyrtare, në rubrikën “Jeta në rajonin tuaj”</w:t>
      </w:r>
    </w:p>
    <w:p w:rsidR="00EB6A44" w:rsidRPr="00EB6A44" w:rsidRDefault="00EB6A44" w:rsidP="00EB6A44">
      <w:pPr>
        <w:ind w:left="360"/>
        <w:rPr>
          <w:lang w:val="sq-AL"/>
        </w:rPr>
      </w:pPr>
      <w:hyperlink r:id="rId62" w:anchor="!/l/prefectures/population/prefpop1" w:history="1">
        <w:r w:rsidRPr="00EB6A44">
          <w:rPr>
            <w:rStyle w:val="Hyperlink"/>
            <w:lang w:val="sq-AL"/>
          </w:rPr>
          <w:t>https://instatgis.gov.al/#!/l/prefectures/population/prefpop1</w:t>
        </w:r>
      </w:hyperlink>
    </w:p>
    <w:p w:rsidR="00EB6A44" w:rsidRPr="00EB6A44" w:rsidRDefault="00EB6A44" w:rsidP="00EB6A44">
      <w:pPr>
        <w:ind w:left="360"/>
        <w:rPr>
          <w:sz w:val="24"/>
          <w:szCs w:val="24"/>
          <w:lang w:val="sq-AL"/>
        </w:rPr>
      </w:pPr>
      <w:hyperlink r:id="rId63" w:anchor="!/l/prefectures/population/prefpop1" w:history="1">
        <w:r w:rsidRPr="00EB6A44">
          <w:rPr>
            <w:rStyle w:val="Hyperlink"/>
            <w:lang w:val="sq-AL"/>
          </w:rPr>
          <w:t>https://instatgis.gov.al/#!/l/prefectures/population/prefpop1</w:t>
        </w:r>
      </w:hyperlink>
    </w:p>
    <w:p w:rsidR="00EB6A44" w:rsidRPr="00EB6A44" w:rsidRDefault="00EB6A44" w:rsidP="00EB6A44">
      <w:pPr>
        <w:ind w:left="360"/>
        <w:rPr>
          <w:rFonts w:ascii="Segoe UI" w:hAnsi="Segoe UI" w:cs="Segoe UI"/>
          <w:color w:val="212121"/>
        </w:rPr>
      </w:pPr>
      <w:r w:rsidRPr="00EB6A44">
        <w:rPr>
          <w:color w:val="212121"/>
        </w:rPr>
        <w:t>Në vijim të kërkesës pika </w:t>
      </w:r>
      <w:r w:rsidRPr="00EB6A44">
        <w:rPr>
          <w:color w:val="000000"/>
        </w:rPr>
        <w:t>2: “Të ardhurat mesatare për frymë, në vitin 2020, e ndarë sipas Bashkive dhe Njësive Administrative”, </w:t>
      </w:r>
      <w:r w:rsidRPr="00EB6A44">
        <w:rPr>
          <w:color w:val="212121"/>
        </w:rPr>
        <w:t xml:space="preserve">ju informojmë se INSTAT nuk ka të disponueshme akoma të dhënat për vitin 2020 nga Anketa e të Ardhurave dhe Nivelit të Jetesës. Këto të dhëna do të bëhen të disponueshme për publikun në nëntor të 2021. Bashkëlidhur këtij emaili do të gjeni të dhënat e të ardhurave mesatare mujore të disponueshme të individëve të cilat janë përfaqësuese në nivel vendi, dhe </w:t>
      </w:r>
      <w:proofErr w:type="gramStart"/>
      <w:r w:rsidRPr="00EB6A44">
        <w:rPr>
          <w:color w:val="212121"/>
        </w:rPr>
        <w:t>jo</w:t>
      </w:r>
      <w:proofErr w:type="gramEnd"/>
      <w:r w:rsidRPr="00EB6A44">
        <w:rPr>
          <w:color w:val="212121"/>
        </w:rPr>
        <w:t xml:space="preserve"> sipas Bashkive dhe Njësive Administrative, për vitet 2017, 2018 dhe 2019.</w:t>
      </w:r>
    </w:p>
    <w:p w:rsidR="00EB6A44" w:rsidRPr="00EB6A44" w:rsidRDefault="00EB6A44" w:rsidP="00EB6A44">
      <w:pPr>
        <w:rPr>
          <w:color w:val="1F497D"/>
        </w:rPr>
      </w:pPr>
    </w:p>
    <w:p w:rsidR="00EB6A44" w:rsidRPr="00EB6A44" w:rsidRDefault="00EB6A44" w:rsidP="00EB6A44">
      <w:pPr>
        <w:ind w:left="360"/>
        <w:rPr>
          <w:rFonts w:ascii="Times New Roman" w:hAnsi="Times New Roman" w:cs="Times New Roman"/>
          <w:color w:val="000000"/>
          <w:lang w:val="sq-AL"/>
        </w:rPr>
      </w:pPr>
      <w:proofErr w:type="gramStart"/>
      <w:r w:rsidRPr="00EB6A44">
        <w:rPr>
          <w:color w:val="212121"/>
        </w:rPr>
        <w:t>Në vijim të kërkesës pika </w:t>
      </w:r>
      <w:r w:rsidRPr="00EB6A44">
        <w:rPr>
          <w:color w:val="000000"/>
        </w:rPr>
        <w:t xml:space="preserve">3 </w:t>
      </w:r>
      <w:r w:rsidRPr="00EB6A44">
        <w:rPr>
          <w:color w:val="000000"/>
          <w:lang w:val="sq-AL"/>
        </w:rPr>
        <w:t>bashkëlidhur gjeni përgjigjen për pjesën e regjistrit.</w:t>
      </w:r>
      <w:proofErr w:type="gramEnd"/>
    </w:p>
    <w:p w:rsidR="00EB6A44" w:rsidRDefault="00EB6A44" w:rsidP="00EB6A44">
      <w:pPr>
        <w:pStyle w:val="ListParagraph"/>
        <w:numPr>
          <w:ilvl w:val="0"/>
          <w:numId w:val="5"/>
        </w:numPr>
        <w:rPr>
          <w:b/>
        </w:rPr>
      </w:pPr>
      <w:r w:rsidRPr="002454CF">
        <w:rPr>
          <w:b/>
        </w:rPr>
        <w:t>Përgjigja e kërk</w:t>
      </w:r>
      <w:r>
        <w:rPr>
          <w:b/>
        </w:rPr>
        <w:t>esës nr 106</w:t>
      </w:r>
    </w:p>
    <w:p w:rsidR="00EB6A44" w:rsidRDefault="00EB6A44" w:rsidP="00EB6A44">
      <w:pPr>
        <w:ind w:left="360"/>
      </w:pPr>
      <w:r>
        <w:t xml:space="preserve">Në përgjigje të kërkesës suaj, ju bëjmë me dije se INSTAT nuk disponon </w:t>
      </w:r>
      <w:r w:rsidRPr="00EB6A44">
        <w:rPr>
          <w:color w:val="212121"/>
        </w:rPr>
        <w:t>çmime orientuese për prokurimin me objekt: </w:t>
      </w:r>
      <w:proofErr w:type="gramStart"/>
      <w:r w:rsidRPr="00EB6A44">
        <w:rPr>
          <w:color w:val="212121"/>
        </w:rPr>
        <w:t>" Blerje</w:t>
      </w:r>
      <w:proofErr w:type="gramEnd"/>
      <w:r w:rsidRPr="00EB6A44">
        <w:rPr>
          <w:color w:val="212121"/>
        </w:rPr>
        <w:t xml:space="preserve"> solucion antikorroziv ",</w:t>
      </w:r>
    </w:p>
    <w:p w:rsidR="00EB6A44" w:rsidRDefault="00EB6A44" w:rsidP="00EB6A44">
      <w:pPr>
        <w:pStyle w:val="ListParagraph"/>
        <w:numPr>
          <w:ilvl w:val="0"/>
          <w:numId w:val="5"/>
        </w:numPr>
        <w:rPr>
          <w:b/>
        </w:rPr>
      </w:pPr>
      <w:r w:rsidRPr="002454CF">
        <w:rPr>
          <w:b/>
        </w:rPr>
        <w:t>Përgjigja e kërk</w:t>
      </w:r>
      <w:r>
        <w:rPr>
          <w:b/>
        </w:rPr>
        <w:t>esës nr 107</w:t>
      </w:r>
    </w:p>
    <w:p w:rsidR="00EB6A44" w:rsidRDefault="00EB6A44" w:rsidP="00EB6A44">
      <w:pPr>
        <w:pStyle w:val="NormalWeb"/>
        <w:ind w:left="360"/>
      </w:pPr>
      <w:r>
        <w:t xml:space="preserve">Në përgjigje të kërkesës suaj, ju bëjmë me dije se INSTAT nuk disponon </w:t>
      </w:r>
      <w:r>
        <w:rPr>
          <w:color w:val="212121"/>
        </w:rPr>
        <w:t xml:space="preserve">çmime orientuese për " </w:t>
      </w:r>
      <w:r>
        <w:rPr>
          <w:rFonts w:ascii="Calibri" w:hAnsi="Calibri" w:cs="Calibri"/>
          <w:color w:val="000000"/>
        </w:rPr>
        <w:t xml:space="preserve">Bombul gazi, për sistemet e kondicionimit, tip </w:t>
      </w:r>
      <w:proofErr w:type="gramStart"/>
      <w:r>
        <w:rPr>
          <w:rFonts w:ascii="Calibri" w:hAnsi="Calibri" w:cs="Calibri"/>
          <w:color w:val="000000"/>
        </w:rPr>
        <w:t>410A ,</w:t>
      </w:r>
      <w:proofErr w:type="gramEnd"/>
      <w:r>
        <w:rPr>
          <w:rFonts w:ascii="Calibri" w:hAnsi="Calibri" w:cs="Calibri"/>
          <w:color w:val="000000"/>
        </w:rPr>
        <w:t xml:space="preserve"> copë 1 me vëllim  11.3 litra”. </w:t>
      </w:r>
    </w:p>
    <w:p w:rsidR="00EB6A44" w:rsidRDefault="00EB6A44" w:rsidP="00EB6A44">
      <w:pPr>
        <w:pStyle w:val="ListParagraph"/>
        <w:rPr>
          <w:b/>
        </w:rPr>
      </w:pPr>
    </w:p>
    <w:p w:rsidR="00EB6A44" w:rsidRDefault="00EB6A44" w:rsidP="00EB6A44">
      <w:pPr>
        <w:pStyle w:val="ListParagraph"/>
        <w:numPr>
          <w:ilvl w:val="0"/>
          <w:numId w:val="5"/>
        </w:numPr>
        <w:rPr>
          <w:b/>
        </w:rPr>
      </w:pPr>
      <w:r w:rsidRPr="002454CF">
        <w:rPr>
          <w:b/>
        </w:rPr>
        <w:t>Përgjigja e kërk</w:t>
      </w:r>
      <w:r>
        <w:rPr>
          <w:b/>
        </w:rPr>
        <w:t>esës nr 108</w:t>
      </w:r>
    </w:p>
    <w:p w:rsidR="00EB6A44" w:rsidRDefault="00EB6A44" w:rsidP="00EB6A44">
      <w:pPr>
        <w:ind w:left="360"/>
      </w:pPr>
      <w:r>
        <w:t xml:space="preserve">Në përgjigje të kërkesës suaj, ju bëjmë me dije se INSTAT nuk disponon </w:t>
      </w:r>
      <w:r w:rsidRPr="00EB6A44">
        <w:rPr>
          <w:color w:val="212121"/>
        </w:rPr>
        <w:t>çmime orientuese për prokurimin me objekt: </w:t>
      </w:r>
      <w:proofErr w:type="gramStart"/>
      <w:r w:rsidRPr="00EB6A44">
        <w:rPr>
          <w:color w:val="212121"/>
        </w:rPr>
        <w:t>" Blerje</w:t>
      </w:r>
      <w:proofErr w:type="gramEnd"/>
      <w:r w:rsidRPr="00EB6A44">
        <w:rPr>
          <w:color w:val="212121"/>
        </w:rPr>
        <w:t xml:space="preserve"> solucion antikorroziv ",</w:t>
      </w:r>
    </w:p>
    <w:p w:rsidR="00EB6A44" w:rsidRDefault="00EB6A44" w:rsidP="00EB6A44">
      <w:pPr>
        <w:pStyle w:val="ListParagraph"/>
        <w:numPr>
          <w:ilvl w:val="0"/>
          <w:numId w:val="5"/>
        </w:numPr>
        <w:rPr>
          <w:b/>
        </w:rPr>
      </w:pPr>
      <w:r w:rsidRPr="002454CF">
        <w:rPr>
          <w:b/>
        </w:rPr>
        <w:t>Përgjigja e kërk</w:t>
      </w:r>
      <w:r>
        <w:rPr>
          <w:b/>
        </w:rPr>
        <w:t>esës nr 109</w:t>
      </w:r>
    </w:p>
    <w:p w:rsidR="00EB6A44" w:rsidRDefault="00EB6A44" w:rsidP="00EB6A44">
      <w:pPr>
        <w:ind w:left="360"/>
      </w:pPr>
      <w:r>
        <w:t xml:space="preserve">Në përgjigje të kërkesës suaj, ju bëjmë me dije se INSTAT nuk disponon </w:t>
      </w:r>
      <w:r w:rsidRPr="00EB6A44">
        <w:rPr>
          <w:color w:val="212121"/>
        </w:rPr>
        <w:t>çmime orientuese për </w:t>
      </w:r>
      <w:proofErr w:type="gramStart"/>
      <w:r w:rsidRPr="00EB6A44">
        <w:rPr>
          <w:color w:val="212121"/>
        </w:rPr>
        <w:t xml:space="preserve">" </w:t>
      </w:r>
      <w:r w:rsidRPr="00EB6A44">
        <w:rPr>
          <w:b/>
          <w:bCs/>
          <w:color w:val="212121"/>
        </w:rPr>
        <w:t>Blerje</w:t>
      </w:r>
      <w:proofErr w:type="gramEnd"/>
      <w:r w:rsidRPr="00EB6A44">
        <w:rPr>
          <w:b/>
          <w:bCs/>
          <w:color w:val="212121"/>
        </w:rPr>
        <w:t xml:space="preserve"> MATERIALE MNZ</w:t>
      </w:r>
      <w:r w:rsidRPr="00EB6A44">
        <w:rPr>
          <w:rFonts w:ascii="Calibri" w:hAnsi="Calibri" w:cs="Calibri"/>
          <w:color w:val="000000"/>
        </w:rPr>
        <w:t xml:space="preserve">”. </w:t>
      </w:r>
    </w:p>
    <w:p w:rsidR="00EB6A44" w:rsidRDefault="00EB6A44" w:rsidP="00EB6A44">
      <w:pPr>
        <w:pStyle w:val="ListParagraph"/>
        <w:rPr>
          <w:b/>
        </w:rPr>
      </w:pPr>
    </w:p>
    <w:p w:rsidR="00EB6A44" w:rsidRDefault="00EB6A44" w:rsidP="00EB6A44">
      <w:pPr>
        <w:pStyle w:val="ListParagraph"/>
        <w:numPr>
          <w:ilvl w:val="0"/>
          <w:numId w:val="5"/>
        </w:numPr>
        <w:rPr>
          <w:b/>
        </w:rPr>
      </w:pPr>
      <w:r w:rsidRPr="002454CF">
        <w:rPr>
          <w:b/>
        </w:rPr>
        <w:t>Përgjigja e kërk</w:t>
      </w:r>
      <w:r>
        <w:rPr>
          <w:b/>
        </w:rPr>
        <w:t>esës nr 110</w:t>
      </w:r>
    </w:p>
    <w:p w:rsidR="00EB6A44" w:rsidRPr="00EB6A44" w:rsidRDefault="00EB6A44" w:rsidP="00EB6A44">
      <w:pPr>
        <w:ind w:left="360"/>
        <w:rPr>
          <w:rFonts w:ascii="Times New Roman" w:hAnsi="Times New Roman" w:cs="Times New Roman"/>
          <w:sz w:val="24"/>
          <w:szCs w:val="24"/>
        </w:rPr>
      </w:pPr>
      <w:r w:rsidRPr="00EB6A44">
        <w:rPr>
          <w:rFonts w:ascii="Times New Roman" w:hAnsi="Times New Roman" w:cs="Times New Roman"/>
          <w:sz w:val="24"/>
          <w:szCs w:val="24"/>
        </w:rPr>
        <w:t xml:space="preserve">Në përgjigje të kërkesës suaj, ju bëjmë me dije se INSTAT nuk disponon </w:t>
      </w:r>
      <w:r w:rsidRPr="00EB6A44">
        <w:rPr>
          <w:rFonts w:ascii="Times New Roman" w:hAnsi="Times New Roman" w:cs="Times New Roman"/>
          <w:color w:val="212121"/>
          <w:sz w:val="24"/>
          <w:szCs w:val="24"/>
        </w:rPr>
        <w:t>çmime orientuese për </w:t>
      </w:r>
      <w:proofErr w:type="gramStart"/>
      <w:r w:rsidRPr="00EB6A44">
        <w:rPr>
          <w:rFonts w:ascii="Times New Roman" w:hAnsi="Times New Roman" w:cs="Times New Roman"/>
          <w:color w:val="212121"/>
          <w:sz w:val="24"/>
          <w:szCs w:val="24"/>
        </w:rPr>
        <w:t xml:space="preserve">" </w:t>
      </w:r>
      <w:r w:rsidRPr="00EB6A44">
        <w:rPr>
          <w:rFonts w:ascii="Tahoma" w:hAnsi="Tahoma" w:cs="Tahoma"/>
          <w:sz w:val="20"/>
          <w:szCs w:val="20"/>
          <w:lang w:val="nb-NO"/>
        </w:rPr>
        <w:t>Blerje</w:t>
      </w:r>
      <w:proofErr w:type="gramEnd"/>
      <w:r w:rsidRPr="00EB6A44">
        <w:rPr>
          <w:rFonts w:ascii="Tahoma" w:hAnsi="Tahoma" w:cs="Tahoma"/>
          <w:sz w:val="20"/>
          <w:szCs w:val="20"/>
          <w:lang w:val="nb-NO"/>
        </w:rPr>
        <w:t xml:space="preserve"> fikese zjarri</w:t>
      </w:r>
      <w:r w:rsidRPr="00EB6A44">
        <w:rPr>
          <w:color w:val="000000"/>
          <w:sz w:val="24"/>
          <w:szCs w:val="24"/>
        </w:rPr>
        <w:t xml:space="preserve">”. </w:t>
      </w:r>
    </w:p>
    <w:p w:rsidR="00EB6A44" w:rsidRDefault="00EB6A44" w:rsidP="00EB6A44">
      <w:pPr>
        <w:pStyle w:val="ListParagraph"/>
        <w:rPr>
          <w:b/>
        </w:rPr>
      </w:pPr>
    </w:p>
    <w:p w:rsidR="00EB6A44" w:rsidRDefault="00EB6A44" w:rsidP="00EB6A44">
      <w:pPr>
        <w:pStyle w:val="ListParagraph"/>
        <w:numPr>
          <w:ilvl w:val="0"/>
          <w:numId w:val="5"/>
        </w:numPr>
        <w:rPr>
          <w:b/>
        </w:rPr>
      </w:pPr>
      <w:r w:rsidRPr="002454CF">
        <w:rPr>
          <w:b/>
        </w:rPr>
        <w:t>Përgjigja e kërk</w:t>
      </w:r>
      <w:r>
        <w:rPr>
          <w:b/>
        </w:rPr>
        <w:t>esës nr 111</w:t>
      </w:r>
    </w:p>
    <w:p w:rsidR="00EB6A44" w:rsidRDefault="00C539FB" w:rsidP="00EB6A44">
      <w:pPr>
        <w:pStyle w:val="ListParagraph"/>
        <w:rPr>
          <w:b/>
        </w:rPr>
      </w:pPr>
      <w:r>
        <w:rPr>
          <w:noProof/>
        </w:rPr>
        <w:drawing>
          <wp:inline distT="0" distB="0" distL="0" distR="0">
            <wp:extent cx="5709684" cy="776177"/>
            <wp:effectExtent l="0" t="0" r="5715" b="5080"/>
            <wp:docPr id="9" name="Picture 9" descr="WhatsApp Image 2022-01-11 at 15.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2-01-11 at 15.39.31"/>
                    <pic:cNvPicPr>
                      <a:picLocks noChangeAspect="1" noChangeArrowheads="1"/>
                    </pic:cNvPicPr>
                  </pic:nvPicPr>
                  <pic:blipFill rotWithShape="1">
                    <a:blip r:embed="rId64">
                      <a:extLst>
                        <a:ext uri="{28A0092B-C50C-407E-A947-70E740481C1C}">
                          <a14:useLocalDpi xmlns:a14="http://schemas.microsoft.com/office/drawing/2010/main" val="0"/>
                        </a:ext>
                      </a:extLst>
                    </a:blip>
                    <a:srcRect t="37048" r="3935" b="53153"/>
                    <a:stretch/>
                  </pic:blipFill>
                  <pic:spPr bwMode="auto">
                    <a:xfrm>
                      <a:off x="0" y="0"/>
                      <a:ext cx="5709684" cy="776177"/>
                    </a:xfrm>
                    <a:prstGeom prst="rect">
                      <a:avLst/>
                    </a:prstGeom>
                    <a:noFill/>
                    <a:ln>
                      <a:noFill/>
                    </a:ln>
                    <a:extLst>
                      <a:ext uri="{53640926-AAD7-44D8-BBD7-CCE9431645EC}">
                        <a14:shadowObscured xmlns:a14="http://schemas.microsoft.com/office/drawing/2010/main"/>
                      </a:ext>
                    </a:extLst>
                  </pic:spPr>
                </pic:pic>
              </a:graphicData>
            </a:graphic>
          </wp:inline>
        </w:drawing>
      </w:r>
    </w:p>
    <w:p w:rsidR="00EB6A44" w:rsidRDefault="00EB6A44" w:rsidP="00EB6A44">
      <w:pPr>
        <w:pStyle w:val="ListParagraph"/>
        <w:numPr>
          <w:ilvl w:val="0"/>
          <w:numId w:val="5"/>
        </w:numPr>
        <w:rPr>
          <w:b/>
        </w:rPr>
      </w:pPr>
      <w:r w:rsidRPr="002454CF">
        <w:rPr>
          <w:b/>
        </w:rPr>
        <w:t>Përgjigja e kërk</w:t>
      </w:r>
      <w:r>
        <w:rPr>
          <w:b/>
        </w:rPr>
        <w:t>esës nr 112</w:t>
      </w:r>
    </w:p>
    <w:p w:rsidR="00EB6A44" w:rsidRDefault="00EB6A44" w:rsidP="00EB6A44">
      <w:pPr>
        <w:ind w:left="360"/>
      </w:pPr>
      <w:r>
        <w:lastRenderedPageBreak/>
        <w:t>Në përgjigje të kërkesës suaj, ju bëjmë me dije se në tabelën më poshtë gjeni të dhënat mbi numrin e shtetasve çekë të hyrë në Shqipëri:</w:t>
      </w:r>
    </w:p>
    <w:p w:rsidR="00EB6A44" w:rsidRPr="00EB6A44" w:rsidRDefault="00EB6A44" w:rsidP="00EB6A44">
      <w:pPr>
        <w:ind w:left="360"/>
        <w:rPr>
          <w:color w:val="1F497D"/>
        </w:rPr>
      </w:pPr>
    </w:p>
    <w:tbl>
      <w:tblPr>
        <w:tblW w:w="3241" w:type="dxa"/>
        <w:tblInd w:w="-23" w:type="dxa"/>
        <w:tblCellMar>
          <w:left w:w="0" w:type="dxa"/>
          <w:right w:w="0" w:type="dxa"/>
        </w:tblCellMar>
        <w:tblLook w:val="04A0" w:firstRow="1" w:lastRow="0" w:firstColumn="1" w:lastColumn="0" w:noHBand="0" w:noVBand="1"/>
      </w:tblPr>
      <w:tblGrid>
        <w:gridCol w:w="1244"/>
        <w:gridCol w:w="1997"/>
      </w:tblGrid>
      <w:tr w:rsidR="00EB6A44" w:rsidTr="00EB6A44">
        <w:trPr>
          <w:trHeight w:val="958"/>
        </w:trPr>
        <w:tc>
          <w:tcPr>
            <w:tcW w:w="12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b/>
                <w:bCs/>
                <w:color w:val="000000"/>
                <w:sz w:val="24"/>
                <w:szCs w:val="24"/>
              </w:rPr>
            </w:pPr>
            <w:r>
              <w:rPr>
                <w:rFonts w:ascii="Calibri" w:hAnsi="Calibri" w:cs="Calibri"/>
                <w:b/>
                <w:bCs/>
                <w:color w:val="000000"/>
              </w:rPr>
              <w:t>Periudha</w:t>
            </w:r>
          </w:p>
        </w:tc>
        <w:tc>
          <w:tcPr>
            <w:tcW w:w="19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EB6A44" w:rsidRDefault="00EB6A44">
            <w:pPr>
              <w:rPr>
                <w:rFonts w:ascii="Calibri" w:hAnsi="Calibri" w:cs="Calibri"/>
                <w:b/>
                <w:bCs/>
                <w:color w:val="000000"/>
                <w:sz w:val="24"/>
                <w:szCs w:val="24"/>
              </w:rPr>
            </w:pPr>
            <w:r>
              <w:rPr>
                <w:rFonts w:ascii="Calibri" w:hAnsi="Calibri" w:cs="Calibri"/>
                <w:b/>
                <w:bCs/>
                <w:color w:val="000000"/>
              </w:rPr>
              <w:t>Numri i shtetasve çekë të hyrë në Shqipëri</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jc w:val="right"/>
              <w:rPr>
                <w:rFonts w:ascii="Calibri" w:hAnsi="Calibri" w:cs="Calibri"/>
                <w:b/>
                <w:bCs/>
                <w:color w:val="000000"/>
                <w:sz w:val="24"/>
                <w:szCs w:val="24"/>
              </w:rPr>
            </w:pPr>
            <w:r>
              <w:rPr>
                <w:rFonts w:ascii="Calibri" w:hAnsi="Calibri" w:cs="Calibri"/>
                <w:b/>
                <w:bCs/>
                <w:color w:val="000000"/>
              </w:rPr>
              <w:t>202001</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color w:val="000000"/>
                <w:sz w:val="24"/>
                <w:szCs w:val="24"/>
              </w:rPr>
            </w:pPr>
            <w:r>
              <w:rPr>
                <w:rFonts w:ascii="Calibri" w:hAnsi="Calibri" w:cs="Calibri"/>
                <w:color w:val="000000"/>
              </w:rPr>
              <w:t xml:space="preserve">                      126 </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jc w:val="right"/>
              <w:rPr>
                <w:rFonts w:ascii="Calibri" w:hAnsi="Calibri" w:cs="Calibri"/>
                <w:b/>
                <w:bCs/>
                <w:color w:val="000000"/>
                <w:sz w:val="24"/>
                <w:szCs w:val="24"/>
              </w:rPr>
            </w:pPr>
            <w:r>
              <w:rPr>
                <w:rFonts w:ascii="Calibri" w:hAnsi="Calibri" w:cs="Calibri"/>
                <w:b/>
                <w:bCs/>
                <w:color w:val="000000"/>
              </w:rPr>
              <w:t>202002</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color w:val="000000"/>
                <w:sz w:val="24"/>
                <w:szCs w:val="24"/>
              </w:rPr>
            </w:pPr>
            <w:r>
              <w:rPr>
                <w:rFonts w:ascii="Calibri" w:hAnsi="Calibri" w:cs="Calibri"/>
                <w:color w:val="000000"/>
              </w:rPr>
              <w:t xml:space="preserve">                      211 </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jc w:val="right"/>
              <w:rPr>
                <w:rFonts w:ascii="Calibri" w:hAnsi="Calibri" w:cs="Calibri"/>
                <w:b/>
                <w:bCs/>
                <w:color w:val="000000"/>
                <w:sz w:val="24"/>
                <w:szCs w:val="24"/>
              </w:rPr>
            </w:pPr>
            <w:r>
              <w:rPr>
                <w:rFonts w:ascii="Calibri" w:hAnsi="Calibri" w:cs="Calibri"/>
                <w:b/>
                <w:bCs/>
                <w:color w:val="000000"/>
              </w:rPr>
              <w:t>202003</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color w:val="000000"/>
                <w:sz w:val="24"/>
                <w:szCs w:val="24"/>
              </w:rPr>
            </w:pPr>
            <w:r>
              <w:rPr>
                <w:rFonts w:ascii="Calibri" w:hAnsi="Calibri" w:cs="Calibri"/>
                <w:color w:val="000000"/>
              </w:rPr>
              <w:t xml:space="preserve">                      141 </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jc w:val="right"/>
              <w:rPr>
                <w:rFonts w:ascii="Calibri" w:hAnsi="Calibri" w:cs="Calibri"/>
                <w:b/>
                <w:bCs/>
                <w:color w:val="000000"/>
                <w:sz w:val="24"/>
                <w:szCs w:val="24"/>
              </w:rPr>
            </w:pPr>
            <w:r>
              <w:rPr>
                <w:rFonts w:ascii="Calibri" w:hAnsi="Calibri" w:cs="Calibri"/>
                <w:b/>
                <w:bCs/>
                <w:color w:val="000000"/>
              </w:rPr>
              <w:t>202004</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color w:val="000000"/>
                <w:sz w:val="24"/>
                <w:szCs w:val="24"/>
              </w:rPr>
            </w:pPr>
            <w:r>
              <w:rPr>
                <w:rFonts w:ascii="Calibri" w:hAnsi="Calibri" w:cs="Calibri"/>
                <w:color w:val="000000"/>
              </w:rPr>
              <w:t xml:space="preserve">                          4 </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jc w:val="right"/>
              <w:rPr>
                <w:rFonts w:ascii="Calibri" w:hAnsi="Calibri" w:cs="Calibri"/>
                <w:b/>
                <w:bCs/>
                <w:color w:val="000000"/>
                <w:sz w:val="24"/>
                <w:szCs w:val="24"/>
              </w:rPr>
            </w:pPr>
            <w:r>
              <w:rPr>
                <w:rFonts w:ascii="Calibri" w:hAnsi="Calibri" w:cs="Calibri"/>
                <w:b/>
                <w:bCs/>
                <w:color w:val="000000"/>
              </w:rPr>
              <w:t>202005</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color w:val="000000"/>
                <w:sz w:val="24"/>
                <w:szCs w:val="24"/>
              </w:rPr>
            </w:pPr>
            <w:r>
              <w:rPr>
                <w:rFonts w:ascii="Calibri" w:hAnsi="Calibri" w:cs="Calibri"/>
                <w:color w:val="000000"/>
              </w:rPr>
              <w:t xml:space="preserve">                        20 </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jc w:val="right"/>
              <w:rPr>
                <w:rFonts w:ascii="Calibri" w:hAnsi="Calibri" w:cs="Calibri"/>
                <w:b/>
                <w:bCs/>
                <w:color w:val="000000"/>
                <w:sz w:val="24"/>
                <w:szCs w:val="24"/>
              </w:rPr>
            </w:pPr>
            <w:r>
              <w:rPr>
                <w:rFonts w:ascii="Calibri" w:hAnsi="Calibri" w:cs="Calibri"/>
                <w:b/>
                <w:bCs/>
                <w:color w:val="000000"/>
              </w:rPr>
              <w:t>202006</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color w:val="000000"/>
                <w:sz w:val="24"/>
                <w:szCs w:val="24"/>
              </w:rPr>
            </w:pPr>
            <w:r>
              <w:rPr>
                <w:rFonts w:ascii="Calibri" w:hAnsi="Calibri" w:cs="Calibri"/>
                <w:color w:val="000000"/>
              </w:rPr>
              <w:t xml:space="preserve">                      208 </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jc w:val="right"/>
              <w:rPr>
                <w:rFonts w:ascii="Calibri" w:hAnsi="Calibri" w:cs="Calibri"/>
                <w:b/>
                <w:bCs/>
                <w:color w:val="000000"/>
                <w:sz w:val="24"/>
                <w:szCs w:val="24"/>
              </w:rPr>
            </w:pPr>
            <w:r>
              <w:rPr>
                <w:rFonts w:ascii="Calibri" w:hAnsi="Calibri" w:cs="Calibri"/>
                <w:b/>
                <w:bCs/>
                <w:color w:val="000000"/>
              </w:rPr>
              <w:t>202007</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color w:val="000000"/>
                <w:sz w:val="24"/>
                <w:szCs w:val="24"/>
              </w:rPr>
            </w:pPr>
            <w:r>
              <w:rPr>
                <w:rFonts w:ascii="Calibri" w:hAnsi="Calibri" w:cs="Calibri"/>
                <w:color w:val="000000"/>
              </w:rPr>
              <w:t xml:space="preserve">                   1,220 </w:t>
            </w:r>
          </w:p>
        </w:tc>
      </w:tr>
      <w:tr w:rsidR="00EB6A44" w:rsidTr="00EB6A44">
        <w:trPr>
          <w:trHeight w:val="299"/>
        </w:trPr>
        <w:tc>
          <w:tcPr>
            <w:tcW w:w="124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b/>
                <w:bCs/>
                <w:color w:val="000000"/>
                <w:sz w:val="24"/>
                <w:szCs w:val="24"/>
              </w:rPr>
            </w:pPr>
            <w:r>
              <w:rPr>
                <w:rFonts w:ascii="Calibri" w:hAnsi="Calibri" w:cs="Calibri"/>
                <w:b/>
                <w:bCs/>
                <w:color w:val="000000"/>
              </w:rPr>
              <w:t>Gjithsej</w:t>
            </w:r>
          </w:p>
        </w:tc>
        <w:tc>
          <w:tcPr>
            <w:tcW w:w="1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B6A44" w:rsidRDefault="00EB6A44">
            <w:pPr>
              <w:rPr>
                <w:rFonts w:ascii="Calibri" w:hAnsi="Calibri" w:cs="Calibri"/>
                <w:b/>
                <w:bCs/>
                <w:color w:val="000000"/>
                <w:sz w:val="24"/>
                <w:szCs w:val="24"/>
              </w:rPr>
            </w:pPr>
            <w:r>
              <w:rPr>
                <w:rFonts w:ascii="Calibri" w:hAnsi="Calibri" w:cs="Calibri"/>
                <w:b/>
                <w:bCs/>
                <w:color w:val="000000"/>
              </w:rPr>
              <w:t xml:space="preserve">                   1,930 </w:t>
            </w:r>
          </w:p>
        </w:tc>
      </w:tr>
    </w:tbl>
    <w:p w:rsidR="00EB6A44" w:rsidRPr="00EB6A44" w:rsidRDefault="00EB6A44" w:rsidP="00EB6A44">
      <w:pPr>
        <w:ind w:left="360"/>
        <w:rPr>
          <w:color w:val="1F497D"/>
        </w:rPr>
      </w:pPr>
    </w:p>
    <w:p w:rsidR="00EB6A44" w:rsidRPr="00EB6A44" w:rsidRDefault="00EB6A44" w:rsidP="00EB6A44">
      <w:pPr>
        <w:ind w:left="360"/>
        <w:rPr>
          <w:rFonts w:ascii="Calibri" w:hAnsi="Calibri" w:cs="Calibri"/>
        </w:rPr>
      </w:pPr>
      <w:proofErr w:type="gramStart"/>
      <w:r>
        <w:t>Të dhënat e muajit Gusht 2020 nuk janë të disponueshme.</w:t>
      </w:r>
      <w:proofErr w:type="gramEnd"/>
    </w:p>
    <w:p w:rsidR="00EB6A44" w:rsidRDefault="00EB6A44" w:rsidP="00EB6A44">
      <w:pPr>
        <w:pStyle w:val="ListParagraph"/>
        <w:numPr>
          <w:ilvl w:val="0"/>
          <w:numId w:val="5"/>
        </w:numPr>
        <w:rPr>
          <w:b/>
        </w:rPr>
      </w:pPr>
      <w:r w:rsidRPr="002454CF">
        <w:rPr>
          <w:b/>
        </w:rPr>
        <w:t>Përgjigja e kërk</w:t>
      </w:r>
      <w:r>
        <w:rPr>
          <w:b/>
        </w:rPr>
        <w:t>esës nr 113</w:t>
      </w:r>
    </w:p>
    <w:p w:rsidR="00EB6A44" w:rsidRDefault="00EB6A44" w:rsidP="00EB6A44">
      <w:pPr>
        <w:ind w:left="360"/>
      </w:pPr>
      <w:proofErr w:type="gramStart"/>
      <w:r>
        <w:t>Në përgjgije të kërkesës suaj, ju bëjmë me dije se bashkëlidhur gjeni të dhënat mbi treguesit kryesorë sipas madhësisë së ndërmarrjeve, 2015-2019.</w:t>
      </w:r>
      <w:proofErr w:type="gramEnd"/>
    </w:p>
    <w:p w:rsidR="00EB6A44" w:rsidRPr="00EB6A44" w:rsidRDefault="00EB6A44" w:rsidP="00EB6A44">
      <w:pPr>
        <w:pStyle w:val="ListParagraph"/>
        <w:numPr>
          <w:ilvl w:val="0"/>
          <w:numId w:val="5"/>
        </w:numPr>
        <w:ind w:right="40"/>
        <w:rPr>
          <w:lang w:val="sq-AL"/>
        </w:rPr>
      </w:pPr>
      <w:r w:rsidRPr="00EB6A44">
        <w:rPr>
          <w:b/>
        </w:rPr>
        <w:t>Përgjigja e kërkesës nr 114</w:t>
      </w:r>
      <w:r w:rsidRPr="00EB6A44">
        <w:rPr>
          <w:lang w:val="sq-AL"/>
        </w:rPr>
        <w:t xml:space="preserve"> </w:t>
      </w:r>
    </w:p>
    <w:p w:rsidR="00EB6A44" w:rsidRDefault="00EB6A44" w:rsidP="00EB6A44">
      <w:pPr>
        <w:ind w:right="40"/>
        <w:rPr>
          <w:lang w:val="sq-AL"/>
        </w:rPr>
      </w:pPr>
      <w:r>
        <w:rPr>
          <w:lang w:val="sq-AL"/>
        </w:rPr>
        <w:t>Sa është numri i të huajve që kanë hyrë në Shqipëri nga 1 janari i vitit 2021?</w:t>
      </w:r>
    </w:p>
    <w:p w:rsidR="00EB6A44" w:rsidRDefault="00EB6A44" w:rsidP="00EB6A44">
      <w:pPr>
        <w:rPr>
          <w:color w:val="1F497D"/>
        </w:rPr>
      </w:pPr>
      <w:proofErr w:type="gramStart"/>
      <w:r>
        <w:t>Numri i shtetasve të huaj të hyrë në Shqipëri gjatë shtatëmujorit të 2021, është 2.846.881.</w:t>
      </w:r>
      <w:proofErr w:type="gramEnd"/>
      <w:r>
        <w:t xml:space="preserve"> </w:t>
      </w:r>
      <w:proofErr w:type="gramStart"/>
      <w:r>
        <w:t>Lutem referohuni publikimit të Lëvizjet e shtetasve në Shqipëri, Korrik 2021</w:t>
      </w:r>
      <w:r>
        <w:rPr>
          <w:color w:val="1F497D"/>
        </w:rPr>
        <w:t>.</w:t>
      </w:r>
      <w:proofErr w:type="gramEnd"/>
      <w:r>
        <w:rPr>
          <w:color w:val="1F497D"/>
        </w:rPr>
        <w:t xml:space="preserve"> </w:t>
      </w:r>
      <w:hyperlink r:id="rId65" w:history="1">
        <w:r>
          <w:rPr>
            <w:rStyle w:val="Hyperlink"/>
          </w:rPr>
          <w:t>http://www.instat.gov.al/media/8823/l%C3%ABvizjet-e-shtetasve-n%C3%AB-shqip%C3%ABri-korrik-2021.pdf</w:t>
        </w:r>
      </w:hyperlink>
    </w:p>
    <w:p w:rsidR="00EB6A44" w:rsidRDefault="00EB6A44" w:rsidP="00EB6A44"/>
    <w:p w:rsidR="00EB6A44" w:rsidRDefault="00EB6A44" w:rsidP="00EB6A44">
      <w:pPr>
        <w:ind w:right="40"/>
        <w:rPr>
          <w:lang w:val="sq-AL"/>
        </w:rPr>
      </w:pPr>
      <w:r>
        <w:rPr>
          <w:lang w:val="sq-AL"/>
        </w:rPr>
        <w:t>Sa është numri i të huajve që kanë hyrë në Shqipëri gjatë viteve 2020 dhe 2019?</w:t>
      </w:r>
    </w:p>
    <w:p w:rsidR="00EB6A44" w:rsidRDefault="00EB6A44" w:rsidP="00EB6A44">
      <w:pPr>
        <w:rPr>
          <w:color w:val="1F497D"/>
        </w:rPr>
      </w:pPr>
      <w:r>
        <w:lastRenderedPageBreak/>
        <w:t xml:space="preserve">Numri i shtetasve të huaj që kanë hyrë në territorin shqiptar, gjatë viteve 2019 dhe 2020 është respektivisht 6.406.038 dhe 2.657.818. </w:t>
      </w:r>
      <w:hyperlink r:id="rId66" w:anchor="tab2" w:history="1">
        <w:r>
          <w:rPr>
            <w:rStyle w:val="Hyperlink"/>
          </w:rPr>
          <w:t>http://www.instat.gov.al/al/temat/industria-tregtia-dhe-sh%C3%ABrbimet/turizmi/#tab2</w:t>
        </w:r>
      </w:hyperlink>
    </w:p>
    <w:p w:rsidR="00EB6A44" w:rsidRDefault="00EB6A44" w:rsidP="00EB6A44">
      <w:pPr>
        <w:rPr>
          <w:color w:val="1F497D"/>
        </w:rPr>
      </w:pPr>
    </w:p>
    <w:p w:rsidR="00EB6A44" w:rsidRDefault="00EB6A44" w:rsidP="00EB6A44">
      <w:pPr>
        <w:ind w:right="40"/>
        <w:rPr>
          <w:lang w:val="sq-AL"/>
        </w:rPr>
      </w:pPr>
      <w:r>
        <w:rPr>
          <w:lang w:val="sq-AL"/>
        </w:rPr>
        <w:t>Të cilës kombësi kanë qenë shtetasit e huaj që kanë hyrë në Shqipëri gjatë vitit 2021?</w:t>
      </w:r>
    </w:p>
    <w:p w:rsidR="00EB6A44" w:rsidRDefault="00EB6A44" w:rsidP="00EB6A44">
      <w:pPr>
        <w:rPr>
          <w:color w:val="1F497D"/>
        </w:rPr>
      </w:pPr>
      <w:proofErr w:type="gramStart"/>
      <w:r>
        <w:t>Gjatë vitit 2021, në territorin shqiptar kanë hyrë shtetas nga 143 vende të ndryshme.</w:t>
      </w:r>
      <w:proofErr w:type="gramEnd"/>
      <w:r>
        <w:t xml:space="preserve"> P</w:t>
      </w:r>
      <w:r>
        <w:rPr>
          <w:color w:val="1F497D"/>
        </w:rPr>
        <w:t>ë</w:t>
      </w:r>
      <w:r>
        <w:t>r shtetet me numrin m</w:t>
      </w:r>
      <w:r>
        <w:rPr>
          <w:color w:val="1F497D"/>
        </w:rPr>
        <w:t>ë</w:t>
      </w:r>
      <w:r>
        <w:t xml:space="preserve"> t</w:t>
      </w:r>
      <w:r>
        <w:rPr>
          <w:color w:val="1F497D"/>
        </w:rPr>
        <w:t>ë</w:t>
      </w:r>
      <w:r>
        <w:t xml:space="preserve"> lartë të hyrjeve referohuni tabel</w:t>
      </w:r>
      <w:r>
        <w:rPr>
          <w:color w:val="1F497D"/>
        </w:rPr>
        <w:t>ë</w:t>
      </w:r>
      <w:r>
        <w:t xml:space="preserve">s </w:t>
      </w:r>
      <w:r>
        <w:rPr>
          <w:b/>
          <w:bCs/>
          <w:i/>
          <w:iCs/>
        </w:rPr>
        <w:t>Tab. 2 Hyrjet e shtetasve të huaj</w:t>
      </w:r>
      <w:r>
        <w:t xml:space="preserve">: </w:t>
      </w:r>
      <w:hyperlink r:id="rId67" w:history="1">
        <w:r>
          <w:rPr>
            <w:rStyle w:val="Hyperlink"/>
          </w:rPr>
          <w:t>http://www.instat.gov.al/media/8823/l%C3%ABvizjet-e-shtetasve-n%C3%AB-shqip%C3%ABri-korrik-2021.pdf</w:t>
        </w:r>
      </w:hyperlink>
      <w:r>
        <w:rPr>
          <w:color w:val="1F497D"/>
        </w:rPr>
        <w:t xml:space="preserve"> </w:t>
      </w:r>
    </w:p>
    <w:p w:rsidR="00EB6A44" w:rsidRDefault="00EB6A44" w:rsidP="00EB6A44">
      <w:pPr>
        <w:rPr>
          <w:color w:val="1F497D"/>
        </w:rPr>
      </w:pPr>
    </w:p>
    <w:p w:rsidR="00EB6A44" w:rsidRDefault="00EB6A44" w:rsidP="00EB6A44">
      <w:pPr>
        <w:ind w:right="40"/>
        <w:rPr>
          <w:lang w:val="sq-AL"/>
        </w:rPr>
      </w:pPr>
      <w:r>
        <w:rPr>
          <w:lang w:val="sq-AL"/>
        </w:rPr>
        <w:t xml:space="preserve">Cilat kanë qenë mënyrat që kanë hyrë të huajt në Shqipëri? </w:t>
      </w:r>
    </w:p>
    <w:p w:rsidR="00EB6A44" w:rsidRDefault="00EB6A44" w:rsidP="00EB6A44">
      <w:pPr>
        <w:rPr>
          <w:color w:val="1F497D"/>
        </w:rPr>
      </w:pPr>
      <w:proofErr w:type="gramStart"/>
      <w:r>
        <w:t xml:space="preserve">Lutem referohuni tabelave në faqen e web të INSTAT </w:t>
      </w:r>
      <w:r>
        <w:rPr>
          <w:color w:val="1F497D"/>
        </w:rPr>
        <w:t>(</w:t>
      </w:r>
      <w:hyperlink r:id="rId68" w:history="1">
        <w:r>
          <w:rPr>
            <w:rStyle w:val="Hyperlink"/>
            <w:shd w:val="clear" w:color="auto" w:fill="FFFFFF"/>
          </w:rPr>
          <w:t>Lëvizjet shtetasve shqiptare dhe te huaj sipas menyres se udhetimit, 2014-2020</w:t>
        </w:r>
      </w:hyperlink>
      <w:r>
        <w:t>) ose tabel</w:t>
      </w:r>
      <w:r>
        <w:rPr>
          <w:color w:val="1F497D"/>
        </w:rPr>
        <w:t>ë</w:t>
      </w:r>
      <w:r>
        <w:t>s bashk</w:t>
      </w:r>
      <w:r>
        <w:rPr>
          <w:color w:val="1F497D"/>
        </w:rPr>
        <w:t>ë</w:t>
      </w:r>
      <w:r>
        <w:t>ngjitur.</w:t>
      </w:r>
      <w:proofErr w:type="gramEnd"/>
    </w:p>
    <w:p w:rsidR="00EB6A44" w:rsidRDefault="00EB6A44" w:rsidP="00EB6A44">
      <w:pPr>
        <w:rPr>
          <w:color w:val="1F497D"/>
        </w:rPr>
      </w:pPr>
    </w:p>
    <w:p w:rsidR="00EB6A44" w:rsidRDefault="00EB6A44" w:rsidP="00EB6A44">
      <w:pPr>
        <w:rPr>
          <w:lang w:val="sq-AL"/>
        </w:rPr>
      </w:pPr>
      <w:r>
        <w:rPr>
          <w:lang w:val="sq-AL"/>
        </w:rPr>
        <w:t>Në linqet në vijim gjendet informacioni i publikuar nga INSTAT për të huajt:</w:t>
      </w:r>
    </w:p>
    <w:p w:rsidR="00EB6A44" w:rsidRDefault="00EB6A44" w:rsidP="00EB6A44">
      <w:pPr>
        <w:rPr>
          <w:lang w:val="sq-AL"/>
        </w:rPr>
      </w:pPr>
    </w:p>
    <w:p w:rsidR="00EB6A44" w:rsidRDefault="00EB6A44" w:rsidP="00EB6A44">
      <w:pPr>
        <w:rPr>
          <w:lang w:val="sq-AL"/>
        </w:rPr>
      </w:pPr>
      <w:r>
        <w:rPr>
          <w:lang w:val="sq-AL"/>
        </w:rPr>
        <w:t>1. Të huajt në Shqipëri 2019</w:t>
      </w:r>
    </w:p>
    <w:p w:rsidR="00EB6A44" w:rsidRDefault="00EB6A44" w:rsidP="00EB6A44">
      <w:pPr>
        <w:rPr>
          <w:lang w:val="sq-AL"/>
        </w:rPr>
      </w:pPr>
      <w:hyperlink r:id="rId69" w:history="1">
        <w:r>
          <w:rPr>
            <w:rStyle w:val="Hyperlink"/>
            <w:lang w:val="sq-AL"/>
          </w:rPr>
          <w:t>http://www.instat.gov.al/media/7361/te-huajt-ne-shqiperi-2019.pdf</w:t>
        </w:r>
      </w:hyperlink>
    </w:p>
    <w:p w:rsidR="00EB6A44" w:rsidRDefault="00EB6A44" w:rsidP="00EB6A44">
      <w:pPr>
        <w:rPr>
          <w:lang w:val="sq-AL"/>
        </w:rPr>
      </w:pPr>
    </w:p>
    <w:p w:rsidR="00EB6A44" w:rsidRDefault="00EB6A44" w:rsidP="00EB6A44">
      <w:pPr>
        <w:rPr>
          <w:lang w:val="sq-AL"/>
        </w:rPr>
      </w:pPr>
      <w:r>
        <w:rPr>
          <w:lang w:val="sq-AL"/>
        </w:rPr>
        <w:t>2. T</w:t>
      </w:r>
      <w:hyperlink r:id="rId70" w:history="1">
        <w:r>
          <w:rPr>
            <w:rStyle w:val="tableofcontentlink"/>
            <w:color w:val="000000"/>
            <w:bdr w:val="none" w:sz="0" w:space="0" w:color="auto" w:frame="1"/>
            <w:shd w:val="clear" w:color="auto" w:fill="FFFFFF"/>
            <w:lang w:val="sq-AL"/>
          </w:rPr>
          <w:t>ë huajt me leje qëndrimi në Shqipëri sipas gjinisë 2005 - 2019</w:t>
        </w:r>
      </w:hyperlink>
    </w:p>
    <w:p w:rsidR="00EB6A44" w:rsidRDefault="00EB6A44" w:rsidP="00EB6A44">
      <w:pPr>
        <w:rPr>
          <w:lang w:val="sq-AL"/>
        </w:rPr>
      </w:pPr>
      <w:hyperlink r:id="rId71" w:history="1">
        <w:r>
          <w:rPr>
            <w:rStyle w:val="Hyperlink"/>
            <w:lang w:val="sq-AL"/>
          </w:rPr>
          <w:t>http://databaza.instat.gov.al/pxweb/sq/DST/START__MM/MIM4/?rxid=3fc44eb5-0a09-44ae-9f5e-d47eba61960b</w:t>
        </w:r>
      </w:hyperlink>
    </w:p>
    <w:p w:rsidR="00EB6A44" w:rsidRDefault="00EB6A44" w:rsidP="00EB6A44">
      <w:pPr>
        <w:rPr>
          <w:lang w:val="sq-AL"/>
        </w:rPr>
      </w:pPr>
    </w:p>
    <w:p w:rsidR="00EB6A44" w:rsidRDefault="00EB6A44" w:rsidP="00EB6A44">
      <w:pPr>
        <w:shd w:val="clear" w:color="auto" w:fill="FFFFFF"/>
        <w:textAlignment w:val="baseline"/>
        <w:rPr>
          <w:color w:val="333333"/>
          <w:lang w:val="sq-AL"/>
        </w:rPr>
      </w:pPr>
      <w:r>
        <w:rPr>
          <w:lang w:val="sq-AL"/>
        </w:rPr>
        <w:t xml:space="preserve">3. </w:t>
      </w:r>
      <w:r>
        <w:rPr>
          <w:lang w:val="sq-AL"/>
        </w:rPr>
        <w:fldChar w:fldCharType="begin"/>
      </w:r>
      <w:r>
        <w:rPr>
          <w:lang w:val="sq-AL"/>
        </w:rPr>
        <w:instrText xml:space="preserve"> HYPERLINK "http://databaza.instat.gov.al/pxweb/sq/DST/START__MM/MIM7/?rxid=3fc44eb5-0a09-44ae-9f5e-d47eba61960b" </w:instrText>
      </w:r>
      <w:r>
        <w:rPr>
          <w:lang w:val="sq-AL"/>
        </w:rPr>
        <w:fldChar w:fldCharType="separate"/>
      </w:r>
      <w:r>
        <w:rPr>
          <w:rStyle w:val="Hyperlink"/>
          <w:color w:val="000000"/>
          <w:bdr w:val="none" w:sz="0" w:space="0" w:color="auto" w:frame="1"/>
          <w:lang w:val="sq-AL"/>
        </w:rPr>
        <w:t>Të huajt me leje qëndrimi në Shqipëri sipas grupmoshës 2005 - 2019</w:t>
      </w:r>
      <w:r>
        <w:rPr>
          <w:lang w:val="sq-AL"/>
        </w:rPr>
        <w:fldChar w:fldCharType="end"/>
      </w:r>
    </w:p>
    <w:p w:rsidR="00EB6A44" w:rsidRDefault="00EB6A44" w:rsidP="00EB6A44">
      <w:pPr>
        <w:rPr>
          <w:lang w:val="sq-AL"/>
        </w:rPr>
      </w:pPr>
      <w:hyperlink r:id="rId72" w:history="1">
        <w:r>
          <w:rPr>
            <w:rStyle w:val="Hyperlink"/>
            <w:lang w:val="sq-AL"/>
          </w:rPr>
          <w:t>http://databaza.instat.gov.al/pxweb/sq/DST/START__MM/MIM7/?rxid=3fc44eb5-0a09-44ae-9f5e-d47eba61960b</w:t>
        </w:r>
      </w:hyperlink>
    </w:p>
    <w:p w:rsidR="00EB6A44" w:rsidRDefault="00EB6A44" w:rsidP="00EB6A44">
      <w:pPr>
        <w:rPr>
          <w:lang w:val="sq-AL"/>
        </w:rPr>
      </w:pPr>
    </w:p>
    <w:p w:rsidR="00EB6A44" w:rsidRDefault="00EB6A44" w:rsidP="00EB6A44">
      <w:pPr>
        <w:shd w:val="clear" w:color="auto" w:fill="FFFFFF"/>
        <w:textAlignment w:val="baseline"/>
        <w:rPr>
          <w:color w:val="333333"/>
          <w:lang w:val="sq-AL"/>
        </w:rPr>
      </w:pPr>
      <w:r>
        <w:rPr>
          <w:lang w:val="sq-AL"/>
        </w:rPr>
        <w:t xml:space="preserve">4. </w:t>
      </w:r>
      <w:r>
        <w:rPr>
          <w:lang w:val="sq-AL"/>
        </w:rPr>
        <w:fldChar w:fldCharType="begin"/>
      </w:r>
      <w:r>
        <w:rPr>
          <w:lang w:val="sq-AL"/>
        </w:rPr>
        <w:instrText xml:space="preserve"> HYPERLINK "http://databaza.instat.gov.al/pxweb/sq/DST/START__MM/MIM5/?rxid=3fc44eb5-0a09-44ae-9f5e-d47eba61960b" </w:instrText>
      </w:r>
      <w:r>
        <w:rPr>
          <w:lang w:val="sq-AL"/>
        </w:rPr>
        <w:fldChar w:fldCharType="separate"/>
      </w:r>
      <w:r>
        <w:rPr>
          <w:rStyle w:val="Hyperlink"/>
          <w:color w:val="000000"/>
          <w:bdr w:val="none" w:sz="0" w:space="0" w:color="auto" w:frame="1"/>
          <w:lang w:val="sq-AL"/>
        </w:rPr>
        <w:t>Të huajt me leje qëndrimi në Shqipëri sipas arsyes së aplikimit 2005 - 2019</w:t>
      </w:r>
      <w:r>
        <w:rPr>
          <w:lang w:val="sq-AL"/>
        </w:rPr>
        <w:fldChar w:fldCharType="end"/>
      </w:r>
    </w:p>
    <w:p w:rsidR="00EB6A44" w:rsidRDefault="00EB6A44" w:rsidP="00EB6A44">
      <w:pPr>
        <w:rPr>
          <w:lang w:val="sq-AL"/>
        </w:rPr>
      </w:pPr>
      <w:hyperlink r:id="rId73" w:history="1">
        <w:r>
          <w:rPr>
            <w:rStyle w:val="Hyperlink"/>
            <w:lang w:val="sq-AL"/>
          </w:rPr>
          <w:t>http://databaza.instat.gov.al/pxweb/sq/DST/START__MM/MIM5/?rxid=3fc44eb5-0a09-44ae-9f5e-d47eba61960b</w:t>
        </w:r>
      </w:hyperlink>
    </w:p>
    <w:p w:rsidR="00EB6A44" w:rsidRDefault="00EB6A44" w:rsidP="00EB6A44">
      <w:pPr>
        <w:rPr>
          <w:lang w:val="sq-AL"/>
        </w:rPr>
      </w:pPr>
    </w:p>
    <w:p w:rsidR="00EB6A44" w:rsidRDefault="00EB6A44" w:rsidP="00EB6A44">
      <w:pPr>
        <w:shd w:val="clear" w:color="auto" w:fill="FFFFFF"/>
        <w:textAlignment w:val="baseline"/>
        <w:rPr>
          <w:color w:val="333333"/>
          <w:lang w:val="sq-AL"/>
        </w:rPr>
      </w:pPr>
      <w:r>
        <w:rPr>
          <w:lang w:val="sq-AL"/>
        </w:rPr>
        <w:t xml:space="preserve">5. </w:t>
      </w:r>
      <w:r>
        <w:rPr>
          <w:lang w:val="sq-AL"/>
        </w:rPr>
        <w:fldChar w:fldCharType="begin"/>
      </w:r>
      <w:r>
        <w:rPr>
          <w:lang w:val="sq-AL"/>
        </w:rPr>
        <w:instrText xml:space="preserve"> HYPERLINK "http://databaza.instat.gov.al/pxweb/sq/DST/START__MM/MIM6/?rxid=3fc44eb5-0a09-44ae-9f5e-d47eba61960b" </w:instrText>
      </w:r>
      <w:r>
        <w:rPr>
          <w:lang w:val="sq-AL"/>
        </w:rPr>
        <w:fldChar w:fldCharType="separate"/>
      </w:r>
      <w:r>
        <w:rPr>
          <w:rStyle w:val="Hyperlink"/>
          <w:bdr w:val="none" w:sz="0" w:space="0" w:color="auto" w:frame="1"/>
          <w:lang w:val="sq-AL"/>
        </w:rPr>
        <w:t>Të huajt me leje qëndrimi në Shqipëri sipas vendit të origjinës 2005 - 2019</w:t>
      </w:r>
      <w:r>
        <w:rPr>
          <w:lang w:val="sq-AL"/>
        </w:rPr>
        <w:fldChar w:fldCharType="end"/>
      </w:r>
    </w:p>
    <w:p w:rsidR="00EB6A44" w:rsidRDefault="00EB6A44" w:rsidP="00EB6A44">
      <w:pPr>
        <w:shd w:val="clear" w:color="auto" w:fill="FFFFFF"/>
        <w:textAlignment w:val="baseline"/>
        <w:rPr>
          <w:color w:val="333333"/>
          <w:lang w:val="sq-AL"/>
        </w:rPr>
      </w:pPr>
      <w:hyperlink r:id="rId74" w:history="1">
        <w:r>
          <w:rPr>
            <w:rStyle w:val="Hyperlink"/>
            <w:lang w:val="sq-AL"/>
          </w:rPr>
          <w:t>http://databaza.instat.gov.al/pxweb/sq/DST/START__MM/MIM6/?rxid=3fc44eb5-0a09-44ae-9f5e-d47eba61960b</w:t>
        </w:r>
      </w:hyperlink>
    </w:p>
    <w:p w:rsidR="00EB6A44" w:rsidRDefault="00EB6A44" w:rsidP="00EB6A44">
      <w:pPr>
        <w:shd w:val="clear" w:color="auto" w:fill="FFFFFF"/>
        <w:textAlignment w:val="baseline"/>
        <w:rPr>
          <w:lang w:val="sq-AL"/>
        </w:rPr>
      </w:pPr>
      <w:r>
        <w:rPr>
          <w:lang w:val="sq-AL"/>
        </w:rPr>
        <w:t xml:space="preserve">                 </w:t>
      </w:r>
    </w:p>
    <w:p w:rsidR="00EB6A44" w:rsidRDefault="00EB6A44" w:rsidP="00EB6A44">
      <w:pPr>
        <w:shd w:val="clear" w:color="auto" w:fill="FFFFFF"/>
        <w:textAlignment w:val="baseline"/>
        <w:rPr>
          <w:color w:val="333333"/>
          <w:lang w:val="sq-AL"/>
        </w:rPr>
      </w:pPr>
      <w:r>
        <w:rPr>
          <w:lang w:val="sq-AL"/>
        </w:rPr>
        <w:t>Ju ftojmë të jeni i azhurnuar me faqen zyrtare të INSTAT, në pritje të përditësimit të të dhënave të vitit 2020, te seksionin për të huajt, në linkun në vijim:</w:t>
      </w:r>
    </w:p>
    <w:p w:rsidR="00EB6A44" w:rsidRDefault="00EB6A44" w:rsidP="00EB6A44">
      <w:pPr>
        <w:rPr>
          <w:color w:val="333333"/>
          <w:lang w:val="sq-AL"/>
        </w:rPr>
      </w:pPr>
      <w:hyperlink r:id="rId75" w:history="1">
        <w:r>
          <w:rPr>
            <w:rStyle w:val="Hyperlink"/>
            <w:lang w:val="sq-AL"/>
          </w:rPr>
          <w:t>http://www.instat.gov.al/al/temat/treguesit-demografik%C3%AB-dhe-social%C3%AB/migracioni-dhe-integrimi-i-migrant%C3%ABve/</w:t>
        </w:r>
      </w:hyperlink>
    </w:p>
    <w:p w:rsidR="00EB6A44" w:rsidRDefault="00EB6A44" w:rsidP="00EB6A44">
      <w:pPr>
        <w:pStyle w:val="ListParagraph"/>
        <w:rPr>
          <w:b/>
        </w:rPr>
      </w:pPr>
    </w:p>
    <w:p w:rsidR="00EB6A44" w:rsidRPr="00EB6A44" w:rsidRDefault="00EB6A44" w:rsidP="00EB6A44">
      <w:pPr>
        <w:pStyle w:val="ListParagraph"/>
        <w:numPr>
          <w:ilvl w:val="0"/>
          <w:numId w:val="5"/>
        </w:numPr>
        <w:ind w:right="40"/>
        <w:rPr>
          <w:b/>
          <w:lang w:val="sq-AL"/>
        </w:rPr>
      </w:pPr>
      <w:r w:rsidRPr="00EB6A44">
        <w:rPr>
          <w:b/>
        </w:rPr>
        <w:t>Përgjigja e kërk</w:t>
      </w:r>
      <w:r>
        <w:rPr>
          <w:b/>
        </w:rPr>
        <w:t>esës nr 115</w:t>
      </w:r>
    </w:p>
    <w:p w:rsidR="00EB6A44" w:rsidRDefault="00EB6A44" w:rsidP="00EB6A44">
      <w:pPr>
        <w:pStyle w:val="ListParagraph"/>
        <w:ind w:right="40"/>
        <w:rPr>
          <w:b/>
        </w:rPr>
      </w:pPr>
    </w:p>
    <w:p w:rsidR="00EB6A44" w:rsidRDefault="00EB6A44" w:rsidP="00EB6A44">
      <w:pPr>
        <w:pStyle w:val="ListParagraph"/>
        <w:ind w:right="40"/>
        <w:rPr>
          <w:color w:val="212121"/>
        </w:rPr>
      </w:pPr>
      <w:r>
        <w:t xml:space="preserve">Në përgjigje të kërkesës suaj, ju bëjmë me dije se bashkëlidhur gjeni të dhënat që INSTAT disponon lidhur </w:t>
      </w:r>
      <w:r>
        <w:rPr>
          <w:color w:val="212121"/>
        </w:rPr>
        <w:t>me prokurimin me objekt: "Sherbim per punime me autosonde</w:t>
      </w:r>
    </w:p>
    <w:p w:rsidR="00EB6A44" w:rsidRPr="00EB6A44" w:rsidRDefault="00EB6A44" w:rsidP="00EB6A44">
      <w:pPr>
        <w:pStyle w:val="ListParagraph"/>
        <w:ind w:right="40"/>
        <w:rPr>
          <w:b/>
          <w:lang w:val="sq-AL"/>
        </w:rPr>
      </w:pPr>
    </w:p>
    <w:p w:rsidR="00EB6A44" w:rsidRPr="00EB6A44" w:rsidRDefault="00EB6A44" w:rsidP="00EB6A44">
      <w:pPr>
        <w:pStyle w:val="ListParagraph"/>
        <w:numPr>
          <w:ilvl w:val="0"/>
          <w:numId w:val="5"/>
        </w:numPr>
        <w:ind w:right="40"/>
        <w:rPr>
          <w:b/>
          <w:lang w:val="sq-AL"/>
        </w:rPr>
      </w:pPr>
      <w:r w:rsidRPr="00EB6A44">
        <w:rPr>
          <w:b/>
        </w:rPr>
        <w:t>Përgjigja e kërk</w:t>
      </w:r>
      <w:r>
        <w:rPr>
          <w:b/>
        </w:rPr>
        <w:t>esës nr 116</w:t>
      </w:r>
    </w:p>
    <w:p w:rsidR="00EB6A44" w:rsidRDefault="00EB6A44" w:rsidP="00EB6A44"/>
    <w:p w:rsidR="00EB6A44" w:rsidRDefault="00EB6A44" w:rsidP="00EB6A44">
      <w:r>
        <w:t xml:space="preserve">In the excel attached to this e-mail, you may find disponible data that are published for the </w:t>
      </w:r>
      <w:r>
        <w:rPr>
          <w:rFonts w:ascii="Calibri" w:hAnsi="Calibri" w:cs="Calibri"/>
        </w:rPr>
        <w:t xml:space="preserve">ADR (The average daily rate) </w:t>
      </w:r>
      <w:proofErr w:type="gramStart"/>
      <w:r>
        <w:rPr>
          <w:rFonts w:ascii="Calibri" w:hAnsi="Calibri" w:cs="Calibri"/>
        </w:rPr>
        <w:t>and  RevPAR</w:t>
      </w:r>
      <w:proofErr w:type="gramEnd"/>
    </w:p>
    <w:p w:rsidR="00EB6A44" w:rsidRDefault="00EB6A44" w:rsidP="00EB6A44">
      <w:pPr>
        <w:rPr>
          <w:rFonts w:ascii="Calibri" w:hAnsi="Calibri" w:cs="Calibri"/>
        </w:rPr>
      </w:pPr>
      <w:r>
        <w:rPr>
          <w:rFonts w:ascii="Calibri" w:hAnsi="Calibri" w:cs="Calibri"/>
        </w:rPr>
        <w:t>The utilization rate of the rooms of "Hotels and similar accommodations" is 26.5% in 2019.</w:t>
      </w:r>
    </w:p>
    <w:p w:rsidR="00EB6A44" w:rsidRDefault="00EB6A44" w:rsidP="00EB6A44">
      <w:pPr>
        <w:rPr>
          <w:rFonts w:ascii="Calibri" w:hAnsi="Calibri" w:cs="Calibri"/>
        </w:rPr>
      </w:pPr>
      <w:r>
        <w:rPr>
          <w:rFonts w:ascii="Calibri" w:hAnsi="Calibri" w:cs="Calibri"/>
        </w:rPr>
        <w:t>The rate of use of beds of "Hotels and similar accommodation" is 24.4% in 2019.</w:t>
      </w:r>
    </w:p>
    <w:p w:rsidR="00EB6A44" w:rsidRDefault="00EB6A44" w:rsidP="00EB6A44">
      <w:pPr>
        <w:rPr>
          <w:rFonts w:ascii="Calibri" w:hAnsi="Calibri" w:cs="Calibri"/>
        </w:rPr>
      </w:pPr>
    </w:p>
    <w:p w:rsidR="00EB6A44" w:rsidRDefault="00EB6A44" w:rsidP="00EB6A44">
      <w:pPr>
        <w:rPr>
          <w:rFonts w:ascii="Calibri" w:hAnsi="Calibri" w:cs="Calibri"/>
        </w:rPr>
      </w:pPr>
      <w:r>
        <w:rPr>
          <w:rFonts w:ascii="Calibri" w:hAnsi="Calibri" w:cs="Calibri"/>
        </w:rPr>
        <w:t>For more information you can refer to the publication Tourism Survey "Accommodation establishments", 2019 in the following link:</w:t>
      </w:r>
    </w:p>
    <w:p w:rsidR="00EB6A44" w:rsidRPr="00EB6A44" w:rsidRDefault="00EB6A44" w:rsidP="00EB6A44">
      <w:pPr>
        <w:rPr>
          <w:rFonts w:ascii="Calibri" w:hAnsi="Calibri" w:cs="Calibri"/>
          <w:color w:val="1F497D"/>
        </w:rPr>
      </w:pPr>
      <w:hyperlink r:id="rId76" w:history="1">
        <w:r>
          <w:rPr>
            <w:rStyle w:val="Hyperlink"/>
          </w:rPr>
          <w:t>http://www.instat.gov.al/media/7332/tourism-survey-accommodation-establishments-2019.pdf</w:t>
        </w:r>
      </w:hyperlink>
      <w:r>
        <w:t xml:space="preserve"> </w:t>
      </w:r>
    </w:p>
    <w:p w:rsidR="00EB6A44" w:rsidRPr="00EB6A44" w:rsidRDefault="00EB6A44" w:rsidP="00EB6A44">
      <w:pPr>
        <w:pStyle w:val="ListParagraph"/>
        <w:ind w:right="40"/>
        <w:rPr>
          <w:b/>
          <w:lang w:val="sq-AL"/>
        </w:rPr>
      </w:pPr>
    </w:p>
    <w:p w:rsidR="00EB6A44" w:rsidRPr="00EB6A44" w:rsidRDefault="00EB6A44" w:rsidP="00EB6A44">
      <w:pPr>
        <w:pStyle w:val="ListParagraph"/>
        <w:numPr>
          <w:ilvl w:val="0"/>
          <w:numId w:val="5"/>
        </w:numPr>
        <w:ind w:right="40"/>
        <w:rPr>
          <w:b/>
          <w:lang w:val="sq-AL"/>
        </w:rPr>
      </w:pPr>
      <w:r w:rsidRPr="00EB6A44">
        <w:rPr>
          <w:b/>
        </w:rPr>
        <w:t>Përgjigja e kërk</w:t>
      </w:r>
      <w:r>
        <w:rPr>
          <w:b/>
        </w:rPr>
        <w:t>esës nr 117</w:t>
      </w:r>
    </w:p>
    <w:p w:rsidR="00EB6A44" w:rsidRDefault="00EB6A44" w:rsidP="00EB6A44">
      <w:pPr>
        <w:ind w:left="360"/>
      </w:pPr>
      <w:r>
        <w:t xml:space="preserve">Ne pergjigje </w:t>
      </w:r>
      <w:proofErr w:type="gramStart"/>
      <w:r>
        <w:t>te</w:t>
      </w:r>
      <w:proofErr w:type="gramEnd"/>
      <w:r>
        <w:t xml:space="preserve"> kerkeses se </w:t>
      </w:r>
      <w:r w:rsidRPr="00EB6A44">
        <w:rPr>
          <w:color w:val="1F497D"/>
        </w:rPr>
        <w:t>juaj</w:t>
      </w:r>
      <w:r>
        <w:t xml:space="preserve"> bashkelidhur gjeni materialin me informacionin e kerkuar.</w:t>
      </w:r>
    </w:p>
    <w:p w:rsidR="00EB6A44" w:rsidRPr="00EB6A44" w:rsidRDefault="00EB6A44" w:rsidP="00EB6A44">
      <w:pPr>
        <w:ind w:left="360"/>
        <w:rPr>
          <w:color w:val="1F497D"/>
        </w:rPr>
      </w:pPr>
    </w:p>
    <w:p w:rsidR="00EB6A44" w:rsidRPr="00EB6A44" w:rsidRDefault="00EB6A44" w:rsidP="00EB6A44">
      <w:pPr>
        <w:ind w:left="360"/>
        <w:rPr>
          <w:color w:val="1F497D"/>
        </w:rPr>
      </w:pPr>
      <w:r>
        <w:t xml:space="preserve">Vjetarit Statistikor </w:t>
      </w:r>
      <w:proofErr w:type="gramStart"/>
      <w:r>
        <w:t>te</w:t>
      </w:r>
      <w:proofErr w:type="gramEnd"/>
      <w:r>
        <w:t xml:space="preserve"> Bujqësisë, 2020”:</w:t>
      </w:r>
      <w:r w:rsidRPr="00EB6A44">
        <w:t xml:space="preserve"> </w:t>
      </w:r>
      <w:hyperlink r:id="rId77" w:history="1">
        <w:r w:rsidRPr="00EB6A44">
          <w:rPr>
            <w:rStyle w:val="Hyperlink"/>
            <w:rFonts w:ascii="Calibri" w:hAnsi="Calibri" w:cs="Calibri"/>
          </w:rPr>
          <w:t>http://www.instat.gov.al/media/8605/vjetari-statistikor-bujqesise-2020.xlsx</w:t>
        </w:r>
      </w:hyperlink>
      <w:r w:rsidRPr="00EB6A44">
        <w:rPr>
          <w:color w:val="1F497D"/>
        </w:rPr>
        <w:t xml:space="preserve"> </w:t>
      </w:r>
    </w:p>
    <w:p w:rsidR="00EB6A44" w:rsidRPr="00EB6A44" w:rsidRDefault="00EB6A44" w:rsidP="00EB6A44">
      <w:pPr>
        <w:ind w:left="360"/>
        <w:rPr>
          <w:color w:val="1F497D"/>
        </w:rPr>
      </w:pPr>
    </w:p>
    <w:p w:rsidR="00EB6A44" w:rsidRPr="00EB6A44" w:rsidRDefault="00EB6A44" w:rsidP="00EB6A44">
      <w:pPr>
        <w:ind w:left="360"/>
        <w:rPr>
          <w:color w:val="1F497D"/>
        </w:rPr>
      </w:pPr>
      <w:r>
        <w:t>Databazës Statistikore:</w:t>
      </w:r>
      <w:r w:rsidRPr="00EB6A44">
        <w:t xml:space="preserve"> </w:t>
      </w:r>
      <w:hyperlink r:id="rId78" w:history="1">
        <w:r w:rsidRPr="00EB6A44">
          <w:rPr>
            <w:rStyle w:val="Hyperlink"/>
            <w:rFonts w:ascii="Calibri" w:hAnsi="Calibri" w:cs="Calibri"/>
          </w:rPr>
          <w:t>http://databaza.instat.gov.al/pxweb/sq/DST/START_BU/</w:t>
        </w:r>
      </w:hyperlink>
    </w:p>
    <w:p w:rsidR="00EB6A44" w:rsidRPr="00EB6A44" w:rsidRDefault="00EB6A44" w:rsidP="00EB6A44">
      <w:pPr>
        <w:ind w:right="40"/>
        <w:rPr>
          <w:b/>
          <w:lang w:val="sq-AL"/>
        </w:rPr>
      </w:pPr>
    </w:p>
    <w:p w:rsidR="00EB6A44" w:rsidRDefault="00EB6A44" w:rsidP="00EB6A44">
      <w:pPr>
        <w:pStyle w:val="ListParagraph"/>
        <w:rPr>
          <w:b/>
        </w:rPr>
      </w:pPr>
    </w:p>
    <w:p w:rsidR="00EB6A44" w:rsidRPr="00EB6A44" w:rsidRDefault="00EB6A44" w:rsidP="00EB6A44">
      <w:pPr>
        <w:pStyle w:val="ListParagraph"/>
        <w:numPr>
          <w:ilvl w:val="0"/>
          <w:numId w:val="5"/>
        </w:numPr>
        <w:ind w:right="40"/>
        <w:rPr>
          <w:b/>
          <w:lang w:val="sq-AL"/>
        </w:rPr>
      </w:pPr>
      <w:r w:rsidRPr="00EB6A44">
        <w:rPr>
          <w:b/>
        </w:rPr>
        <w:t>Përgjigja e kërk</w:t>
      </w:r>
      <w:r>
        <w:rPr>
          <w:b/>
        </w:rPr>
        <w:t>esës nr 118</w:t>
      </w:r>
    </w:p>
    <w:p w:rsidR="00EB6A44" w:rsidRPr="00EB6A44" w:rsidRDefault="00EB6A44" w:rsidP="00EB6A44">
      <w:pPr>
        <w:ind w:left="360"/>
        <w:rPr>
          <w:b/>
        </w:rPr>
      </w:pPr>
    </w:p>
    <w:p w:rsidR="00EB6A44" w:rsidRPr="00EB6A44" w:rsidRDefault="00EB6A44" w:rsidP="00EB6A44">
      <w:pPr>
        <w:rPr>
          <w:b/>
        </w:rPr>
      </w:pPr>
      <w:r>
        <w:t xml:space="preserve">Në përgjigje të kërkesës suaj, ju bëjmë me dije se INSTAT nuk disponon </w:t>
      </w:r>
      <w:r>
        <w:rPr>
          <w:color w:val="212121"/>
        </w:rPr>
        <w:t>çmime orientuese për </w:t>
      </w:r>
      <w:proofErr w:type="gramStart"/>
      <w:r>
        <w:rPr>
          <w:color w:val="212121"/>
        </w:rPr>
        <w:t>" Blerje</w:t>
      </w:r>
      <w:proofErr w:type="gramEnd"/>
      <w:r>
        <w:rPr>
          <w:color w:val="212121"/>
        </w:rPr>
        <w:t xml:space="preserve"> Dedektor gazi individual</w:t>
      </w:r>
      <w:r>
        <w:rPr>
          <w:rFonts w:ascii="Calibri" w:hAnsi="Calibri" w:cs="Calibri"/>
          <w:color w:val="000000"/>
        </w:rPr>
        <w:t>”.</w:t>
      </w:r>
    </w:p>
    <w:p w:rsidR="00EB6A44" w:rsidRPr="00EB6A44" w:rsidRDefault="00EB6A44" w:rsidP="00EB6A44">
      <w:pPr>
        <w:ind w:left="360"/>
        <w:rPr>
          <w:b/>
        </w:rPr>
      </w:pPr>
    </w:p>
    <w:p w:rsidR="00EB6A44" w:rsidRPr="00EB6A44" w:rsidRDefault="00EB6A44" w:rsidP="00EB6A44">
      <w:pPr>
        <w:pStyle w:val="ListParagraph"/>
        <w:numPr>
          <w:ilvl w:val="0"/>
          <w:numId w:val="5"/>
        </w:numPr>
        <w:ind w:right="40"/>
        <w:rPr>
          <w:b/>
          <w:lang w:val="sq-AL"/>
        </w:rPr>
      </w:pPr>
      <w:r w:rsidRPr="00EB6A44">
        <w:rPr>
          <w:b/>
        </w:rPr>
        <w:t>Përgjigja e kërk</w:t>
      </w:r>
      <w:r>
        <w:rPr>
          <w:b/>
        </w:rPr>
        <w:t>esës nr 119</w:t>
      </w:r>
    </w:p>
    <w:p w:rsidR="00EB6A44" w:rsidRPr="00EB6A44" w:rsidRDefault="00EB6A44" w:rsidP="00EB6A44">
      <w:pPr>
        <w:ind w:left="360" w:right="40"/>
        <w:rPr>
          <w:b/>
          <w:lang w:val="sq-AL"/>
        </w:rPr>
      </w:pPr>
      <w:r>
        <w:t xml:space="preserve">Në përgjigje të kërkesës suaj, ju bëjmë me dije se çmimi mesatar </w:t>
      </w:r>
      <w:r w:rsidRPr="00EB6A44">
        <w:rPr>
          <w:color w:val="1F497D"/>
        </w:rPr>
        <w:t>i</w:t>
      </w:r>
      <w:r>
        <w:t xml:space="preserve"> benzines në muajin korrik 2021 </w:t>
      </w:r>
      <w:r w:rsidRPr="00EB6A44">
        <w:rPr>
          <w:color w:val="000000"/>
        </w:rPr>
        <w:t>eshte 168</w:t>
      </w:r>
      <w:proofErr w:type="gramStart"/>
      <w:r w:rsidRPr="00EB6A44">
        <w:rPr>
          <w:color w:val="000000"/>
        </w:rPr>
        <w:t>,9</w:t>
      </w:r>
      <w:proofErr w:type="gramEnd"/>
      <w:r w:rsidRPr="00EB6A44">
        <w:rPr>
          <w:color w:val="000000"/>
        </w:rPr>
        <w:t xml:space="preserve"> lek/liter</w:t>
      </w:r>
    </w:p>
    <w:p w:rsidR="00EB6A44" w:rsidRPr="00EB6A44" w:rsidRDefault="00EB6A44" w:rsidP="00EB6A44">
      <w:pPr>
        <w:ind w:left="360"/>
        <w:rPr>
          <w:b/>
        </w:rPr>
      </w:pPr>
    </w:p>
    <w:p w:rsidR="00EB6A44" w:rsidRPr="00EB6A44" w:rsidRDefault="00EB6A44" w:rsidP="00EB6A44">
      <w:pPr>
        <w:pStyle w:val="ListParagraph"/>
        <w:numPr>
          <w:ilvl w:val="0"/>
          <w:numId w:val="5"/>
        </w:numPr>
        <w:ind w:right="40"/>
        <w:rPr>
          <w:b/>
          <w:lang w:val="sq-AL"/>
        </w:rPr>
      </w:pPr>
      <w:r w:rsidRPr="00EB6A44">
        <w:rPr>
          <w:b/>
        </w:rPr>
        <w:t>Përgjigja e kërk</w:t>
      </w:r>
      <w:r>
        <w:rPr>
          <w:b/>
        </w:rPr>
        <w:t>esës nr 120</w:t>
      </w:r>
    </w:p>
    <w:p w:rsidR="00EB6A44" w:rsidRDefault="00EB6A44" w:rsidP="00EB6A44">
      <w:pPr>
        <w:ind w:left="360"/>
      </w:pPr>
      <w:r>
        <w:t xml:space="preserve">Në përgjigje të kërkesës suaj, ju bëjmë me dije se INSTAT nuk disponon </w:t>
      </w:r>
      <w:r w:rsidRPr="00EB6A44">
        <w:rPr>
          <w:color w:val="212121"/>
        </w:rPr>
        <w:t>çmime orientuese për </w:t>
      </w:r>
      <w:proofErr w:type="gramStart"/>
      <w:r w:rsidRPr="00EB6A44">
        <w:rPr>
          <w:color w:val="212121"/>
        </w:rPr>
        <w:t>" Blerje</w:t>
      </w:r>
      <w:proofErr w:type="gramEnd"/>
      <w:r w:rsidRPr="00EB6A44">
        <w:rPr>
          <w:color w:val="212121"/>
        </w:rPr>
        <w:t xml:space="preserve"> Dedektor gazi individual</w:t>
      </w:r>
      <w:r w:rsidRPr="00EB6A44">
        <w:rPr>
          <w:rFonts w:ascii="Calibri" w:hAnsi="Calibri" w:cs="Calibri"/>
          <w:color w:val="000000"/>
        </w:rPr>
        <w:t xml:space="preserve">”. </w:t>
      </w:r>
    </w:p>
    <w:p w:rsidR="000B131B" w:rsidRPr="00EB6A44" w:rsidRDefault="000B131B" w:rsidP="000B131B">
      <w:pPr>
        <w:pStyle w:val="ListParagraph"/>
        <w:numPr>
          <w:ilvl w:val="0"/>
          <w:numId w:val="5"/>
        </w:numPr>
        <w:ind w:right="40"/>
        <w:rPr>
          <w:b/>
          <w:lang w:val="sq-AL"/>
        </w:rPr>
      </w:pPr>
      <w:r w:rsidRPr="00EB6A44">
        <w:rPr>
          <w:b/>
        </w:rPr>
        <w:t>Përgjigja e kërk</w:t>
      </w:r>
      <w:r>
        <w:rPr>
          <w:b/>
        </w:rPr>
        <w:t>esës nr 121</w:t>
      </w:r>
    </w:p>
    <w:p w:rsidR="00EB6A44" w:rsidRDefault="00EB6A44" w:rsidP="00EB6A44">
      <w:pPr>
        <w:pStyle w:val="ListParagraph"/>
        <w:ind w:right="40"/>
        <w:rPr>
          <w:b/>
          <w:lang w:val="sq-AL"/>
        </w:rPr>
      </w:pPr>
    </w:p>
    <w:p w:rsidR="000B131B" w:rsidRPr="00EB6A44" w:rsidRDefault="000B131B" w:rsidP="00EB6A44">
      <w:pPr>
        <w:pStyle w:val="ListParagraph"/>
        <w:ind w:right="40"/>
        <w:rPr>
          <w:b/>
          <w:lang w:val="sq-AL"/>
        </w:rPr>
      </w:pPr>
      <w:r>
        <w:rPr>
          <w:b/>
          <w:noProof/>
        </w:rPr>
        <w:lastRenderedPageBreak/>
        <w:drawing>
          <wp:inline distT="0" distB="0" distL="0" distR="0">
            <wp:extent cx="5943600" cy="2942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942463"/>
                    </a:xfrm>
                    <a:prstGeom prst="rect">
                      <a:avLst/>
                    </a:prstGeom>
                    <a:noFill/>
                    <a:ln>
                      <a:noFill/>
                    </a:ln>
                  </pic:spPr>
                </pic:pic>
              </a:graphicData>
            </a:graphic>
          </wp:inline>
        </w:drawing>
      </w:r>
    </w:p>
    <w:p w:rsidR="00EB6A44" w:rsidRPr="00EB6A44" w:rsidRDefault="00EB6A44" w:rsidP="00EB6A44">
      <w:pPr>
        <w:ind w:left="360"/>
        <w:rPr>
          <w:b/>
        </w:rPr>
      </w:pP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122</w:t>
      </w:r>
    </w:p>
    <w:p w:rsidR="000B131B" w:rsidRDefault="000B131B" w:rsidP="000B131B">
      <w:pPr>
        <w:ind w:left="360"/>
      </w:pPr>
      <w:r>
        <w:t xml:space="preserve">In response to your request attached to this email you </w:t>
      </w:r>
      <w:proofErr w:type="gramStart"/>
      <w:r>
        <w:t>will  find</w:t>
      </w:r>
      <w:proofErr w:type="gramEnd"/>
      <w:r>
        <w:t xml:space="preserve"> the material with the required information.</w:t>
      </w: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123</w:t>
      </w:r>
    </w:p>
    <w:p w:rsidR="000B131B" w:rsidRPr="00EB6A44" w:rsidRDefault="000B131B" w:rsidP="000B131B">
      <w:pPr>
        <w:pStyle w:val="ListParagraph"/>
        <w:ind w:right="40"/>
        <w:rPr>
          <w:b/>
          <w:lang w:val="sq-AL"/>
        </w:rPr>
      </w:pPr>
    </w:p>
    <w:p w:rsidR="002454CF" w:rsidRPr="00EB6A44" w:rsidRDefault="000B131B" w:rsidP="00EB6A44">
      <w:pPr>
        <w:rPr>
          <w:b/>
        </w:rPr>
      </w:pPr>
      <w:r>
        <w:t xml:space="preserve">Në përgjigje të kërkesës suaj, ju bëjmë me dije se INSTAT nuk disponon </w:t>
      </w:r>
      <w:r>
        <w:rPr>
          <w:color w:val="212121"/>
        </w:rPr>
        <w:t>çmime orientuese për </w:t>
      </w:r>
      <w:proofErr w:type="gramStart"/>
      <w:r>
        <w:rPr>
          <w:color w:val="212121"/>
        </w:rPr>
        <w:t xml:space="preserve">" </w:t>
      </w:r>
      <w:r>
        <w:rPr>
          <w:rFonts w:ascii="Tahoma" w:hAnsi="Tahoma" w:cs="Tahoma"/>
          <w:b/>
          <w:bCs/>
          <w:color w:val="000000"/>
        </w:rPr>
        <w:t>mjet</w:t>
      </w:r>
      <w:proofErr w:type="gramEnd"/>
      <w:r>
        <w:rPr>
          <w:rFonts w:ascii="Tahoma" w:hAnsi="Tahoma" w:cs="Tahoma"/>
          <w:b/>
          <w:bCs/>
          <w:color w:val="000000"/>
        </w:rPr>
        <w:t xml:space="preserve"> teknologjik vakumtrak 10 m3</w:t>
      </w:r>
      <w:r>
        <w:rPr>
          <w:rFonts w:ascii="Tahoma" w:hAnsi="Tahoma" w:cs="Tahoma"/>
          <w:color w:val="000000"/>
        </w:rPr>
        <w:t> </w:t>
      </w:r>
      <w:r>
        <w:rPr>
          <w:rFonts w:ascii="Calibri" w:hAnsi="Calibri" w:cs="Calibri"/>
          <w:color w:val="000000"/>
        </w:rPr>
        <w:t>”.</w:t>
      </w: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124</w:t>
      </w:r>
    </w:p>
    <w:p w:rsidR="00D72C78" w:rsidRPr="00D72C78" w:rsidRDefault="00C539FB" w:rsidP="00D72C78">
      <w:pPr>
        <w:rPr>
          <w:rFonts w:ascii="Times New Roman" w:hAnsi="Times New Roman" w:cs="Times New Roman"/>
          <w:sz w:val="24"/>
          <w:szCs w:val="24"/>
        </w:rPr>
      </w:pPr>
      <w:r>
        <w:rPr>
          <w:noProof/>
        </w:rPr>
        <w:drawing>
          <wp:inline distT="0" distB="0" distL="0" distR="0">
            <wp:extent cx="5837274" cy="776177"/>
            <wp:effectExtent l="0" t="0" r="0" b="5080"/>
            <wp:docPr id="10" name="Picture 10" descr="WhatsApp Image 2022-01-11 at 15.39.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2-01-11 at 15.39.31 (1)"/>
                    <pic:cNvPicPr>
                      <a:picLocks noChangeAspect="1" noChangeArrowheads="1"/>
                    </pic:cNvPicPr>
                  </pic:nvPicPr>
                  <pic:blipFill rotWithShape="1">
                    <a:blip r:embed="rId80">
                      <a:extLst>
                        <a:ext uri="{28A0092B-C50C-407E-A947-70E740481C1C}">
                          <a14:useLocalDpi xmlns:a14="http://schemas.microsoft.com/office/drawing/2010/main" val="0"/>
                        </a:ext>
                      </a:extLst>
                    </a:blip>
                    <a:srcRect t="35706" r="1789" b="54495"/>
                    <a:stretch/>
                  </pic:blipFill>
                  <pic:spPr bwMode="auto">
                    <a:xfrm>
                      <a:off x="0" y="0"/>
                      <a:ext cx="5837274" cy="776177"/>
                    </a:xfrm>
                    <a:prstGeom prst="rect">
                      <a:avLst/>
                    </a:prstGeom>
                    <a:noFill/>
                    <a:ln>
                      <a:noFill/>
                    </a:ln>
                    <a:extLst>
                      <a:ext uri="{53640926-AAD7-44D8-BBD7-CCE9431645EC}">
                        <a14:shadowObscured xmlns:a14="http://schemas.microsoft.com/office/drawing/2010/main"/>
                      </a:ext>
                    </a:extLst>
                  </pic:spPr>
                </pic:pic>
              </a:graphicData>
            </a:graphic>
          </wp:inline>
        </w:drawing>
      </w: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125</w:t>
      </w:r>
    </w:p>
    <w:p w:rsidR="000B131B" w:rsidRDefault="000B131B" w:rsidP="000B131B">
      <w:pPr>
        <w:ind w:left="360"/>
        <w:jc w:val="both"/>
      </w:pPr>
      <w:r>
        <w:t>Në përgjigje të kërkesës suaj “</w:t>
      </w:r>
      <w:r w:rsidRPr="000B131B">
        <w:rPr>
          <w:b/>
          <w:bCs/>
        </w:rPr>
        <w:t>Kerkese per infomacion”</w:t>
      </w:r>
      <w:r>
        <w:t xml:space="preserve"> ju bëjmë me dije si më poshtë:</w:t>
      </w:r>
    </w:p>
    <w:p w:rsidR="000B131B" w:rsidRPr="000B131B" w:rsidRDefault="000B131B" w:rsidP="000B131B">
      <w:pPr>
        <w:ind w:left="360"/>
      </w:pPr>
      <w:proofErr w:type="gramStart"/>
      <w:r w:rsidRPr="000B131B">
        <w:t>Drejtoria e statistikave ekonomike ne INSTAT nuk disponon informacion për këtë kërkesë.</w:t>
      </w:r>
      <w:proofErr w:type="gramEnd"/>
      <w:r w:rsidRPr="000B131B">
        <w:t xml:space="preserve"> </w:t>
      </w:r>
    </w:p>
    <w:p w:rsidR="000B131B" w:rsidRPr="000B131B" w:rsidRDefault="000B131B" w:rsidP="000B131B">
      <w:pPr>
        <w:ind w:left="360"/>
        <w:rPr>
          <w:color w:val="1F497D"/>
        </w:rPr>
      </w:pPr>
      <w:r>
        <w:t>INSTAT kryen vlerësime dhe publikon të dhëna në nivel kombetar mbi Formimin Bruto te Kapitalit Fiks të ndarë sipas tipit te aseteve, te cilat i gjeni ne link me poshte:</w:t>
      </w:r>
      <w:r w:rsidRPr="000B131B">
        <w:rPr>
          <w:color w:val="1F497D"/>
        </w:rPr>
        <w:t xml:space="preserve"> </w:t>
      </w:r>
    </w:p>
    <w:p w:rsidR="000B131B" w:rsidRPr="000B131B" w:rsidRDefault="000B131B" w:rsidP="000B131B">
      <w:pPr>
        <w:ind w:left="360"/>
        <w:rPr>
          <w:color w:val="1F497D"/>
        </w:rPr>
      </w:pPr>
    </w:p>
    <w:p w:rsidR="000B131B" w:rsidRPr="000B131B" w:rsidRDefault="000B131B" w:rsidP="000B131B">
      <w:pPr>
        <w:ind w:left="360"/>
        <w:rPr>
          <w:rFonts w:ascii="Times New Roman" w:hAnsi="Times New Roman" w:cs="Times New Roman"/>
          <w:color w:val="1F497D"/>
          <w:sz w:val="24"/>
          <w:szCs w:val="24"/>
        </w:rPr>
      </w:pPr>
      <w:hyperlink r:id="rId81" w:history="1">
        <w:r>
          <w:rPr>
            <w:rStyle w:val="Hyperlink"/>
          </w:rPr>
          <w:t>PX-Web - Select variable and values (instat.gov.al)</w:t>
        </w:r>
      </w:hyperlink>
    </w:p>
    <w:p w:rsidR="000B131B" w:rsidRPr="000B131B" w:rsidRDefault="000B131B" w:rsidP="000B131B">
      <w:pPr>
        <w:ind w:left="360"/>
        <w:rPr>
          <w:color w:val="1F497D"/>
        </w:rPr>
      </w:pPr>
    </w:p>
    <w:p w:rsidR="000B131B" w:rsidRPr="000B131B" w:rsidRDefault="000B131B" w:rsidP="000B131B">
      <w:pPr>
        <w:ind w:left="360"/>
        <w:rPr>
          <w:rFonts w:ascii="Calibri" w:hAnsi="Calibri" w:cs="Calibri"/>
        </w:rPr>
      </w:pPr>
      <w:proofErr w:type="gramStart"/>
      <w:r>
        <w:t>Referuar kërkesës suaj, ju bëjmë me dije se INSTAT nuk i disponon këto të dhëna në nivel bashkie apo institucioni</w:t>
      </w:r>
      <w:r w:rsidRPr="000B131B">
        <w:rPr>
          <w:color w:val="1F497D"/>
        </w:rPr>
        <w:t>.</w:t>
      </w:r>
      <w:proofErr w:type="gramEnd"/>
    </w:p>
    <w:p w:rsidR="000B131B" w:rsidRPr="000B131B" w:rsidRDefault="000B131B" w:rsidP="000B131B">
      <w:pPr>
        <w:ind w:left="360" w:right="40"/>
        <w:rPr>
          <w:b/>
          <w:lang w:val="sq-AL"/>
        </w:rPr>
      </w:pP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w:t>
      </w:r>
      <w:r>
        <w:rPr>
          <w:b/>
        </w:rPr>
        <w:t>6</w:t>
      </w:r>
    </w:p>
    <w:p w:rsidR="000B131B" w:rsidRPr="000B131B" w:rsidRDefault="000B131B" w:rsidP="000B131B">
      <w:pPr>
        <w:pStyle w:val="ListParagraph"/>
        <w:rPr>
          <w:i/>
          <w:iCs/>
        </w:rPr>
      </w:pPr>
    </w:p>
    <w:p w:rsidR="000B131B" w:rsidRPr="000B131B" w:rsidRDefault="000B131B" w:rsidP="000B131B">
      <w:pPr>
        <w:ind w:left="360"/>
        <w:rPr>
          <w:i/>
          <w:iCs/>
        </w:rPr>
      </w:pPr>
      <w:proofErr w:type="gramStart"/>
      <w:r w:rsidRPr="000B131B">
        <w:rPr>
          <w:i/>
          <w:iCs/>
        </w:rPr>
        <w:t>Statistikat Strukturore të Ndërmarrjeve përfshijnë të gjitha ndërmarrjet aktive në Shqipëri, për të gjitha format ligjore.</w:t>
      </w:r>
      <w:proofErr w:type="gramEnd"/>
      <w:r w:rsidRPr="000B131B">
        <w:rPr>
          <w:i/>
          <w:iCs/>
        </w:rPr>
        <w:t xml:space="preserve"> Popullsia </w:t>
      </w:r>
      <w:proofErr w:type="gramStart"/>
      <w:r w:rsidRPr="000B131B">
        <w:rPr>
          <w:i/>
          <w:iCs/>
        </w:rPr>
        <w:t>bazohet  në</w:t>
      </w:r>
      <w:proofErr w:type="gramEnd"/>
      <w:r w:rsidRPr="000B131B">
        <w:rPr>
          <w:i/>
          <w:iCs/>
        </w:rPr>
        <w:t xml:space="preserve"> ndërmarrjet të cilat, sipas Regjistrit Statistikor të Ndërmarrjeve, ishin aktive në Dhjetor të vitit të referencës dhe ushtrojnë veprimtarinë e tyre në një prej aktiviteteve të mbuluara nga vrojtimi. Statistikat strukturore të ndërmarrjeve mbulojnë ndërmarrjet që operojnë në treg, të cilat bazuar në klasifikimin NVE Rev. 2, kanë aktivitet kryesor në: (B) Industri nxjerrëse, (C) Industri Përpunuese, (D) Furnizimi me Energji Elektrike, Gaz e Avull dhe me Ajër të Kondicionuar, (E) Aktivitetet me ujë të ngrohtë, kanalizimeve, menaxhimit të mbeturinave dhe rregullimit, (F) Ndërtimi, (G) Tregtia me shumicë dhe pakicë. Riparimi i automobilave e motorçikletave, (I) Akomodimi dhe aktivitetet e shërbimit të ushqimit, (H) Transport dhe Magazinim, (J) Informacioni dhe Komunikacioni, (L) Pasuritë e patundëshme, (M) Aktivitetet Profesionale, Shkencore dhe teknike (N) Aktivitetet Administrative dhe Shërbimet mbështetëse, (P) Arsimi, (Q) Shëndetësia dhe veprimtari të tjera sociale, (R) Art, Argëtim dhe zbavitje, (S) Aktivitete të tjera shërbimi (përjashtuar S94).</w:t>
      </w:r>
    </w:p>
    <w:p w:rsidR="000B131B" w:rsidRPr="000B131B" w:rsidRDefault="000B131B" w:rsidP="000B131B">
      <w:pPr>
        <w:pStyle w:val="ListParagraph"/>
        <w:rPr>
          <w:i/>
          <w:iCs/>
        </w:rPr>
      </w:pPr>
    </w:p>
    <w:p w:rsidR="000B131B" w:rsidRPr="000B131B" w:rsidRDefault="000B131B" w:rsidP="000B131B">
      <w:pPr>
        <w:ind w:left="360"/>
        <w:rPr>
          <w:rFonts w:ascii="Calibri" w:hAnsi="Calibri" w:cs="Calibri"/>
          <w:color w:val="1F497D"/>
        </w:rPr>
      </w:pPr>
      <w:r>
        <w:t>Për më shumë informacion rreth metodologjisë së Statistikave Strukturore të Ndërmarrjeve, lutem të konsultoheni me linku në vijim:</w:t>
      </w:r>
      <w:r w:rsidRPr="000B131B">
        <w:rPr>
          <w:rFonts w:ascii="Calibri" w:hAnsi="Calibri" w:cs="Calibri"/>
        </w:rPr>
        <w:t xml:space="preserve"> </w:t>
      </w:r>
      <w:hyperlink r:id="rId82" w:history="1">
        <w:r w:rsidRPr="000B131B">
          <w:rPr>
            <w:rStyle w:val="Hyperlink"/>
            <w:rFonts w:ascii="Calibri" w:hAnsi="Calibri" w:cs="Calibri"/>
          </w:rPr>
          <w:t>http://www.instat.gov.al/al/dokumentimi/cil%C3%ABsia-statistikore/raportet-e-cil%C3%ABsis%C3%AB/</w:t>
        </w:r>
      </w:hyperlink>
    </w:p>
    <w:p w:rsidR="000B131B" w:rsidRPr="006F4C66" w:rsidRDefault="000B131B" w:rsidP="006F4C66">
      <w:pPr>
        <w:rPr>
          <w:rFonts w:ascii="Times New Roman" w:hAnsi="Times New Roman" w:cs="Times New Roman"/>
        </w:rPr>
      </w:pPr>
      <w:bookmarkStart w:id="1" w:name="_GoBack"/>
      <w:bookmarkEnd w:id="1"/>
    </w:p>
    <w:p w:rsidR="000B131B" w:rsidRPr="000B131B" w:rsidRDefault="000B131B" w:rsidP="000B131B">
      <w:pPr>
        <w:ind w:right="40"/>
        <w:rPr>
          <w:b/>
          <w:lang w:val="sq-AL"/>
        </w:rPr>
      </w:pP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w:t>
      </w:r>
      <w:r>
        <w:rPr>
          <w:b/>
        </w:rPr>
        <w:t>7</w:t>
      </w:r>
    </w:p>
    <w:p w:rsidR="000B131B" w:rsidRDefault="000B131B" w:rsidP="000B131B">
      <w:pPr>
        <w:ind w:left="360"/>
      </w:pPr>
      <w:proofErr w:type="gramStart"/>
      <w:r>
        <w:t xml:space="preserve">Në përgjigje të kërkesës suaj, ju bëjmë me dije se INSTAT nuk disponon </w:t>
      </w:r>
      <w:r w:rsidRPr="000B131B">
        <w:rPr>
          <w:rFonts w:ascii="Calibri" w:hAnsi="Calibri" w:cs="Calibri"/>
        </w:rPr>
        <w:t xml:space="preserve">te dhëna në lidhje me </w:t>
      </w:r>
      <w:r w:rsidRPr="000B131B">
        <w:rPr>
          <w:rFonts w:ascii="Calibri" w:hAnsi="Calibri" w:cs="Calibri"/>
          <w:b/>
          <w:bCs/>
        </w:rPr>
        <w:t>daljet e shtetasve sipas pikave kufitare</w:t>
      </w:r>
      <w:r w:rsidRPr="000B131B">
        <w:rPr>
          <w:rFonts w:ascii="Calibri" w:hAnsi="Calibri" w:cs="Calibri"/>
        </w:rPr>
        <w:t>.</w:t>
      </w:r>
      <w:proofErr w:type="gramEnd"/>
      <w:r w:rsidRPr="000B131B">
        <w:rPr>
          <w:rFonts w:ascii="Calibri" w:hAnsi="Calibri" w:cs="Calibri"/>
        </w:rPr>
        <w:t xml:space="preserve"> </w:t>
      </w: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w:t>
      </w:r>
      <w:r>
        <w:rPr>
          <w:b/>
        </w:rPr>
        <w:t>8</w:t>
      </w:r>
    </w:p>
    <w:p w:rsidR="000B131B" w:rsidRPr="000B131B" w:rsidRDefault="000B131B" w:rsidP="000B131B">
      <w:pPr>
        <w:ind w:left="360"/>
      </w:pPr>
      <w:r>
        <w:lastRenderedPageBreak/>
        <w:t xml:space="preserve">Në përgjigje të kërkesës suaj, ju bëjmë me dije se INSTAT nuk disponon </w:t>
      </w:r>
      <w:r w:rsidRPr="000B131B">
        <w:rPr>
          <w:color w:val="212121"/>
        </w:rPr>
        <w:t>çmime orientuese për </w:t>
      </w:r>
      <w:proofErr w:type="gramStart"/>
      <w:r w:rsidRPr="000B131B">
        <w:rPr>
          <w:color w:val="212121"/>
        </w:rPr>
        <w:t xml:space="preserve">" </w:t>
      </w:r>
      <w:r w:rsidRPr="000B131B">
        <w:rPr>
          <w:b/>
          <w:bCs/>
          <w:color w:val="212121"/>
        </w:rPr>
        <w:t>Blerje</w:t>
      </w:r>
      <w:proofErr w:type="gramEnd"/>
      <w:r w:rsidRPr="000B131B">
        <w:rPr>
          <w:b/>
          <w:bCs/>
          <w:color w:val="212121"/>
        </w:rPr>
        <w:t xml:space="preserve"> inverter te programuar dhe pjese kembimi per kaldajen</w:t>
      </w:r>
      <w:r w:rsidRPr="000B131B">
        <w:rPr>
          <w:rFonts w:ascii="Calibri" w:hAnsi="Calibri" w:cs="Calibri"/>
          <w:color w:val="000000"/>
        </w:rPr>
        <w:t xml:space="preserve">”. </w:t>
      </w:r>
    </w:p>
    <w:p w:rsidR="000B131B" w:rsidRPr="000B131B" w:rsidRDefault="000B131B" w:rsidP="000B131B">
      <w:pPr>
        <w:pStyle w:val="ListParagraph"/>
        <w:numPr>
          <w:ilvl w:val="0"/>
          <w:numId w:val="5"/>
        </w:numPr>
        <w:ind w:right="40"/>
        <w:rPr>
          <w:b/>
          <w:lang w:val="sq-AL"/>
        </w:rPr>
      </w:pPr>
      <w:r w:rsidRPr="00EB6A44">
        <w:rPr>
          <w:b/>
        </w:rPr>
        <w:t>Përgjigja e kërk</w:t>
      </w:r>
      <w:r>
        <w:rPr>
          <w:b/>
        </w:rPr>
        <w:t>esës nr 12</w:t>
      </w:r>
      <w:r>
        <w:rPr>
          <w:b/>
        </w:rPr>
        <w:t>9</w:t>
      </w:r>
    </w:p>
    <w:p w:rsidR="000B131B" w:rsidRDefault="000B131B" w:rsidP="000B131B">
      <w:pPr>
        <w:ind w:left="360"/>
        <w:jc w:val="both"/>
      </w:pPr>
      <w:r>
        <w:t>Në përgjigje të kërkesës suaj “</w:t>
      </w:r>
      <w:r w:rsidRPr="000B131B">
        <w:rPr>
          <w:b/>
          <w:bCs/>
        </w:rPr>
        <w:t>Kerkese per infomacion”</w:t>
      </w:r>
      <w:r>
        <w:t xml:space="preserve"> ju bëjmë me dije si më poshtë:</w:t>
      </w:r>
    </w:p>
    <w:p w:rsidR="000B131B" w:rsidRPr="000B131B" w:rsidRDefault="000B131B" w:rsidP="000B131B">
      <w:pPr>
        <w:ind w:left="360"/>
        <w:jc w:val="both"/>
        <w:rPr>
          <w:color w:val="1F497D"/>
        </w:rPr>
      </w:pPr>
    </w:p>
    <w:p w:rsidR="000B131B" w:rsidRPr="000B131B" w:rsidRDefault="000B131B" w:rsidP="000B131B">
      <w:pPr>
        <w:ind w:left="360"/>
        <w:jc w:val="both"/>
        <w:rPr>
          <w:color w:val="000000"/>
          <w:shd w:val="clear" w:color="auto" w:fill="FFFFFF"/>
        </w:rPr>
      </w:pPr>
      <w:r w:rsidRPr="000B131B">
        <w:rPr>
          <w:color w:val="1F497D"/>
        </w:rPr>
        <w:t>L</w:t>
      </w:r>
      <w:r>
        <w:t xml:space="preserve">lidhur me pikën 1 </w:t>
      </w:r>
      <w:r w:rsidRPr="000B131B">
        <w:rPr>
          <w:i/>
          <w:iCs/>
        </w:rPr>
        <w:t>“</w:t>
      </w:r>
      <w:proofErr w:type="gramStart"/>
      <w:r w:rsidRPr="000B131B">
        <w:rPr>
          <w:i/>
          <w:iCs/>
          <w:color w:val="000000"/>
          <w:shd w:val="clear" w:color="auto" w:fill="FFFFFF"/>
        </w:rPr>
        <w:t>Sa</w:t>
      </w:r>
      <w:proofErr w:type="gramEnd"/>
      <w:r w:rsidRPr="000B131B">
        <w:rPr>
          <w:i/>
          <w:iCs/>
          <w:color w:val="000000"/>
          <w:shd w:val="clear" w:color="auto" w:fill="FFFFFF"/>
        </w:rPr>
        <w:t xml:space="preserve"> është norma e varfërisë në Shqipëri?” </w:t>
      </w:r>
      <w:r w:rsidRPr="000B131B">
        <w:rPr>
          <w:color w:val="000000"/>
          <w:shd w:val="clear" w:color="auto" w:fill="FFFFFF"/>
        </w:rPr>
        <w:t> </w:t>
      </w:r>
      <w:proofErr w:type="gramStart"/>
      <w:r w:rsidRPr="000B131B">
        <w:rPr>
          <w:color w:val="000000"/>
          <w:shd w:val="clear" w:color="auto" w:fill="FFFFFF"/>
        </w:rPr>
        <w:t>në</w:t>
      </w:r>
      <w:proofErr w:type="gramEnd"/>
      <w:r w:rsidRPr="000B131B">
        <w:rPr>
          <w:color w:val="000000"/>
          <w:shd w:val="clear" w:color="auto" w:fill="FFFFFF"/>
        </w:rPr>
        <w:t xml:space="preserve"> tabelën e mëposhtme gjeni të dhënat për rrezikun për të qenë i varfër në Shqipëri për vitet 2017, 2018 dhe 2019.</w:t>
      </w:r>
    </w:p>
    <w:tbl>
      <w:tblPr>
        <w:tblW w:w="9640" w:type="dxa"/>
        <w:tblInd w:w="93" w:type="dxa"/>
        <w:tblCellMar>
          <w:left w:w="0" w:type="dxa"/>
          <w:right w:w="0" w:type="dxa"/>
        </w:tblCellMar>
        <w:tblLook w:val="04A0" w:firstRow="1" w:lastRow="0" w:firstColumn="1" w:lastColumn="0" w:noHBand="0" w:noVBand="1"/>
      </w:tblPr>
      <w:tblGrid>
        <w:gridCol w:w="4480"/>
        <w:gridCol w:w="1840"/>
        <w:gridCol w:w="1480"/>
        <w:gridCol w:w="1840"/>
      </w:tblGrid>
      <w:tr w:rsidR="000B131B" w:rsidTr="000B131B">
        <w:trPr>
          <w:trHeight w:val="240"/>
        </w:trPr>
        <w:tc>
          <w:tcPr>
            <w:tcW w:w="9640" w:type="dxa"/>
            <w:gridSpan w:val="4"/>
            <w:noWrap/>
            <w:tcMar>
              <w:top w:w="0" w:type="dxa"/>
              <w:left w:w="108" w:type="dxa"/>
              <w:bottom w:w="0" w:type="dxa"/>
              <w:right w:w="108" w:type="dxa"/>
            </w:tcMar>
            <w:vAlign w:val="bottom"/>
          </w:tcPr>
          <w:p w:rsidR="000B131B" w:rsidRPr="000B131B" w:rsidRDefault="000B131B" w:rsidP="000B131B">
            <w:pPr>
              <w:ind w:left="360"/>
              <w:rPr>
                <w:rFonts w:ascii="Arial" w:hAnsi="Arial" w:cs="Arial"/>
                <w:b/>
                <w:bCs/>
                <w:sz w:val="18"/>
                <w:szCs w:val="18"/>
              </w:rPr>
            </w:pPr>
          </w:p>
          <w:p w:rsidR="000B131B" w:rsidRPr="000B131B" w:rsidRDefault="000B131B" w:rsidP="000B131B">
            <w:pPr>
              <w:ind w:left="360"/>
              <w:rPr>
                <w:rFonts w:ascii="Arial" w:hAnsi="Arial" w:cs="Arial"/>
                <w:b/>
                <w:bCs/>
                <w:sz w:val="18"/>
                <w:szCs w:val="18"/>
              </w:rPr>
            </w:pPr>
            <w:r w:rsidRPr="000B131B">
              <w:rPr>
                <w:rFonts w:ascii="Arial" w:hAnsi="Arial" w:cs="Arial"/>
                <w:b/>
                <w:bCs/>
                <w:sz w:val="18"/>
                <w:szCs w:val="18"/>
              </w:rPr>
              <w:t>Tab 1.  Rreziku për të qenë i varfër, 2017 2018 2019.</w:t>
            </w:r>
          </w:p>
        </w:tc>
      </w:tr>
      <w:tr w:rsidR="000B131B" w:rsidTr="000B131B">
        <w:trPr>
          <w:trHeight w:val="255"/>
        </w:trPr>
        <w:tc>
          <w:tcPr>
            <w:tcW w:w="4480" w:type="dxa"/>
            <w:noWrap/>
            <w:tcMar>
              <w:top w:w="0" w:type="dxa"/>
              <w:left w:w="108" w:type="dxa"/>
              <w:bottom w:w="0" w:type="dxa"/>
              <w:right w:w="108" w:type="dxa"/>
            </w:tcMar>
            <w:vAlign w:val="bottom"/>
            <w:hideMark/>
          </w:tcPr>
          <w:p w:rsidR="000B131B" w:rsidRPr="000B131B" w:rsidRDefault="000B131B" w:rsidP="000B131B">
            <w:pPr>
              <w:ind w:left="360"/>
              <w:rPr>
                <w:rFonts w:eastAsia="Times New Roman"/>
                <w:sz w:val="20"/>
                <w:szCs w:val="20"/>
              </w:rPr>
            </w:pPr>
          </w:p>
        </w:tc>
        <w:tc>
          <w:tcPr>
            <w:tcW w:w="1840" w:type="dxa"/>
            <w:noWrap/>
            <w:tcMar>
              <w:top w:w="0" w:type="dxa"/>
              <w:left w:w="108" w:type="dxa"/>
              <w:bottom w:w="0" w:type="dxa"/>
              <w:right w:w="108" w:type="dxa"/>
            </w:tcMar>
            <w:vAlign w:val="bottom"/>
            <w:hideMark/>
          </w:tcPr>
          <w:p w:rsidR="000B131B" w:rsidRPr="000B131B" w:rsidRDefault="000B131B" w:rsidP="000B131B">
            <w:pPr>
              <w:ind w:left="360"/>
              <w:rPr>
                <w:rFonts w:eastAsia="Times New Roman"/>
                <w:sz w:val="20"/>
                <w:szCs w:val="20"/>
              </w:rPr>
            </w:pPr>
          </w:p>
        </w:tc>
        <w:tc>
          <w:tcPr>
            <w:tcW w:w="1480" w:type="dxa"/>
            <w:noWrap/>
            <w:tcMar>
              <w:top w:w="0" w:type="dxa"/>
              <w:left w:w="108" w:type="dxa"/>
              <w:bottom w:w="0" w:type="dxa"/>
              <w:right w:w="108" w:type="dxa"/>
            </w:tcMar>
            <w:vAlign w:val="bottom"/>
            <w:hideMark/>
          </w:tcPr>
          <w:p w:rsidR="000B131B" w:rsidRPr="000B131B" w:rsidRDefault="000B131B" w:rsidP="000B131B">
            <w:pPr>
              <w:ind w:left="360"/>
              <w:rPr>
                <w:rFonts w:eastAsia="Times New Roman"/>
                <w:sz w:val="20"/>
                <w:szCs w:val="20"/>
              </w:rPr>
            </w:pPr>
          </w:p>
        </w:tc>
        <w:tc>
          <w:tcPr>
            <w:tcW w:w="1840" w:type="dxa"/>
            <w:noWrap/>
            <w:tcMar>
              <w:top w:w="0" w:type="dxa"/>
              <w:left w:w="108" w:type="dxa"/>
              <w:bottom w:w="0" w:type="dxa"/>
              <w:right w:w="108" w:type="dxa"/>
            </w:tcMar>
            <w:vAlign w:val="bottom"/>
            <w:hideMark/>
          </w:tcPr>
          <w:p w:rsidR="000B131B" w:rsidRPr="000B131B" w:rsidRDefault="000B131B" w:rsidP="000B131B">
            <w:pPr>
              <w:ind w:left="360"/>
              <w:rPr>
                <w:rFonts w:eastAsia="Times New Roman"/>
                <w:sz w:val="20"/>
                <w:szCs w:val="20"/>
              </w:rPr>
            </w:pPr>
          </w:p>
        </w:tc>
      </w:tr>
      <w:tr w:rsidR="000B131B" w:rsidTr="000B131B">
        <w:trPr>
          <w:trHeight w:val="240"/>
        </w:trPr>
        <w:tc>
          <w:tcPr>
            <w:tcW w:w="44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0B131B" w:rsidRPr="000B131B" w:rsidRDefault="000B131B" w:rsidP="000B131B">
            <w:pPr>
              <w:ind w:left="360"/>
              <w:jc w:val="center"/>
              <w:rPr>
                <w:rFonts w:ascii="Arial" w:hAnsi="Arial" w:cs="Arial"/>
                <w:b/>
                <w:bCs/>
                <w:sz w:val="18"/>
                <w:szCs w:val="18"/>
              </w:rPr>
            </w:pPr>
            <w:r w:rsidRPr="000B131B">
              <w:rPr>
                <w:rFonts w:ascii="Arial" w:hAnsi="Arial" w:cs="Arial"/>
                <w:b/>
                <w:bCs/>
                <w:sz w:val="18"/>
                <w:szCs w:val="18"/>
              </w:rPr>
              <w:t>Treguesi</w:t>
            </w:r>
          </w:p>
        </w:tc>
        <w:tc>
          <w:tcPr>
            <w:tcW w:w="18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0B131B" w:rsidRPr="000B131B" w:rsidRDefault="000B131B" w:rsidP="000B131B">
            <w:pPr>
              <w:ind w:left="360"/>
              <w:jc w:val="center"/>
              <w:rPr>
                <w:rFonts w:ascii="Arial" w:hAnsi="Arial" w:cs="Arial"/>
                <w:b/>
                <w:bCs/>
                <w:sz w:val="18"/>
                <w:szCs w:val="18"/>
              </w:rPr>
            </w:pPr>
            <w:r w:rsidRPr="000B131B">
              <w:rPr>
                <w:rFonts w:ascii="Arial" w:hAnsi="Arial" w:cs="Arial"/>
                <w:b/>
                <w:bCs/>
                <w:sz w:val="18"/>
                <w:szCs w:val="18"/>
              </w:rPr>
              <w:t>2017</w:t>
            </w:r>
          </w:p>
        </w:tc>
        <w:tc>
          <w:tcPr>
            <w:tcW w:w="148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0B131B" w:rsidRPr="000B131B" w:rsidRDefault="000B131B" w:rsidP="000B131B">
            <w:pPr>
              <w:ind w:left="360"/>
              <w:jc w:val="center"/>
              <w:rPr>
                <w:rFonts w:ascii="Arial" w:hAnsi="Arial" w:cs="Arial"/>
                <w:b/>
                <w:bCs/>
                <w:sz w:val="18"/>
                <w:szCs w:val="18"/>
              </w:rPr>
            </w:pPr>
            <w:r w:rsidRPr="000B131B">
              <w:rPr>
                <w:rFonts w:ascii="Arial" w:hAnsi="Arial" w:cs="Arial"/>
                <w:b/>
                <w:bCs/>
                <w:sz w:val="18"/>
                <w:szCs w:val="18"/>
              </w:rPr>
              <w:t>2018</w:t>
            </w:r>
          </w:p>
        </w:tc>
        <w:tc>
          <w:tcPr>
            <w:tcW w:w="18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0B131B" w:rsidRPr="000B131B" w:rsidRDefault="000B131B" w:rsidP="000B131B">
            <w:pPr>
              <w:ind w:left="360"/>
              <w:jc w:val="center"/>
              <w:rPr>
                <w:rFonts w:ascii="Arial" w:hAnsi="Arial" w:cs="Arial"/>
                <w:b/>
                <w:bCs/>
                <w:sz w:val="18"/>
                <w:szCs w:val="18"/>
              </w:rPr>
            </w:pPr>
            <w:r w:rsidRPr="000B131B">
              <w:rPr>
                <w:rFonts w:ascii="Arial" w:hAnsi="Arial" w:cs="Arial"/>
                <w:b/>
                <w:bCs/>
                <w:sz w:val="18"/>
                <w:szCs w:val="18"/>
              </w:rPr>
              <w:t>2019</w:t>
            </w:r>
          </w:p>
        </w:tc>
      </w:tr>
      <w:tr w:rsidR="000B131B" w:rsidTr="000B131B">
        <w:trPr>
          <w:trHeight w:val="255"/>
        </w:trPr>
        <w:tc>
          <w:tcPr>
            <w:tcW w:w="448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0B131B" w:rsidRPr="000B131B" w:rsidRDefault="000B131B" w:rsidP="000B131B">
            <w:pPr>
              <w:ind w:left="360"/>
              <w:rPr>
                <w:rFonts w:ascii="Arial" w:hAnsi="Arial" w:cs="Arial"/>
                <w:color w:val="000000"/>
                <w:sz w:val="18"/>
                <w:szCs w:val="18"/>
              </w:rPr>
            </w:pPr>
            <w:r w:rsidRPr="000B131B">
              <w:rPr>
                <w:rFonts w:ascii="Arial" w:hAnsi="Arial" w:cs="Arial"/>
                <w:color w:val="000000"/>
                <w:sz w:val="18"/>
                <w:szCs w:val="18"/>
              </w:rPr>
              <w:t>Rreziku për të qenë i varfër (%)</w:t>
            </w:r>
          </w:p>
        </w:tc>
        <w:tc>
          <w:tcPr>
            <w:tcW w:w="1840" w:type="dxa"/>
            <w:tcBorders>
              <w:top w:val="nil"/>
              <w:left w:val="nil"/>
              <w:bottom w:val="single" w:sz="8" w:space="0" w:color="auto"/>
              <w:right w:val="nil"/>
            </w:tcBorders>
            <w:tcMar>
              <w:top w:w="0" w:type="dxa"/>
              <w:left w:w="108" w:type="dxa"/>
              <w:bottom w:w="0" w:type="dxa"/>
              <w:right w:w="108" w:type="dxa"/>
            </w:tcMar>
            <w:vAlign w:val="center"/>
            <w:hideMark/>
          </w:tcPr>
          <w:p w:rsidR="000B131B" w:rsidRPr="000B131B" w:rsidRDefault="000B131B" w:rsidP="000B131B">
            <w:pPr>
              <w:ind w:left="360"/>
              <w:jc w:val="center"/>
              <w:rPr>
                <w:rFonts w:ascii="Arial" w:hAnsi="Arial" w:cs="Arial"/>
                <w:color w:val="000000"/>
                <w:sz w:val="18"/>
                <w:szCs w:val="18"/>
              </w:rPr>
            </w:pPr>
            <w:r w:rsidRPr="000B131B">
              <w:rPr>
                <w:rFonts w:ascii="Arial" w:hAnsi="Arial" w:cs="Arial"/>
                <w:color w:val="000000"/>
                <w:sz w:val="18"/>
                <w:szCs w:val="18"/>
              </w:rPr>
              <w:t>23,7</w:t>
            </w:r>
          </w:p>
        </w:tc>
        <w:tc>
          <w:tcPr>
            <w:tcW w:w="1480" w:type="dxa"/>
            <w:tcBorders>
              <w:top w:val="nil"/>
              <w:left w:val="nil"/>
              <w:bottom w:val="single" w:sz="8" w:space="0" w:color="auto"/>
              <w:right w:val="nil"/>
            </w:tcBorders>
            <w:tcMar>
              <w:top w:w="0" w:type="dxa"/>
              <w:left w:w="108" w:type="dxa"/>
              <w:bottom w:w="0" w:type="dxa"/>
              <w:right w:w="108" w:type="dxa"/>
            </w:tcMar>
            <w:vAlign w:val="center"/>
            <w:hideMark/>
          </w:tcPr>
          <w:p w:rsidR="000B131B" w:rsidRPr="000B131B" w:rsidRDefault="000B131B" w:rsidP="000B131B">
            <w:pPr>
              <w:ind w:left="360"/>
              <w:jc w:val="center"/>
              <w:rPr>
                <w:rFonts w:ascii="Arial" w:hAnsi="Arial" w:cs="Arial"/>
                <w:color w:val="000000"/>
                <w:sz w:val="18"/>
                <w:szCs w:val="18"/>
              </w:rPr>
            </w:pPr>
            <w:r w:rsidRPr="000B131B">
              <w:rPr>
                <w:rFonts w:ascii="Arial" w:hAnsi="Arial" w:cs="Arial"/>
                <w:color w:val="000000"/>
                <w:sz w:val="18"/>
                <w:szCs w:val="18"/>
              </w:rPr>
              <w:t>23,4</w:t>
            </w:r>
          </w:p>
        </w:tc>
        <w:tc>
          <w:tcPr>
            <w:tcW w:w="18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131B" w:rsidRPr="000B131B" w:rsidRDefault="000B131B" w:rsidP="000B131B">
            <w:pPr>
              <w:ind w:left="360"/>
              <w:jc w:val="center"/>
              <w:rPr>
                <w:rFonts w:ascii="Arial" w:hAnsi="Arial" w:cs="Arial"/>
                <w:color w:val="000000"/>
                <w:sz w:val="18"/>
                <w:szCs w:val="18"/>
              </w:rPr>
            </w:pPr>
            <w:r w:rsidRPr="000B131B">
              <w:rPr>
                <w:rFonts w:ascii="Arial" w:hAnsi="Arial" w:cs="Arial"/>
                <w:color w:val="000000"/>
                <w:sz w:val="18"/>
                <w:szCs w:val="18"/>
              </w:rPr>
              <w:t>23,0</w:t>
            </w:r>
          </w:p>
        </w:tc>
      </w:tr>
      <w:tr w:rsidR="000B131B" w:rsidTr="000B131B">
        <w:trPr>
          <w:trHeight w:val="240"/>
        </w:trPr>
        <w:tc>
          <w:tcPr>
            <w:tcW w:w="6320" w:type="dxa"/>
            <w:gridSpan w:val="2"/>
            <w:noWrap/>
            <w:tcMar>
              <w:top w:w="0" w:type="dxa"/>
              <w:left w:w="108" w:type="dxa"/>
              <w:bottom w:w="0" w:type="dxa"/>
              <w:right w:w="108" w:type="dxa"/>
            </w:tcMar>
            <w:hideMark/>
          </w:tcPr>
          <w:p w:rsidR="000B131B" w:rsidRPr="000B131B" w:rsidRDefault="000B131B" w:rsidP="000B131B">
            <w:pPr>
              <w:ind w:left="360"/>
              <w:rPr>
                <w:rFonts w:ascii="Arial" w:hAnsi="Arial" w:cs="Arial"/>
                <w:i/>
                <w:iCs/>
                <w:sz w:val="16"/>
                <w:szCs w:val="16"/>
              </w:rPr>
            </w:pPr>
            <w:r w:rsidRPr="000B131B">
              <w:rPr>
                <w:rFonts w:ascii="Arial" w:hAnsi="Arial" w:cs="Arial"/>
                <w:i/>
                <w:iCs/>
                <w:sz w:val="16"/>
                <w:szCs w:val="16"/>
              </w:rPr>
              <w:t>Burimi: Anketa e të Ardhurave dhe Nivelit të Jetesës, SILC  2017, 2018, 2019</w:t>
            </w:r>
          </w:p>
        </w:tc>
        <w:tc>
          <w:tcPr>
            <w:tcW w:w="1480" w:type="dxa"/>
            <w:noWrap/>
            <w:tcMar>
              <w:top w:w="0" w:type="dxa"/>
              <w:left w:w="108" w:type="dxa"/>
              <w:bottom w:w="0" w:type="dxa"/>
              <w:right w:w="108" w:type="dxa"/>
            </w:tcMar>
            <w:vAlign w:val="bottom"/>
            <w:hideMark/>
          </w:tcPr>
          <w:p w:rsidR="000B131B" w:rsidRPr="000B131B" w:rsidRDefault="000B131B" w:rsidP="000B131B">
            <w:pPr>
              <w:ind w:left="360"/>
              <w:rPr>
                <w:rFonts w:eastAsia="Times New Roman"/>
                <w:sz w:val="20"/>
                <w:szCs w:val="20"/>
              </w:rPr>
            </w:pPr>
          </w:p>
        </w:tc>
        <w:tc>
          <w:tcPr>
            <w:tcW w:w="1840" w:type="dxa"/>
            <w:noWrap/>
            <w:tcMar>
              <w:top w:w="0" w:type="dxa"/>
              <w:left w:w="108" w:type="dxa"/>
              <w:bottom w:w="0" w:type="dxa"/>
              <w:right w:w="108" w:type="dxa"/>
            </w:tcMar>
            <w:hideMark/>
          </w:tcPr>
          <w:p w:rsidR="000B131B" w:rsidRPr="000B131B" w:rsidRDefault="000B131B" w:rsidP="000B131B">
            <w:pPr>
              <w:ind w:left="360"/>
              <w:rPr>
                <w:rFonts w:eastAsia="Times New Roman"/>
                <w:sz w:val="20"/>
                <w:szCs w:val="20"/>
              </w:rPr>
            </w:pPr>
          </w:p>
        </w:tc>
      </w:tr>
    </w:tbl>
    <w:p w:rsidR="000B131B" w:rsidRPr="000B131B" w:rsidRDefault="000B131B" w:rsidP="000B131B">
      <w:pPr>
        <w:ind w:left="360"/>
        <w:jc w:val="both"/>
        <w:rPr>
          <w:color w:val="1F497D"/>
          <w:shd w:val="clear" w:color="auto" w:fill="FFFFFF"/>
        </w:rPr>
      </w:pPr>
    </w:p>
    <w:p w:rsidR="000B131B" w:rsidRPr="000B131B" w:rsidRDefault="000B131B" w:rsidP="000B131B">
      <w:pPr>
        <w:ind w:left="360"/>
        <w:jc w:val="both"/>
        <w:rPr>
          <w:shd w:val="clear" w:color="auto" w:fill="FFFFFF"/>
        </w:rPr>
      </w:pPr>
      <w:r>
        <w:t>Lidhur me pikën 2 “Bashkengjitur emaili do gjeni listen e çmimeve të konsumit te muajit korrik 2021”</w:t>
      </w:r>
    </w:p>
    <w:p w:rsidR="000B131B" w:rsidRPr="000B131B" w:rsidRDefault="000B131B" w:rsidP="000B131B">
      <w:pPr>
        <w:ind w:left="360"/>
        <w:jc w:val="both"/>
        <w:rPr>
          <w:rFonts w:ascii="Times New Roman" w:hAnsi="Times New Roman" w:cs="Times New Roman"/>
          <w:color w:val="000000"/>
          <w:sz w:val="24"/>
          <w:szCs w:val="24"/>
          <w:shd w:val="clear" w:color="auto" w:fill="FFFFFF"/>
        </w:rPr>
      </w:pPr>
      <w:r w:rsidRPr="000B131B">
        <w:rPr>
          <w:color w:val="000000"/>
          <w:shd w:val="clear" w:color="auto" w:fill="FFFFFF"/>
        </w:rPr>
        <w:t>Lidhur me kërkesën e pikës 3</w:t>
      </w:r>
      <w:r w:rsidRPr="000B131B">
        <w:rPr>
          <w:i/>
          <w:iCs/>
          <w:color w:val="000000"/>
          <w:shd w:val="clear" w:color="auto" w:fill="FFFFFF"/>
        </w:rPr>
        <w:t>“Kopje të studimit për nivelin e jetesës</w:t>
      </w:r>
      <w:proofErr w:type="gramStart"/>
      <w:r w:rsidRPr="000B131B">
        <w:rPr>
          <w:i/>
          <w:iCs/>
          <w:color w:val="000000"/>
          <w:shd w:val="clear" w:color="auto" w:fill="FFFFFF"/>
        </w:rPr>
        <w:t>  LSMS</w:t>
      </w:r>
      <w:proofErr w:type="gramEnd"/>
      <w:r w:rsidRPr="000B131B">
        <w:rPr>
          <w:i/>
          <w:iCs/>
          <w:color w:val="000000"/>
          <w:shd w:val="clear" w:color="auto" w:fill="FFFFFF"/>
        </w:rPr>
        <w:t>”</w:t>
      </w:r>
      <w:r w:rsidRPr="000B131B">
        <w:rPr>
          <w:color w:val="000000"/>
          <w:shd w:val="clear" w:color="auto" w:fill="FFFFFF"/>
        </w:rPr>
        <w:t xml:space="preserve"> ju informojmë se të dhënat në nivel mikro nga LSMS janë të publikuara në faqen zyrtare të INSTAT, ku mund të aksesoni këto të dhëna nëpërmjet </w:t>
      </w:r>
      <w:r w:rsidRPr="000B131B">
        <w:rPr>
          <w:shd w:val="clear" w:color="auto" w:fill="FFFFFF"/>
        </w:rPr>
        <w:t xml:space="preserve">linkut në vijim </w:t>
      </w:r>
      <w:hyperlink r:id="rId83" w:history="1">
        <w:r w:rsidRPr="000B131B">
          <w:rPr>
            <w:rStyle w:val="Hyperlink"/>
            <w:shd w:val="clear" w:color="auto" w:fill="FFFFFF"/>
          </w:rPr>
          <w:t>http://www.instat.gov.al/al/statistika/t%C3%AB-dh%C3%ABna-mikro/</w:t>
        </w:r>
      </w:hyperlink>
      <w:r w:rsidRPr="000B131B">
        <w:rPr>
          <w:color w:val="000000"/>
          <w:shd w:val="clear" w:color="auto" w:fill="FFFFFF"/>
        </w:rPr>
        <w:t xml:space="preserve"> për vitet 2002, 2005, 2008 dhe 2012 (vitet e realizimit të LSMS). </w:t>
      </w:r>
    </w:p>
    <w:p w:rsidR="000B131B" w:rsidRPr="000B131B" w:rsidRDefault="000B131B" w:rsidP="000B131B">
      <w:pPr>
        <w:ind w:left="360"/>
        <w:jc w:val="both"/>
        <w:rPr>
          <w:color w:val="1F497D"/>
          <w:shd w:val="clear" w:color="auto" w:fill="FFFFFF"/>
        </w:rPr>
      </w:pPr>
    </w:p>
    <w:p w:rsidR="000B131B" w:rsidRPr="000B131B" w:rsidRDefault="000B131B" w:rsidP="000B131B">
      <w:pPr>
        <w:ind w:left="360"/>
        <w:rPr>
          <w:color w:val="1F497D"/>
        </w:rPr>
      </w:pPr>
      <w:r w:rsidRPr="000B131B">
        <w:rPr>
          <w:color w:val="000000"/>
          <w:shd w:val="clear" w:color="auto" w:fill="FFFFFF"/>
        </w:rPr>
        <w:t>Lidhur me kërkesën e pikës 4</w:t>
      </w:r>
      <w:r w:rsidRPr="000B131B">
        <w:rPr>
          <w:i/>
          <w:iCs/>
          <w:color w:val="000000"/>
          <w:shd w:val="clear" w:color="auto" w:fill="FFFFFF"/>
        </w:rPr>
        <w:t>“</w:t>
      </w:r>
      <w:r w:rsidRPr="000B131B">
        <w:rPr>
          <w:i/>
          <w:iCs/>
          <w:color w:val="000000"/>
        </w:rPr>
        <w:t>Kopje të studimit për buxhetin e familjes të kryer nga INSTAT”</w:t>
      </w:r>
      <w:r w:rsidRPr="000B131B">
        <w:rPr>
          <w:color w:val="1F497D"/>
        </w:rPr>
        <w:t xml:space="preserve">, në linkun më </w:t>
      </w:r>
      <w:proofErr w:type="gramStart"/>
      <w:r w:rsidRPr="000B131B">
        <w:rPr>
          <w:color w:val="1F497D"/>
        </w:rPr>
        <w:t>poshtë  janë</w:t>
      </w:r>
      <w:proofErr w:type="gramEnd"/>
      <w:r w:rsidRPr="000B131B">
        <w:rPr>
          <w:color w:val="1F497D"/>
        </w:rPr>
        <w:t xml:space="preserve"> publikuar të gjitha botimet lidhur me Anketën e Buxhetit të Familjes, ndër vite.</w:t>
      </w:r>
    </w:p>
    <w:p w:rsidR="00D72C78" w:rsidRPr="000B131B" w:rsidRDefault="000B131B" w:rsidP="000B131B">
      <w:pPr>
        <w:ind w:left="360"/>
        <w:rPr>
          <w:color w:val="1F497D"/>
        </w:rPr>
      </w:pPr>
      <w:hyperlink r:id="rId84" w:anchor="tab3" w:history="1">
        <w:r w:rsidRPr="000B131B">
          <w:rPr>
            <w:rStyle w:val="Hyperlink"/>
            <w:rFonts w:ascii="Calibri" w:hAnsi="Calibri" w:cs="Calibri"/>
          </w:rPr>
          <w:t>http://www.instat.gov.al/al/temat/kushtet-sociale/anketa-e-buxhetit-t%C3%AB-familjes/#tab3</w:t>
        </w:r>
      </w:hyperlink>
    </w:p>
    <w:p w:rsidR="00D72C78" w:rsidRDefault="00D72C78" w:rsidP="00D72C78">
      <w:pPr>
        <w:pStyle w:val="ListParagraph"/>
      </w:pPr>
    </w:p>
    <w:p w:rsidR="00D72C78" w:rsidRPr="00D72C78" w:rsidRDefault="00D72C78" w:rsidP="00D72C78">
      <w:pPr>
        <w:ind w:left="360"/>
        <w:rPr>
          <w:b/>
        </w:rPr>
      </w:pPr>
    </w:p>
    <w:p w:rsidR="00D1214D" w:rsidRPr="00D1214D" w:rsidRDefault="00D1214D" w:rsidP="002B4692">
      <w:pPr>
        <w:rPr>
          <w:b/>
        </w:rPr>
      </w:pPr>
    </w:p>
    <w:p w:rsidR="00D1214D" w:rsidRPr="00D1214D" w:rsidRDefault="00D1214D" w:rsidP="00D1214D">
      <w:pPr>
        <w:ind w:left="360"/>
        <w:rPr>
          <w:b/>
        </w:rPr>
      </w:pPr>
    </w:p>
    <w:p w:rsidR="00D1214D" w:rsidRPr="00BD51C7" w:rsidRDefault="00D1214D" w:rsidP="00D1214D">
      <w:pPr>
        <w:rPr>
          <w:rFonts w:ascii="Calibri" w:hAnsi="Calibri" w:cs="Calibri"/>
          <w:b/>
        </w:rPr>
      </w:pPr>
    </w:p>
    <w:sectPr w:rsidR="00D1214D" w:rsidRPr="00BD51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2A5F"/>
    <w:multiLevelType w:val="hybridMultilevel"/>
    <w:tmpl w:val="228A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A4763"/>
    <w:multiLevelType w:val="hybridMultilevel"/>
    <w:tmpl w:val="894EDCD0"/>
    <w:lvl w:ilvl="0" w:tplc="85D012BE">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4CE47B7"/>
    <w:multiLevelType w:val="hybridMultilevel"/>
    <w:tmpl w:val="D50A80D0"/>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
    <w:nsid w:val="660067A4"/>
    <w:multiLevelType w:val="hybridMultilevel"/>
    <w:tmpl w:val="D016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781BBB"/>
    <w:multiLevelType w:val="hybridMultilevel"/>
    <w:tmpl w:val="FCE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9C7DC4"/>
    <w:multiLevelType w:val="hybridMultilevel"/>
    <w:tmpl w:val="84681CD2"/>
    <w:lvl w:ilvl="0" w:tplc="DFAC689C">
      <w:numFmt w:val="bullet"/>
      <w:lvlText w:val="-"/>
      <w:lvlJc w:val="left"/>
      <w:pPr>
        <w:ind w:left="720" w:hanging="360"/>
      </w:pPr>
      <w:rPr>
        <w:rFonts w:ascii="Calibri" w:eastAsia="Calibri"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1"/>
  </w:num>
  <w:num w:numId="5">
    <w:abstractNumId w:val="4"/>
  </w:num>
  <w:num w:numId="6">
    <w:abstractNumId w:val="0"/>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B131B"/>
    <w:rsid w:val="00182F1F"/>
    <w:rsid w:val="001A1CDE"/>
    <w:rsid w:val="0022388D"/>
    <w:rsid w:val="002454CF"/>
    <w:rsid w:val="002B4692"/>
    <w:rsid w:val="00302CF7"/>
    <w:rsid w:val="004606F7"/>
    <w:rsid w:val="004730DD"/>
    <w:rsid w:val="00591709"/>
    <w:rsid w:val="00595BB7"/>
    <w:rsid w:val="005E1957"/>
    <w:rsid w:val="00644719"/>
    <w:rsid w:val="006E77FA"/>
    <w:rsid w:val="006F4C66"/>
    <w:rsid w:val="0074409E"/>
    <w:rsid w:val="00794799"/>
    <w:rsid w:val="00824F44"/>
    <w:rsid w:val="00932501"/>
    <w:rsid w:val="00947035"/>
    <w:rsid w:val="00A65163"/>
    <w:rsid w:val="00AD556A"/>
    <w:rsid w:val="00BD51C7"/>
    <w:rsid w:val="00C360AB"/>
    <w:rsid w:val="00C539FB"/>
    <w:rsid w:val="00C57731"/>
    <w:rsid w:val="00CA71F3"/>
    <w:rsid w:val="00D1214D"/>
    <w:rsid w:val="00D72C78"/>
    <w:rsid w:val="00DF59A7"/>
    <w:rsid w:val="00EB6A44"/>
    <w:rsid w:val="00F10ABE"/>
    <w:rsid w:val="00F125A2"/>
    <w:rsid w:val="00F3192E"/>
    <w:rsid w:val="00FF0CE4"/>
    <w:rsid w:val="00FF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PlainText">
    <w:name w:val="Plain Text"/>
    <w:basedOn w:val="Normal"/>
    <w:link w:val="PlainTextChar"/>
    <w:uiPriority w:val="99"/>
    <w:semiHidden/>
    <w:unhideWhenUsed/>
    <w:rsid w:val="005917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91709"/>
    <w:rPr>
      <w:rFonts w:ascii="Calibri" w:hAnsi="Calibri"/>
      <w:szCs w:val="21"/>
    </w:rPr>
  </w:style>
  <w:style w:type="character" w:styleId="Strong">
    <w:name w:val="Strong"/>
    <w:basedOn w:val="DefaultParagraphFont"/>
    <w:uiPriority w:val="22"/>
    <w:qFormat/>
    <w:rsid w:val="002B4692"/>
    <w:rPr>
      <w:b/>
      <w:bCs/>
    </w:rPr>
  </w:style>
  <w:style w:type="character" w:customStyle="1" w:styleId="tableofcontentlink">
    <w:name w:val="tableofcontent_link"/>
    <w:basedOn w:val="DefaultParagraphFont"/>
    <w:rsid w:val="00EB6A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PlainText">
    <w:name w:val="Plain Text"/>
    <w:basedOn w:val="Normal"/>
    <w:link w:val="PlainTextChar"/>
    <w:uiPriority w:val="99"/>
    <w:semiHidden/>
    <w:unhideWhenUsed/>
    <w:rsid w:val="005917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91709"/>
    <w:rPr>
      <w:rFonts w:ascii="Calibri" w:hAnsi="Calibri"/>
      <w:szCs w:val="21"/>
    </w:rPr>
  </w:style>
  <w:style w:type="character" w:styleId="Strong">
    <w:name w:val="Strong"/>
    <w:basedOn w:val="DefaultParagraphFont"/>
    <w:uiPriority w:val="22"/>
    <w:qFormat/>
    <w:rsid w:val="002B4692"/>
    <w:rPr>
      <w:b/>
      <w:bCs/>
    </w:rPr>
  </w:style>
  <w:style w:type="character" w:customStyle="1" w:styleId="tableofcontentlink">
    <w:name w:val="tableofcontent_link"/>
    <w:basedOn w:val="DefaultParagraphFont"/>
    <w:rsid w:val="00EB6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24">
      <w:bodyDiv w:val="1"/>
      <w:marLeft w:val="0"/>
      <w:marRight w:val="0"/>
      <w:marTop w:val="0"/>
      <w:marBottom w:val="0"/>
      <w:divBdr>
        <w:top w:val="none" w:sz="0" w:space="0" w:color="auto"/>
        <w:left w:val="none" w:sz="0" w:space="0" w:color="auto"/>
        <w:bottom w:val="none" w:sz="0" w:space="0" w:color="auto"/>
        <w:right w:val="none" w:sz="0" w:space="0" w:color="auto"/>
      </w:divBdr>
    </w:div>
    <w:div w:id="11731970">
      <w:bodyDiv w:val="1"/>
      <w:marLeft w:val="0"/>
      <w:marRight w:val="0"/>
      <w:marTop w:val="0"/>
      <w:marBottom w:val="0"/>
      <w:divBdr>
        <w:top w:val="none" w:sz="0" w:space="0" w:color="auto"/>
        <w:left w:val="none" w:sz="0" w:space="0" w:color="auto"/>
        <w:bottom w:val="none" w:sz="0" w:space="0" w:color="auto"/>
        <w:right w:val="none" w:sz="0" w:space="0" w:color="auto"/>
      </w:divBdr>
    </w:div>
    <w:div w:id="22559882">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8091093">
      <w:bodyDiv w:val="1"/>
      <w:marLeft w:val="0"/>
      <w:marRight w:val="0"/>
      <w:marTop w:val="0"/>
      <w:marBottom w:val="0"/>
      <w:divBdr>
        <w:top w:val="none" w:sz="0" w:space="0" w:color="auto"/>
        <w:left w:val="none" w:sz="0" w:space="0" w:color="auto"/>
        <w:bottom w:val="none" w:sz="0" w:space="0" w:color="auto"/>
        <w:right w:val="none" w:sz="0" w:space="0" w:color="auto"/>
      </w:divBdr>
    </w:div>
    <w:div w:id="38285150">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46997472">
      <w:bodyDiv w:val="1"/>
      <w:marLeft w:val="0"/>
      <w:marRight w:val="0"/>
      <w:marTop w:val="0"/>
      <w:marBottom w:val="0"/>
      <w:divBdr>
        <w:top w:val="none" w:sz="0" w:space="0" w:color="auto"/>
        <w:left w:val="none" w:sz="0" w:space="0" w:color="auto"/>
        <w:bottom w:val="none" w:sz="0" w:space="0" w:color="auto"/>
        <w:right w:val="none" w:sz="0" w:space="0" w:color="auto"/>
      </w:divBdr>
    </w:div>
    <w:div w:id="58986621">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80764271">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125588947">
      <w:bodyDiv w:val="1"/>
      <w:marLeft w:val="0"/>
      <w:marRight w:val="0"/>
      <w:marTop w:val="0"/>
      <w:marBottom w:val="0"/>
      <w:divBdr>
        <w:top w:val="none" w:sz="0" w:space="0" w:color="auto"/>
        <w:left w:val="none" w:sz="0" w:space="0" w:color="auto"/>
        <w:bottom w:val="none" w:sz="0" w:space="0" w:color="auto"/>
        <w:right w:val="none" w:sz="0" w:space="0" w:color="auto"/>
      </w:divBdr>
    </w:div>
    <w:div w:id="131289125">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4972569">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201476596">
      <w:bodyDiv w:val="1"/>
      <w:marLeft w:val="0"/>
      <w:marRight w:val="0"/>
      <w:marTop w:val="0"/>
      <w:marBottom w:val="0"/>
      <w:divBdr>
        <w:top w:val="none" w:sz="0" w:space="0" w:color="auto"/>
        <w:left w:val="none" w:sz="0" w:space="0" w:color="auto"/>
        <w:bottom w:val="none" w:sz="0" w:space="0" w:color="auto"/>
        <w:right w:val="none" w:sz="0" w:space="0" w:color="auto"/>
      </w:divBdr>
    </w:div>
    <w:div w:id="215045436">
      <w:bodyDiv w:val="1"/>
      <w:marLeft w:val="0"/>
      <w:marRight w:val="0"/>
      <w:marTop w:val="0"/>
      <w:marBottom w:val="0"/>
      <w:divBdr>
        <w:top w:val="none" w:sz="0" w:space="0" w:color="auto"/>
        <w:left w:val="none" w:sz="0" w:space="0" w:color="auto"/>
        <w:bottom w:val="none" w:sz="0" w:space="0" w:color="auto"/>
        <w:right w:val="none" w:sz="0" w:space="0" w:color="auto"/>
      </w:divBdr>
    </w:div>
    <w:div w:id="243687612">
      <w:bodyDiv w:val="1"/>
      <w:marLeft w:val="0"/>
      <w:marRight w:val="0"/>
      <w:marTop w:val="0"/>
      <w:marBottom w:val="0"/>
      <w:divBdr>
        <w:top w:val="none" w:sz="0" w:space="0" w:color="auto"/>
        <w:left w:val="none" w:sz="0" w:space="0" w:color="auto"/>
        <w:bottom w:val="none" w:sz="0" w:space="0" w:color="auto"/>
        <w:right w:val="none" w:sz="0" w:space="0" w:color="auto"/>
      </w:divBdr>
    </w:div>
    <w:div w:id="263198828">
      <w:bodyDiv w:val="1"/>
      <w:marLeft w:val="0"/>
      <w:marRight w:val="0"/>
      <w:marTop w:val="0"/>
      <w:marBottom w:val="0"/>
      <w:divBdr>
        <w:top w:val="none" w:sz="0" w:space="0" w:color="auto"/>
        <w:left w:val="none" w:sz="0" w:space="0" w:color="auto"/>
        <w:bottom w:val="none" w:sz="0" w:space="0" w:color="auto"/>
        <w:right w:val="none" w:sz="0" w:space="0" w:color="auto"/>
      </w:divBdr>
    </w:div>
    <w:div w:id="266231403">
      <w:bodyDiv w:val="1"/>
      <w:marLeft w:val="0"/>
      <w:marRight w:val="0"/>
      <w:marTop w:val="0"/>
      <w:marBottom w:val="0"/>
      <w:divBdr>
        <w:top w:val="none" w:sz="0" w:space="0" w:color="auto"/>
        <w:left w:val="none" w:sz="0" w:space="0" w:color="auto"/>
        <w:bottom w:val="none" w:sz="0" w:space="0" w:color="auto"/>
        <w:right w:val="none" w:sz="0" w:space="0" w:color="auto"/>
      </w:divBdr>
    </w:div>
    <w:div w:id="285426545">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303857425">
      <w:bodyDiv w:val="1"/>
      <w:marLeft w:val="0"/>
      <w:marRight w:val="0"/>
      <w:marTop w:val="0"/>
      <w:marBottom w:val="0"/>
      <w:divBdr>
        <w:top w:val="none" w:sz="0" w:space="0" w:color="auto"/>
        <w:left w:val="none" w:sz="0" w:space="0" w:color="auto"/>
        <w:bottom w:val="none" w:sz="0" w:space="0" w:color="auto"/>
        <w:right w:val="none" w:sz="0" w:space="0" w:color="auto"/>
      </w:divBdr>
    </w:div>
    <w:div w:id="319818942">
      <w:bodyDiv w:val="1"/>
      <w:marLeft w:val="0"/>
      <w:marRight w:val="0"/>
      <w:marTop w:val="0"/>
      <w:marBottom w:val="0"/>
      <w:divBdr>
        <w:top w:val="none" w:sz="0" w:space="0" w:color="auto"/>
        <w:left w:val="none" w:sz="0" w:space="0" w:color="auto"/>
        <w:bottom w:val="none" w:sz="0" w:space="0" w:color="auto"/>
        <w:right w:val="none" w:sz="0" w:space="0" w:color="auto"/>
      </w:divBdr>
    </w:div>
    <w:div w:id="320087872">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28605002">
      <w:bodyDiv w:val="1"/>
      <w:marLeft w:val="0"/>
      <w:marRight w:val="0"/>
      <w:marTop w:val="0"/>
      <w:marBottom w:val="0"/>
      <w:divBdr>
        <w:top w:val="none" w:sz="0" w:space="0" w:color="auto"/>
        <w:left w:val="none" w:sz="0" w:space="0" w:color="auto"/>
        <w:bottom w:val="none" w:sz="0" w:space="0" w:color="auto"/>
        <w:right w:val="none" w:sz="0" w:space="0" w:color="auto"/>
      </w:divBdr>
    </w:div>
    <w:div w:id="336541128">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60516929">
      <w:bodyDiv w:val="1"/>
      <w:marLeft w:val="0"/>
      <w:marRight w:val="0"/>
      <w:marTop w:val="0"/>
      <w:marBottom w:val="0"/>
      <w:divBdr>
        <w:top w:val="none" w:sz="0" w:space="0" w:color="auto"/>
        <w:left w:val="none" w:sz="0" w:space="0" w:color="auto"/>
        <w:bottom w:val="none" w:sz="0" w:space="0" w:color="auto"/>
        <w:right w:val="none" w:sz="0" w:space="0" w:color="auto"/>
      </w:divBdr>
    </w:div>
    <w:div w:id="371881386">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400518875">
      <w:bodyDiv w:val="1"/>
      <w:marLeft w:val="0"/>
      <w:marRight w:val="0"/>
      <w:marTop w:val="0"/>
      <w:marBottom w:val="0"/>
      <w:divBdr>
        <w:top w:val="none" w:sz="0" w:space="0" w:color="auto"/>
        <w:left w:val="none" w:sz="0" w:space="0" w:color="auto"/>
        <w:bottom w:val="none" w:sz="0" w:space="0" w:color="auto"/>
        <w:right w:val="none" w:sz="0" w:space="0" w:color="auto"/>
      </w:divBdr>
    </w:div>
    <w:div w:id="411464321">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51483371">
      <w:bodyDiv w:val="1"/>
      <w:marLeft w:val="0"/>
      <w:marRight w:val="0"/>
      <w:marTop w:val="0"/>
      <w:marBottom w:val="0"/>
      <w:divBdr>
        <w:top w:val="none" w:sz="0" w:space="0" w:color="auto"/>
        <w:left w:val="none" w:sz="0" w:space="0" w:color="auto"/>
        <w:bottom w:val="none" w:sz="0" w:space="0" w:color="auto"/>
        <w:right w:val="none" w:sz="0" w:space="0" w:color="auto"/>
      </w:divBdr>
    </w:div>
    <w:div w:id="457184583">
      <w:bodyDiv w:val="1"/>
      <w:marLeft w:val="0"/>
      <w:marRight w:val="0"/>
      <w:marTop w:val="0"/>
      <w:marBottom w:val="0"/>
      <w:divBdr>
        <w:top w:val="none" w:sz="0" w:space="0" w:color="auto"/>
        <w:left w:val="none" w:sz="0" w:space="0" w:color="auto"/>
        <w:bottom w:val="none" w:sz="0" w:space="0" w:color="auto"/>
        <w:right w:val="none" w:sz="0" w:space="0" w:color="auto"/>
      </w:divBdr>
    </w:div>
    <w:div w:id="462120622">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79079400">
      <w:bodyDiv w:val="1"/>
      <w:marLeft w:val="0"/>
      <w:marRight w:val="0"/>
      <w:marTop w:val="0"/>
      <w:marBottom w:val="0"/>
      <w:divBdr>
        <w:top w:val="none" w:sz="0" w:space="0" w:color="auto"/>
        <w:left w:val="none" w:sz="0" w:space="0" w:color="auto"/>
        <w:bottom w:val="none" w:sz="0" w:space="0" w:color="auto"/>
        <w:right w:val="none" w:sz="0" w:space="0" w:color="auto"/>
      </w:divBdr>
    </w:div>
    <w:div w:id="491289717">
      <w:bodyDiv w:val="1"/>
      <w:marLeft w:val="0"/>
      <w:marRight w:val="0"/>
      <w:marTop w:val="0"/>
      <w:marBottom w:val="0"/>
      <w:divBdr>
        <w:top w:val="none" w:sz="0" w:space="0" w:color="auto"/>
        <w:left w:val="none" w:sz="0" w:space="0" w:color="auto"/>
        <w:bottom w:val="none" w:sz="0" w:space="0" w:color="auto"/>
        <w:right w:val="none" w:sz="0" w:space="0" w:color="auto"/>
      </w:divBdr>
    </w:div>
    <w:div w:id="524908521">
      <w:bodyDiv w:val="1"/>
      <w:marLeft w:val="0"/>
      <w:marRight w:val="0"/>
      <w:marTop w:val="0"/>
      <w:marBottom w:val="0"/>
      <w:divBdr>
        <w:top w:val="none" w:sz="0" w:space="0" w:color="auto"/>
        <w:left w:val="none" w:sz="0" w:space="0" w:color="auto"/>
        <w:bottom w:val="none" w:sz="0" w:space="0" w:color="auto"/>
        <w:right w:val="none" w:sz="0" w:space="0" w:color="auto"/>
      </w:divBdr>
    </w:div>
    <w:div w:id="525678759">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41594493">
      <w:bodyDiv w:val="1"/>
      <w:marLeft w:val="0"/>
      <w:marRight w:val="0"/>
      <w:marTop w:val="0"/>
      <w:marBottom w:val="0"/>
      <w:divBdr>
        <w:top w:val="none" w:sz="0" w:space="0" w:color="auto"/>
        <w:left w:val="none" w:sz="0" w:space="0" w:color="auto"/>
        <w:bottom w:val="none" w:sz="0" w:space="0" w:color="auto"/>
        <w:right w:val="none" w:sz="0" w:space="0" w:color="auto"/>
      </w:divBdr>
    </w:div>
    <w:div w:id="541752409">
      <w:bodyDiv w:val="1"/>
      <w:marLeft w:val="0"/>
      <w:marRight w:val="0"/>
      <w:marTop w:val="0"/>
      <w:marBottom w:val="0"/>
      <w:divBdr>
        <w:top w:val="none" w:sz="0" w:space="0" w:color="auto"/>
        <w:left w:val="none" w:sz="0" w:space="0" w:color="auto"/>
        <w:bottom w:val="none" w:sz="0" w:space="0" w:color="auto"/>
        <w:right w:val="none" w:sz="0" w:space="0" w:color="auto"/>
      </w:divBdr>
    </w:div>
    <w:div w:id="567881054">
      <w:bodyDiv w:val="1"/>
      <w:marLeft w:val="0"/>
      <w:marRight w:val="0"/>
      <w:marTop w:val="0"/>
      <w:marBottom w:val="0"/>
      <w:divBdr>
        <w:top w:val="none" w:sz="0" w:space="0" w:color="auto"/>
        <w:left w:val="none" w:sz="0" w:space="0" w:color="auto"/>
        <w:bottom w:val="none" w:sz="0" w:space="0" w:color="auto"/>
        <w:right w:val="none" w:sz="0" w:space="0" w:color="auto"/>
      </w:divBdr>
    </w:div>
    <w:div w:id="575824188">
      <w:bodyDiv w:val="1"/>
      <w:marLeft w:val="0"/>
      <w:marRight w:val="0"/>
      <w:marTop w:val="0"/>
      <w:marBottom w:val="0"/>
      <w:divBdr>
        <w:top w:val="none" w:sz="0" w:space="0" w:color="auto"/>
        <w:left w:val="none" w:sz="0" w:space="0" w:color="auto"/>
        <w:bottom w:val="none" w:sz="0" w:space="0" w:color="auto"/>
        <w:right w:val="none" w:sz="0" w:space="0" w:color="auto"/>
      </w:divBdr>
    </w:div>
    <w:div w:id="579994691">
      <w:bodyDiv w:val="1"/>
      <w:marLeft w:val="0"/>
      <w:marRight w:val="0"/>
      <w:marTop w:val="0"/>
      <w:marBottom w:val="0"/>
      <w:divBdr>
        <w:top w:val="none" w:sz="0" w:space="0" w:color="auto"/>
        <w:left w:val="none" w:sz="0" w:space="0" w:color="auto"/>
        <w:bottom w:val="none" w:sz="0" w:space="0" w:color="auto"/>
        <w:right w:val="none" w:sz="0" w:space="0" w:color="auto"/>
      </w:divBdr>
    </w:div>
    <w:div w:id="594242927">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22275772">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160994">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88062826">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13501407">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30663260">
      <w:bodyDiv w:val="1"/>
      <w:marLeft w:val="0"/>
      <w:marRight w:val="0"/>
      <w:marTop w:val="0"/>
      <w:marBottom w:val="0"/>
      <w:divBdr>
        <w:top w:val="none" w:sz="0" w:space="0" w:color="auto"/>
        <w:left w:val="none" w:sz="0" w:space="0" w:color="auto"/>
        <w:bottom w:val="none" w:sz="0" w:space="0" w:color="auto"/>
        <w:right w:val="none" w:sz="0" w:space="0" w:color="auto"/>
      </w:divBdr>
    </w:div>
    <w:div w:id="733818448">
      <w:bodyDiv w:val="1"/>
      <w:marLeft w:val="0"/>
      <w:marRight w:val="0"/>
      <w:marTop w:val="0"/>
      <w:marBottom w:val="0"/>
      <w:divBdr>
        <w:top w:val="none" w:sz="0" w:space="0" w:color="auto"/>
        <w:left w:val="none" w:sz="0" w:space="0" w:color="auto"/>
        <w:bottom w:val="none" w:sz="0" w:space="0" w:color="auto"/>
        <w:right w:val="none" w:sz="0" w:space="0" w:color="auto"/>
      </w:divBdr>
    </w:div>
    <w:div w:id="736434811">
      <w:bodyDiv w:val="1"/>
      <w:marLeft w:val="0"/>
      <w:marRight w:val="0"/>
      <w:marTop w:val="0"/>
      <w:marBottom w:val="0"/>
      <w:divBdr>
        <w:top w:val="none" w:sz="0" w:space="0" w:color="auto"/>
        <w:left w:val="none" w:sz="0" w:space="0" w:color="auto"/>
        <w:bottom w:val="none" w:sz="0" w:space="0" w:color="auto"/>
        <w:right w:val="none" w:sz="0" w:space="0" w:color="auto"/>
      </w:divBdr>
    </w:div>
    <w:div w:id="736975191">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9108121">
      <w:bodyDiv w:val="1"/>
      <w:marLeft w:val="0"/>
      <w:marRight w:val="0"/>
      <w:marTop w:val="0"/>
      <w:marBottom w:val="0"/>
      <w:divBdr>
        <w:top w:val="none" w:sz="0" w:space="0" w:color="auto"/>
        <w:left w:val="none" w:sz="0" w:space="0" w:color="auto"/>
        <w:bottom w:val="none" w:sz="0" w:space="0" w:color="auto"/>
        <w:right w:val="none" w:sz="0" w:space="0" w:color="auto"/>
      </w:divBdr>
    </w:div>
    <w:div w:id="803499090">
      <w:bodyDiv w:val="1"/>
      <w:marLeft w:val="0"/>
      <w:marRight w:val="0"/>
      <w:marTop w:val="0"/>
      <w:marBottom w:val="0"/>
      <w:divBdr>
        <w:top w:val="none" w:sz="0" w:space="0" w:color="auto"/>
        <w:left w:val="none" w:sz="0" w:space="0" w:color="auto"/>
        <w:bottom w:val="none" w:sz="0" w:space="0" w:color="auto"/>
        <w:right w:val="none" w:sz="0" w:space="0" w:color="auto"/>
      </w:divBdr>
    </w:div>
    <w:div w:id="815532829">
      <w:bodyDiv w:val="1"/>
      <w:marLeft w:val="0"/>
      <w:marRight w:val="0"/>
      <w:marTop w:val="0"/>
      <w:marBottom w:val="0"/>
      <w:divBdr>
        <w:top w:val="none" w:sz="0" w:space="0" w:color="auto"/>
        <w:left w:val="none" w:sz="0" w:space="0" w:color="auto"/>
        <w:bottom w:val="none" w:sz="0" w:space="0" w:color="auto"/>
        <w:right w:val="none" w:sz="0" w:space="0" w:color="auto"/>
      </w:divBdr>
    </w:div>
    <w:div w:id="826479343">
      <w:bodyDiv w:val="1"/>
      <w:marLeft w:val="0"/>
      <w:marRight w:val="0"/>
      <w:marTop w:val="0"/>
      <w:marBottom w:val="0"/>
      <w:divBdr>
        <w:top w:val="none" w:sz="0" w:space="0" w:color="auto"/>
        <w:left w:val="none" w:sz="0" w:space="0" w:color="auto"/>
        <w:bottom w:val="none" w:sz="0" w:space="0" w:color="auto"/>
        <w:right w:val="none" w:sz="0" w:space="0" w:color="auto"/>
      </w:divBdr>
    </w:div>
    <w:div w:id="845825913">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86572301">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6664467">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30701905">
      <w:bodyDiv w:val="1"/>
      <w:marLeft w:val="0"/>
      <w:marRight w:val="0"/>
      <w:marTop w:val="0"/>
      <w:marBottom w:val="0"/>
      <w:divBdr>
        <w:top w:val="none" w:sz="0" w:space="0" w:color="auto"/>
        <w:left w:val="none" w:sz="0" w:space="0" w:color="auto"/>
        <w:bottom w:val="none" w:sz="0" w:space="0" w:color="auto"/>
        <w:right w:val="none" w:sz="0" w:space="0" w:color="auto"/>
      </w:divBdr>
    </w:div>
    <w:div w:id="933368714">
      <w:bodyDiv w:val="1"/>
      <w:marLeft w:val="0"/>
      <w:marRight w:val="0"/>
      <w:marTop w:val="0"/>
      <w:marBottom w:val="0"/>
      <w:divBdr>
        <w:top w:val="none" w:sz="0" w:space="0" w:color="auto"/>
        <w:left w:val="none" w:sz="0" w:space="0" w:color="auto"/>
        <w:bottom w:val="none" w:sz="0" w:space="0" w:color="auto"/>
        <w:right w:val="none" w:sz="0" w:space="0" w:color="auto"/>
      </w:divBdr>
    </w:div>
    <w:div w:id="943346268">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6812224">
      <w:bodyDiv w:val="1"/>
      <w:marLeft w:val="0"/>
      <w:marRight w:val="0"/>
      <w:marTop w:val="0"/>
      <w:marBottom w:val="0"/>
      <w:divBdr>
        <w:top w:val="none" w:sz="0" w:space="0" w:color="auto"/>
        <w:left w:val="none" w:sz="0" w:space="0" w:color="auto"/>
        <w:bottom w:val="none" w:sz="0" w:space="0" w:color="auto"/>
        <w:right w:val="none" w:sz="0" w:space="0" w:color="auto"/>
      </w:divBdr>
    </w:div>
    <w:div w:id="973564469">
      <w:bodyDiv w:val="1"/>
      <w:marLeft w:val="0"/>
      <w:marRight w:val="0"/>
      <w:marTop w:val="0"/>
      <w:marBottom w:val="0"/>
      <w:divBdr>
        <w:top w:val="none" w:sz="0" w:space="0" w:color="auto"/>
        <w:left w:val="none" w:sz="0" w:space="0" w:color="auto"/>
        <w:bottom w:val="none" w:sz="0" w:space="0" w:color="auto"/>
        <w:right w:val="none" w:sz="0" w:space="0" w:color="auto"/>
      </w:divBdr>
    </w:div>
    <w:div w:id="989674146">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20206752">
      <w:bodyDiv w:val="1"/>
      <w:marLeft w:val="0"/>
      <w:marRight w:val="0"/>
      <w:marTop w:val="0"/>
      <w:marBottom w:val="0"/>
      <w:divBdr>
        <w:top w:val="none" w:sz="0" w:space="0" w:color="auto"/>
        <w:left w:val="none" w:sz="0" w:space="0" w:color="auto"/>
        <w:bottom w:val="none" w:sz="0" w:space="0" w:color="auto"/>
        <w:right w:val="none" w:sz="0" w:space="0" w:color="auto"/>
      </w:divBdr>
    </w:div>
    <w:div w:id="1030911856">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49300623">
      <w:bodyDiv w:val="1"/>
      <w:marLeft w:val="0"/>
      <w:marRight w:val="0"/>
      <w:marTop w:val="0"/>
      <w:marBottom w:val="0"/>
      <w:divBdr>
        <w:top w:val="none" w:sz="0" w:space="0" w:color="auto"/>
        <w:left w:val="none" w:sz="0" w:space="0" w:color="auto"/>
        <w:bottom w:val="none" w:sz="0" w:space="0" w:color="auto"/>
        <w:right w:val="none" w:sz="0" w:space="0" w:color="auto"/>
      </w:divBdr>
    </w:div>
    <w:div w:id="1066026302">
      <w:bodyDiv w:val="1"/>
      <w:marLeft w:val="0"/>
      <w:marRight w:val="0"/>
      <w:marTop w:val="0"/>
      <w:marBottom w:val="0"/>
      <w:divBdr>
        <w:top w:val="none" w:sz="0" w:space="0" w:color="auto"/>
        <w:left w:val="none" w:sz="0" w:space="0" w:color="auto"/>
        <w:bottom w:val="none" w:sz="0" w:space="0" w:color="auto"/>
        <w:right w:val="none" w:sz="0" w:space="0" w:color="auto"/>
      </w:divBdr>
    </w:div>
    <w:div w:id="1066296041">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81373573">
      <w:bodyDiv w:val="1"/>
      <w:marLeft w:val="0"/>
      <w:marRight w:val="0"/>
      <w:marTop w:val="0"/>
      <w:marBottom w:val="0"/>
      <w:divBdr>
        <w:top w:val="none" w:sz="0" w:space="0" w:color="auto"/>
        <w:left w:val="none" w:sz="0" w:space="0" w:color="auto"/>
        <w:bottom w:val="none" w:sz="0" w:space="0" w:color="auto"/>
        <w:right w:val="none" w:sz="0" w:space="0" w:color="auto"/>
      </w:divBdr>
    </w:div>
    <w:div w:id="1089735293">
      <w:bodyDiv w:val="1"/>
      <w:marLeft w:val="0"/>
      <w:marRight w:val="0"/>
      <w:marTop w:val="0"/>
      <w:marBottom w:val="0"/>
      <w:divBdr>
        <w:top w:val="none" w:sz="0" w:space="0" w:color="auto"/>
        <w:left w:val="none" w:sz="0" w:space="0" w:color="auto"/>
        <w:bottom w:val="none" w:sz="0" w:space="0" w:color="auto"/>
        <w:right w:val="none" w:sz="0" w:space="0" w:color="auto"/>
      </w:divBdr>
    </w:div>
    <w:div w:id="1091462604">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6006662">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4178940">
      <w:bodyDiv w:val="1"/>
      <w:marLeft w:val="0"/>
      <w:marRight w:val="0"/>
      <w:marTop w:val="0"/>
      <w:marBottom w:val="0"/>
      <w:divBdr>
        <w:top w:val="none" w:sz="0" w:space="0" w:color="auto"/>
        <w:left w:val="none" w:sz="0" w:space="0" w:color="auto"/>
        <w:bottom w:val="none" w:sz="0" w:space="0" w:color="auto"/>
        <w:right w:val="none" w:sz="0" w:space="0" w:color="auto"/>
      </w:divBdr>
    </w:div>
    <w:div w:id="1137721262">
      <w:bodyDiv w:val="1"/>
      <w:marLeft w:val="0"/>
      <w:marRight w:val="0"/>
      <w:marTop w:val="0"/>
      <w:marBottom w:val="0"/>
      <w:divBdr>
        <w:top w:val="none" w:sz="0" w:space="0" w:color="auto"/>
        <w:left w:val="none" w:sz="0" w:space="0" w:color="auto"/>
        <w:bottom w:val="none" w:sz="0" w:space="0" w:color="auto"/>
        <w:right w:val="none" w:sz="0" w:space="0" w:color="auto"/>
      </w:divBdr>
    </w:div>
    <w:div w:id="1152713595">
      <w:bodyDiv w:val="1"/>
      <w:marLeft w:val="0"/>
      <w:marRight w:val="0"/>
      <w:marTop w:val="0"/>
      <w:marBottom w:val="0"/>
      <w:divBdr>
        <w:top w:val="none" w:sz="0" w:space="0" w:color="auto"/>
        <w:left w:val="none" w:sz="0" w:space="0" w:color="auto"/>
        <w:bottom w:val="none" w:sz="0" w:space="0" w:color="auto"/>
        <w:right w:val="none" w:sz="0" w:space="0" w:color="auto"/>
      </w:divBdr>
    </w:div>
    <w:div w:id="1189025040">
      <w:bodyDiv w:val="1"/>
      <w:marLeft w:val="0"/>
      <w:marRight w:val="0"/>
      <w:marTop w:val="0"/>
      <w:marBottom w:val="0"/>
      <w:divBdr>
        <w:top w:val="none" w:sz="0" w:space="0" w:color="auto"/>
        <w:left w:val="none" w:sz="0" w:space="0" w:color="auto"/>
        <w:bottom w:val="none" w:sz="0" w:space="0" w:color="auto"/>
        <w:right w:val="none" w:sz="0" w:space="0" w:color="auto"/>
      </w:divBdr>
    </w:div>
    <w:div w:id="1190724335">
      <w:bodyDiv w:val="1"/>
      <w:marLeft w:val="0"/>
      <w:marRight w:val="0"/>
      <w:marTop w:val="0"/>
      <w:marBottom w:val="0"/>
      <w:divBdr>
        <w:top w:val="none" w:sz="0" w:space="0" w:color="auto"/>
        <w:left w:val="none" w:sz="0" w:space="0" w:color="auto"/>
        <w:bottom w:val="none" w:sz="0" w:space="0" w:color="auto"/>
        <w:right w:val="none" w:sz="0" w:space="0" w:color="auto"/>
      </w:divBdr>
    </w:div>
    <w:div w:id="1203637342">
      <w:bodyDiv w:val="1"/>
      <w:marLeft w:val="0"/>
      <w:marRight w:val="0"/>
      <w:marTop w:val="0"/>
      <w:marBottom w:val="0"/>
      <w:divBdr>
        <w:top w:val="none" w:sz="0" w:space="0" w:color="auto"/>
        <w:left w:val="none" w:sz="0" w:space="0" w:color="auto"/>
        <w:bottom w:val="none" w:sz="0" w:space="0" w:color="auto"/>
        <w:right w:val="none" w:sz="0" w:space="0" w:color="auto"/>
      </w:divBdr>
    </w:div>
    <w:div w:id="1211065615">
      <w:bodyDiv w:val="1"/>
      <w:marLeft w:val="0"/>
      <w:marRight w:val="0"/>
      <w:marTop w:val="0"/>
      <w:marBottom w:val="0"/>
      <w:divBdr>
        <w:top w:val="none" w:sz="0" w:space="0" w:color="auto"/>
        <w:left w:val="none" w:sz="0" w:space="0" w:color="auto"/>
        <w:bottom w:val="none" w:sz="0" w:space="0" w:color="auto"/>
        <w:right w:val="none" w:sz="0" w:space="0" w:color="auto"/>
      </w:divBdr>
    </w:div>
    <w:div w:id="1225095106">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64534139">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76013338">
      <w:bodyDiv w:val="1"/>
      <w:marLeft w:val="0"/>
      <w:marRight w:val="0"/>
      <w:marTop w:val="0"/>
      <w:marBottom w:val="0"/>
      <w:divBdr>
        <w:top w:val="none" w:sz="0" w:space="0" w:color="auto"/>
        <w:left w:val="none" w:sz="0" w:space="0" w:color="auto"/>
        <w:bottom w:val="none" w:sz="0" w:space="0" w:color="auto"/>
        <w:right w:val="none" w:sz="0" w:space="0" w:color="auto"/>
      </w:divBdr>
    </w:div>
    <w:div w:id="1287420547">
      <w:bodyDiv w:val="1"/>
      <w:marLeft w:val="0"/>
      <w:marRight w:val="0"/>
      <w:marTop w:val="0"/>
      <w:marBottom w:val="0"/>
      <w:divBdr>
        <w:top w:val="none" w:sz="0" w:space="0" w:color="auto"/>
        <w:left w:val="none" w:sz="0" w:space="0" w:color="auto"/>
        <w:bottom w:val="none" w:sz="0" w:space="0" w:color="auto"/>
        <w:right w:val="none" w:sz="0" w:space="0" w:color="auto"/>
      </w:divBdr>
    </w:div>
    <w:div w:id="1340229515">
      <w:bodyDiv w:val="1"/>
      <w:marLeft w:val="0"/>
      <w:marRight w:val="0"/>
      <w:marTop w:val="0"/>
      <w:marBottom w:val="0"/>
      <w:divBdr>
        <w:top w:val="none" w:sz="0" w:space="0" w:color="auto"/>
        <w:left w:val="none" w:sz="0" w:space="0" w:color="auto"/>
        <w:bottom w:val="none" w:sz="0" w:space="0" w:color="auto"/>
        <w:right w:val="none" w:sz="0" w:space="0" w:color="auto"/>
      </w:divBdr>
    </w:div>
    <w:div w:id="1340235715">
      <w:bodyDiv w:val="1"/>
      <w:marLeft w:val="0"/>
      <w:marRight w:val="0"/>
      <w:marTop w:val="0"/>
      <w:marBottom w:val="0"/>
      <w:divBdr>
        <w:top w:val="none" w:sz="0" w:space="0" w:color="auto"/>
        <w:left w:val="none" w:sz="0" w:space="0" w:color="auto"/>
        <w:bottom w:val="none" w:sz="0" w:space="0" w:color="auto"/>
        <w:right w:val="none" w:sz="0" w:space="0" w:color="auto"/>
      </w:divBdr>
    </w:div>
    <w:div w:id="1344475636">
      <w:bodyDiv w:val="1"/>
      <w:marLeft w:val="0"/>
      <w:marRight w:val="0"/>
      <w:marTop w:val="0"/>
      <w:marBottom w:val="0"/>
      <w:divBdr>
        <w:top w:val="none" w:sz="0" w:space="0" w:color="auto"/>
        <w:left w:val="none" w:sz="0" w:space="0" w:color="auto"/>
        <w:bottom w:val="none" w:sz="0" w:space="0" w:color="auto"/>
        <w:right w:val="none" w:sz="0" w:space="0" w:color="auto"/>
      </w:divBdr>
    </w:div>
    <w:div w:id="1358308711">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75037715">
      <w:bodyDiv w:val="1"/>
      <w:marLeft w:val="0"/>
      <w:marRight w:val="0"/>
      <w:marTop w:val="0"/>
      <w:marBottom w:val="0"/>
      <w:divBdr>
        <w:top w:val="none" w:sz="0" w:space="0" w:color="auto"/>
        <w:left w:val="none" w:sz="0" w:space="0" w:color="auto"/>
        <w:bottom w:val="none" w:sz="0" w:space="0" w:color="auto"/>
        <w:right w:val="none" w:sz="0" w:space="0" w:color="auto"/>
      </w:divBdr>
    </w:div>
    <w:div w:id="1386762002">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2233062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48224551">
      <w:bodyDiv w:val="1"/>
      <w:marLeft w:val="0"/>
      <w:marRight w:val="0"/>
      <w:marTop w:val="0"/>
      <w:marBottom w:val="0"/>
      <w:divBdr>
        <w:top w:val="none" w:sz="0" w:space="0" w:color="auto"/>
        <w:left w:val="none" w:sz="0" w:space="0" w:color="auto"/>
        <w:bottom w:val="none" w:sz="0" w:space="0" w:color="auto"/>
        <w:right w:val="none" w:sz="0" w:space="0" w:color="auto"/>
      </w:divBdr>
    </w:div>
    <w:div w:id="1551305785">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92273332">
      <w:bodyDiv w:val="1"/>
      <w:marLeft w:val="0"/>
      <w:marRight w:val="0"/>
      <w:marTop w:val="0"/>
      <w:marBottom w:val="0"/>
      <w:divBdr>
        <w:top w:val="none" w:sz="0" w:space="0" w:color="auto"/>
        <w:left w:val="none" w:sz="0" w:space="0" w:color="auto"/>
        <w:bottom w:val="none" w:sz="0" w:space="0" w:color="auto"/>
        <w:right w:val="none" w:sz="0" w:space="0" w:color="auto"/>
      </w:divBdr>
    </w:div>
    <w:div w:id="1607620967">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61932475">
      <w:bodyDiv w:val="1"/>
      <w:marLeft w:val="0"/>
      <w:marRight w:val="0"/>
      <w:marTop w:val="0"/>
      <w:marBottom w:val="0"/>
      <w:divBdr>
        <w:top w:val="none" w:sz="0" w:space="0" w:color="auto"/>
        <w:left w:val="none" w:sz="0" w:space="0" w:color="auto"/>
        <w:bottom w:val="none" w:sz="0" w:space="0" w:color="auto"/>
        <w:right w:val="none" w:sz="0" w:space="0" w:color="auto"/>
      </w:divBdr>
    </w:div>
    <w:div w:id="1663774781">
      <w:bodyDiv w:val="1"/>
      <w:marLeft w:val="0"/>
      <w:marRight w:val="0"/>
      <w:marTop w:val="0"/>
      <w:marBottom w:val="0"/>
      <w:divBdr>
        <w:top w:val="none" w:sz="0" w:space="0" w:color="auto"/>
        <w:left w:val="none" w:sz="0" w:space="0" w:color="auto"/>
        <w:bottom w:val="none" w:sz="0" w:space="0" w:color="auto"/>
        <w:right w:val="none" w:sz="0" w:space="0" w:color="auto"/>
      </w:divBdr>
    </w:div>
    <w:div w:id="1680540316">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718623947">
      <w:bodyDiv w:val="1"/>
      <w:marLeft w:val="0"/>
      <w:marRight w:val="0"/>
      <w:marTop w:val="0"/>
      <w:marBottom w:val="0"/>
      <w:divBdr>
        <w:top w:val="none" w:sz="0" w:space="0" w:color="auto"/>
        <w:left w:val="none" w:sz="0" w:space="0" w:color="auto"/>
        <w:bottom w:val="none" w:sz="0" w:space="0" w:color="auto"/>
        <w:right w:val="none" w:sz="0" w:space="0" w:color="auto"/>
      </w:divBdr>
    </w:div>
    <w:div w:id="1723946832">
      <w:bodyDiv w:val="1"/>
      <w:marLeft w:val="0"/>
      <w:marRight w:val="0"/>
      <w:marTop w:val="0"/>
      <w:marBottom w:val="0"/>
      <w:divBdr>
        <w:top w:val="none" w:sz="0" w:space="0" w:color="auto"/>
        <w:left w:val="none" w:sz="0" w:space="0" w:color="auto"/>
        <w:bottom w:val="none" w:sz="0" w:space="0" w:color="auto"/>
        <w:right w:val="none" w:sz="0" w:space="0" w:color="auto"/>
      </w:divBdr>
    </w:div>
    <w:div w:id="1737629612">
      <w:bodyDiv w:val="1"/>
      <w:marLeft w:val="0"/>
      <w:marRight w:val="0"/>
      <w:marTop w:val="0"/>
      <w:marBottom w:val="0"/>
      <w:divBdr>
        <w:top w:val="none" w:sz="0" w:space="0" w:color="auto"/>
        <w:left w:val="none" w:sz="0" w:space="0" w:color="auto"/>
        <w:bottom w:val="none" w:sz="0" w:space="0" w:color="auto"/>
        <w:right w:val="none" w:sz="0" w:space="0" w:color="auto"/>
      </w:divBdr>
    </w:div>
    <w:div w:id="1746488933">
      <w:bodyDiv w:val="1"/>
      <w:marLeft w:val="0"/>
      <w:marRight w:val="0"/>
      <w:marTop w:val="0"/>
      <w:marBottom w:val="0"/>
      <w:divBdr>
        <w:top w:val="none" w:sz="0" w:space="0" w:color="auto"/>
        <w:left w:val="none" w:sz="0" w:space="0" w:color="auto"/>
        <w:bottom w:val="none" w:sz="0" w:space="0" w:color="auto"/>
        <w:right w:val="none" w:sz="0" w:space="0" w:color="auto"/>
      </w:divBdr>
    </w:div>
    <w:div w:id="1763719563">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85539062">
      <w:bodyDiv w:val="1"/>
      <w:marLeft w:val="0"/>
      <w:marRight w:val="0"/>
      <w:marTop w:val="0"/>
      <w:marBottom w:val="0"/>
      <w:divBdr>
        <w:top w:val="none" w:sz="0" w:space="0" w:color="auto"/>
        <w:left w:val="none" w:sz="0" w:space="0" w:color="auto"/>
        <w:bottom w:val="none" w:sz="0" w:space="0" w:color="auto"/>
        <w:right w:val="none" w:sz="0" w:space="0" w:color="auto"/>
      </w:divBdr>
    </w:div>
    <w:div w:id="1791507753">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12944119">
      <w:bodyDiv w:val="1"/>
      <w:marLeft w:val="0"/>
      <w:marRight w:val="0"/>
      <w:marTop w:val="0"/>
      <w:marBottom w:val="0"/>
      <w:divBdr>
        <w:top w:val="none" w:sz="0" w:space="0" w:color="auto"/>
        <w:left w:val="none" w:sz="0" w:space="0" w:color="auto"/>
        <w:bottom w:val="none" w:sz="0" w:space="0" w:color="auto"/>
        <w:right w:val="none" w:sz="0" w:space="0" w:color="auto"/>
      </w:divBdr>
    </w:div>
    <w:div w:id="1818381441">
      <w:bodyDiv w:val="1"/>
      <w:marLeft w:val="0"/>
      <w:marRight w:val="0"/>
      <w:marTop w:val="0"/>
      <w:marBottom w:val="0"/>
      <w:divBdr>
        <w:top w:val="none" w:sz="0" w:space="0" w:color="auto"/>
        <w:left w:val="none" w:sz="0" w:space="0" w:color="auto"/>
        <w:bottom w:val="none" w:sz="0" w:space="0" w:color="auto"/>
        <w:right w:val="none" w:sz="0" w:space="0" w:color="auto"/>
      </w:divBdr>
    </w:div>
    <w:div w:id="1830712550">
      <w:bodyDiv w:val="1"/>
      <w:marLeft w:val="0"/>
      <w:marRight w:val="0"/>
      <w:marTop w:val="0"/>
      <w:marBottom w:val="0"/>
      <w:divBdr>
        <w:top w:val="none" w:sz="0" w:space="0" w:color="auto"/>
        <w:left w:val="none" w:sz="0" w:space="0" w:color="auto"/>
        <w:bottom w:val="none" w:sz="0" w:space="0" w:color="auto"/>
        <w:right w:val="none" w:sz="0" w:space="0" w:color="auto"/>
      </w:divBdr>
    </w:div>
    <w:div w:id="1835535838">
      <w:bodyDiv w:val="1"/>
      <w:marLeft w:val="0"/>
      <w:marRight w:val="0"/>
      <w:marTop w:val="0"/>
      <w:marBottom w:val="0"/>
      <w:divBdr>
        <w:top w:val="none" w:sz="0" w:space="0" w:color="auto"/>
        <w:left w:val="none" w:sz="0" w:space="0" w:color="auto"/>
        <w:bottom w:val="none" w:sz="0" w:space="0" w:color="auto"/>
        <w:right w:val="none" w:sz="0" w:space="0" w:color="auto"/>
      </w:divBdr>
    </w:div>
    <w:div w:id="1841115243">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50562156">
      <w:bodyDiv w:val="1"/>
      <w:marLeft w:val="0"/>
      <w:marRight w:val="0"/>
      <w:marTop w:val="0"/>
      <w:marBottom w:val="0"/>
      <w:divBdr>
        <w:top w:val="none" w:sz="0" w:space="0" w:color="auto"/>
        <w:left w:val="none" w:sz="0" w:space="0" w:color="auto"/>
        <w:bottom w:val="none" w:sz="0" w:space="0" w:color="auto"/>
        <w:right w:val="none" w:sz="0" w:space="0" w:color="auto"/>
      </w:divBdr>
    </w:div>
    <w:div w:id="1881088693">
      <w:bodyDiv w:val="1"/>
      <w:marLeft w:val="0"/>
      <w:marRight w:val="0"/>
      <w:marTop w:val="0"/>
      <w:marBottom w:val="0"/>
      <w:divBdr>
        <w:top w:val="none" w:sz="0" w:space="0" w:color="auto"/>
        <w:left w:val="none" w:sz="0" w:space="0" w:color="auto"/>
        <w:bottom w:val="none" w:sz="0" w:space="0" w:color="auto"/>
        <w:right w:val="none" w:sz="0" w:space="0" w:color="auto"/>
      </w:divBdr>
    </w:div>
    <w:div w:id="188494762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28420003">
      <w:bodyDiv w:val="1"/>
      <w:marLeft w:val="0"/>
      <w:marRight w:val="0"/>
      <w:marTop w:val="0"/>
      <w:marBottom w:val="0"/>
      <w:divBdr>
        <w:top w:val="none" w:sz="0" w:space="0" w:color="auto"/>
        <w:left w:val="none" w:sz="0" w:space="0" w:color="auto"/>
        <w:bottom w:val="none" w:sz="0" w:space="0" w:color="auto"/>
        <w:right w:val="none" w:sz="0" w:space="0" w:color="auto"/>
      </w:divBdr>
    </w:div>
    <w:div w:id="1953589424">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40428214">
      <w:bodyDiv w:val="1"/>
      <w:marLeft w:val="0"/>
      <w:marRight w:val="0"/>
      <w:marTop w:val="0"/>
      <w:marBottom w:val="0"/>
      <w:divBdr>
        <w:top w:val="none" w:sz="0" w:space="0" w:color="auto"/>
        <w:left w:val="none" w:sz="0" w:space="0" w:color="auto"/>
        <w:bottom w:val="none" w:sz="0" w:space="0" w:color="auto"/>
        <w:right w:val="none" w:sz="0" w:space="0" w:color="auto"/>
      </w:divBdr>
    </w:div>
    <w:div w:id="2068644239">
      <w:bodyDiv w:val="1"/>
      <w:marLeft w:val="0"/>
      <w:marRight w:val="0"/>
      <w:marTop w:val="0"/>
      <w:marBottom w:val="0"/>
      <w:divBdr>
        <w:top w:val="none" w:sz="0" w:space="0" w:color="auto"/>
        <w:left w:val="none" w:sz="0" w:space="0" w:color="auto"/>
        <w:bottom w:val="none" w:sz="0" w:space="0" w:color="auto"/>
        <w:right w:val="none" w:sz="0" w:space="0" w:color="auto"/>
      </w:divBdr>
    </w:div>
    <w:div w:id="2087264820">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3594607">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at.gov.al/media/6230/vjetari-statistikor-i-shqiperise-1991_.pdf" TargetMode="External"/><Relationship Id="rId18" Type="http://schemas.openxmlformats.org/officeDocument/2006/relationships/hyperlink" Target="https://appsso.eurostat.ec.europa.eu/nui/submitViewTableAction.do" TargetMode="External"/><Relationship Id="rId26" Type="http://schemas.openxmlformats.org/officeDocument/2006/relationships/hyperlink" Target="http://databaza.instat.gov.al/pxweb/en/DST/START__DE/NewPOP_0001/?rxid=e562711e-8078-4baa-beb8-cfcef80a7a52" TargetMode="External"/><Relationship Id="rId39" Type="http://schemas.openxmlformats.org/officeDocument/2006/relationships/hyperlink" Target="http://www.instat.gov.al/media/8741/l%C3%ABvizjet-e-shtetasve-n%C3%AB-shqip%C3%ABri-qershor-2021.pdf" TargetMode="External"/><Relationship Id="rId21" Type="http://schemas.openxmlformats.org/officeDocument/2006/relationships/hyperlink" Target="http://databaza.instat.gov.al/pxweb/en/DST/START__PKP__PTV/PKP1319/?rxid=9f0d27e5-6829-4265-b845-1a423d283030" TargetMode="External"/><Relationship Id="rId34" Type="http://schemas.openxmlformats.org/officeDocument/2006/relationships/hyperlink" Target="http://instat.gov.al/al/temat/ekonomi-dhe-financ%C3%AB/llogarit%C3%AB-komb%C3%ABtare-gdp/publikimet/2021/produkti-i-brendsh%C3%ABm-bruto-2019/" TargetMode="External"/><Relationship Id="rId42" Type="http://schemas.openxmlformats.org/officeDocument/2006/relationships/hyperlink" Target="https://mb.gov.al/" TargetMode="External"/><Relationship Id="rId47" Type="http://schemas.openxmlformats.org/officeDocument/2006/relationships/hyperlink" Target="http://instat.gov.al/media/7500/alb-mbetjet-e-ngurta-urbane-ne-shqiperi-2019.pdf" TargetMode="External"/><Relationship Id="rId50" Type="http://schemas.openxmlformats.org/officeDocument/2006/relationships/hyperlink" Target="http://databaza.instat.gov.al/pxweb/sq/DST/START__ND__NDQ/" TargetMode="External"/><Relationship Id="rId55" Type="http://schemas.openxmlformats.org/officeDocument/2006/relationships/hyperlink" Target="http://databaza.instat.gov.al/pxweb/sq/DST/START__BL/" TargetMode="External"/><Relationship Id="rId63" Type="http://schemas.openxmlformats.org/officeDocument/2006/relationships/hyperlink" Target="https://instatgis.gov.al/" TargetMode="External"/><Relationship Id="rId68" Type="http://schemas.openxmlformats.org/officeDocument/2006/relationships/hyperlink" Target="http://www.instat.gov.al/media/7951/tab-2.xlsx" TargetMode="External"/><Relationship Id="rId76" Type="http://schemas.openxmlformats.org/officeDocument/2006/relationships/hyperlink" Target="http://www.instat.gov.al/media/7332/tourism-survey-accommodation-establishments-2019.pdf" TargetMode="External"/><Relationship Id="rId84" Type="http://schemas.openxmlformats.org/officeDocument/2006/relationships/hyperlink" Target="http://www.instat.gov.al/al/temat/kushtet-sociale/anketa-e-buxhetit-t%C3%AB-familjes/" TargetMode="External"/><Relationship Id="rId7" Type="http://schemas.openxmlformats.org/officeDocument/2006/relationships/hyperlink" Target="http://databaza.instat.gov.al/pxweb/sq/DST/START__DE/POP02/?rxid=3e647c16-b6f0-42bd-95f7-32b153a91205" TargetMode="External"/><Relationship Id="rId71" Type="http://schemas.openxmlformats.org/officeDocument/2006/relationships/hyperlink" Target="http://databaza.instat.gov.al/pxweb/sq/DST/START__MM/MIM4/?rxid=3fc44eb5-0a09-44ae-9f5e-d47eba61960b" TargetMode="External"/><Relationship Id="rId2" Type="http://schemas.openxmlformats.org/officeDocument/2006/relationships/styles" Target="styles.xml"/><Relationship Id="rId16" Type="http://schemas.openxmlformats.org/officeDocument/2006/relationships/hyperlink" Target="https://appsso.eurostat.ec.europa.eu/nui/submitViewTableAction.do" TargetMode="External"/><Relationship Id="rId29" Type="http://schemas.openxmlformats.org/officeDocument/2006/relationships/hyperlink" Target="http://databaza.instat.gov.al/pxweb/en/DST/START__MM/EM_01/?rxid=42c04b11-a2a2-498d-a4e0-56470781bf9b" TargetMode="External"/><Relationship Id="rId11" Type="http://schemas.openxmlformats.org/officeDocument/2006/relationships/hyperlink" Target="http://databaza.instat.gov.al/pxweb/en/DST/START__DE/POP01/?rxid=42c04b11-a2a2-498d-a4e0-56470781bf9b" TargetMode="External"/><Relationship Id="rId24" Type="http://schemas.openxmlformats.org/officeDocument/2006/relationships/hyperlink" Target="http://databaza.instat.gov.al/pxweb/sq/DST/START__BD__MAR/NewMa_003/?rxid=3fc44eb5-0a09-44ae-9f5e-d47eba61960b" TargetMode="External"/><Relationship Id="rId32" Type="http://schemas.openxmlformats.org/officeDocument/2006/relationships/hyperlink" Target="https://appsso.eurostat.ec.europa.eu/nui/submitViewTableAction.do" TargetMode="External"/><Relationship Id="rId37" Type="http://schemas.openxmlformats.org/officeDocument/2006/relationships/image" Target="media/image3.jpeg"/><Relationship Id="rId40" Type="http://schemas.openxmlformats.org/officeDocument/2006/relationships/hyperlink" Target="http://www.instat.gov.al/media/7362/foreigners-in-albania.pdf" TargetMode="External"/><Relationship Id="rId45" Type="http://schemas.openxmlformats.org/officeDocument/2006/relationships/image" Target="media/image5.jpeg"/><Relationship Id="rId53" Type="http://schemas.openxmlformats.org/officeDocument/2006/relationships/hyperlink" Target="http://www.instat.gov.al/media/7208/statistikat-e-blegtoris%C3%AB-2020.xlsx" TargetMode="External"/><Relationship Id="rId58" Type="http://schemas.openxmlformats.org/officeDocument/2006/relationships/hyperlink" Target="http://www.instat.gov.al/en/themes/social-condition/survey-on-tourism-holiday-and-trips/" TargetMode="External"/><Relationship Id="rId66" Type="http://schemas.openxmlformats.org/officeDocument/2006/relationships/hyperlink" Target="http://www.instat.gov.al/al/temat/industria-tregtia-dhe-sh%C3%ABrbimet/turizmi/" TargetMode="External"/><Relationship Id="rId74" Type="http://schemas.openxmlformats.org/officeDocument/2006/relationships/hyperlink" Target="http://databaza.instat.gov.al/pxweb/sq/DST/START__MM/MIM6/?rxid=3fc44eb5-0a09-44ae-9f5e-d47eba61960b" TargetMode="External"/><Relationship Id="rId79"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hyperlink" Target="http://www.instat.gov.al/media/3140/tab_2_1_2.xls" TargetMode="External"/><Relationship Id="rId82" Type="http://schemas.openxmlformats.org/officeDocument/2006/relationships/hyperlink" Target="http://www.instat.gov.al/al/dokumentimi/cil%C3%ABsia-statistikore/raportet-e-cil%C3%ABsis%C3%AB/" TargetMode="External"/><Relationship Id="rId19" Type="http://schemas.openxmlformats.org/officeDocument/2006/relationships/hyperlink" Target="http://databaza.instat.gov.al/pxweb/sq/DST/START__BD__MAR/NewMa_003/?rxid=3fc44eb5-0a09-44ae-9f5e-d47eba61960b" TargetMode="External"/><Relationship Id="rId4" Type="http://schemas.openxmlformats.org/officeDocument/2006/relationships/settings" Target="settings.xml"/><Relationship Id="rId9" Type="http://schemas.openxmlformats.org/officeDocument/2006/relationships/hyperlink" Target="http://databaza.instat.gov.al/pxweb/sq/DST/START__BD__VIT/LindVdek/?rxid=3e647c16-b6f0-42bd-95f7-32b153a91205" TargetMode="External"/><Relationship Id="rId14" Type="http://schemas.openxmlformats.org/officeDocument/2006/relationships/hyperlink" Target="http://www.instat.gov.al/en/themes/censuses/census-of-population-and-housing/" TargetMode="External"/><Relationship Id="rId22" Type="http://schemas.openxmlformats.org/officeDocument/2006/relationships/hyperlink" Target="http://databaza.instat.gov.al/pxweb/en/DST/START__PKP__PTV/PKP132/?rxid=9f0d27e5-6829-4265-b845-1a423d283030" TargetMode="External"/><Relationship Id="rId27" Type="http://schemas.openxmlformats.org/officeDocument/2006/relationships/hyperlink" Target="http://www.instat.gov.al/media/6230/vjetari-statistikor-i-shqiperise-1991_.pdf" TargetMode="External"/><Relationship Id="rId30" Type="http://schemas.openxmlformats.org/officeDocument/2006/relationships/hyperlink" Target="https://appsso.eurostat.ec.europa.eu/nui/submitViewTableAction.do" TargetMode="External"/><Relationship Id="rId35" Type="http://schemas.openxmlformats.org/officeDocument/2006/relationships/hyperlink" Target="http://instat.gov.al/al/temat/%C3%A7mimet/indeksi-i-%C3%A7mimeve-t%C3%AB-prodhimit/" TargetMode="External"/><Relationship Id="rId43" Type="http://schemas.openxmlformats.org/officeDocument/2006/relationships/hyperlink" Target="http://instat.gov.al/al/cens/" TargetMode="External"/><Relationship Id="rId48" Type="http://schemas.openxmlformats.org/officeDocument/2006/relationships/image" Target="media/image7.jpeg"/><Relationship Id="rId56" Type="http://schemas.openxmlformats.org/officeDocument/2006/relationships/hyperlink" Target="http://databaza.instat.gov.al/pxweb/en/DST/?rxid=65c4e544-0923-475e-8159-af94d3ff3bf2" TargetMode="External"/><Relationship Id="rId64" Type="http://schemas.openxmlformats.org/officeDocument/2006/relationships/image" Target="media/image8.jpeg"/><Relationship Id="rId69" Type="http://schemas.openxmlformats.org/officeDocument/2006/relationships/hyperlink" Target="http://www.instat.gov.al/media/7361/te-huajt-ne-shqiperi-2019.pdf" TargetMode="External"/><Relationship Id="rId77" Type="http://schemas.openxmlformats.org/officeDocument/2006/relationships/hyperlink" Target="http://www.instat.gov.al/media/8605/vjetari-statistikor-bujqesise-2020.xlsx" TargetMode="External"/><Relationship Id="rId8" Type="http://schemas.openxmlformats.org/officeDocument/2006/relationships/hyperlink" Target="http://databaza.instat.gov.al/pxweb/sq/DST/START__DE/POP4/?rxid=3e647c16-b6f0-42bd-95f7-32b153a91205" TargetMode="External"/><Relationship Id="rId51" Type="http://schemas.openxmlformats.org/officeDocument/2006/relationships/hyperlink" Target="http://www.instat.gov.al/al/temat/statistikat-e-p%C3%ABrgjithshme-dhe-rajonale/tregues-sipas-bashkive/" TargetMode="External"/><Relationship Id="rId72" Type="http://schemas.openxmlformats.org/officeDocument/2006/relationships/hyperlink" Target="http://databaza.instat.gov.al/pxweb/sq/DST/START__MM/MIM7/?rxid=3fc44eb5-0a09-44ae-9f5e-d47eba61960b" TargetMode="External"/><Relationship Id="rId80" Type="http://schemas.openxmlformats.org/officeDocument/2006/relationships/image" Target="media/image10.jpe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databaza.instat.gov.al/pxweb/en/DST/START__DE/NewPOP_0001/?rxid=e562711e-8078-4baa-beb8-cfcef80a7a52" TargetMode="External"/><Relationship Id="rId17" Type="http://schemas.openxmlformats.org/officeDocument/2006/relationships/hyperlink" Target="https://appsso.eurostat.ec.europa.eu/nui/submitViewTableAction.do" TargetMode="External"/><Relationship Id="rId25" Type="http://schemas.openxmlformats.org/officeDocument/2006/relationships/hyperlink" Target="http://databaza.instat.gov.al/pxweb/en/DST/START__DE/POP01/?rxid=42c04b11-a2a2-498d-a4e0-56470781bf9b" TargetMode="External"/><Relationship Id="rId33" Type="http://schemas.openxmlformats.org/officeDocument/2006/relationships/hyperlink" Target="http://instat.gov.al/al/temat/ekonomi-dhe-financ%C3%AB/llogarit%C3%AB-komb%C3%ABtare-gdp/" TargetMode="External"/><Relationship Id="rId38" Type="http://schemas.openxmlformats.org/officeDocument/2006/relationships/hyperlink" Target="http://databaza.instat.gov.al/pxweb/sq/DST/START__TP__LFS__LFSV/NewLFSY003/?rxid=3ac93b1f-1278-4fef-a145-01e75a138465" TargetMode="External"/><Relationship Id="rId46" Type="http://schemas.openxmlformats.org/officeDocument/2006/relationships/image" Target="media/image6.jpeg"/><Relationship Id="rId59" Type="http://schemas.openxmlformats.org/officeDocument/2006/relationships/hyperlink" Target="http://databaza.instat.gov.al/pxweb/sq/DST/START__FT__FTM/" TargetMode="External"/><Relationship Id="rId67" Type="http://schemas.openxmlformats.org/officeDocument/2006/relationships/hyperlink" Target="http://www.instat.gov.al/media/8823/l%C3%ABvizjet-e-shtetasve-n%C3%AB-shqip%C3%ABri-korrik-2021.pdf" TargetMode="External"/><Relationship Id="rId20" Type="http://schemas.openxmlformats.org/officeDocument/2006/relationships/image" Target="media/image1.jpeg"/><Relationship Id="rId41" Type="http://schemas.openxmlformats.org/officeDocument/2006/relationships/hyperlink" Target="http://databaza.instat.gov.al/pxweb/en/DST/START__MM/MIM6/?rxid=e9acdb17-b917-4be3-b3b4-3d1d0f215f2d" TargetMode="External"/><Relationship Id="rId54" Type="http://schemas.openxmlformats.org/officeDocument/2006/relationships/hyperlink" Target="http://databaza.instat.gov.al/pxweb/sq/DST/START__BU/" TargetMode="External"/><Relationship Id="rId62" Type="http://schemas.openxmlformats.org/officeDocument/2006/relationships/hyperlink" Target="https://instatgis.gov.al/" TargetMode="External"/><Relationship Id="rId70" Type="http://schemas.openxmlformats.org/officeDocument/2006/relationships/hyperlink" Target="http://databaza.instat.gov.al/pxweb/sq/DST/START__MM/MIM4/?rxid=3fc44eb5-0a09-44ae-9f5e-d47eba61960b" TargetMode="External"/><Relationship Id="rId75" Type="http://schemas.openxmlformats.org/officeDocument/2006/relationships/hyperlink" Target="http://www.instat.gov.al/al/temat/treguesit-demografik%C3%AB-dhe-social%C3%AB/migracioni-dhe-integrimi-i-migrant%C3%ABve/" TargetMode="External"/><Relationship Id="rId83" Type="http://schemas.openxmlformats.org/officeDocument/2006/relationships/hyperlink" Target="http://www.instat.gov.al/al/statistika/t%C3%AB-dh%C3%ABna-mikro/" TargetMode="External"/><Relationship Id="rId1" Type="http://schemas.openxmlformats.org/officeDocument/2006/relationships/numbering" Target="numbering.xml"/><Relationship Id="rId6" Type="http://schemas.openxmlformats.org/officeDocument/2006/relationships/hyperlink" Target="http://instat.gov.al/media/7880/nd%C3%ABrmarrjet-e-huaja-e-te-perbashketa-2017-2019__.pdf" TargetMode="External"/><Relationship Id="rId15" Type="http://schemas.openxmlformats.org/officeDocument/2006/relationships/hyperlink" Target="http://databaza.instat.gov.al/pxweb/en/DST/START__MM/EM_01/?rxid=42c04b11-a2a2-498d-a4e0-56470781bf9b" TargetMode="External"/><Relationship Id="rId23" Type="http://schemas.openxmlformats.org/officeDocument/2006/relationships/hyperlink" Target="http://databaza.instat.gov.al/pxweb/en/DST/START__PKP__PTV/PKP133/?rxid=9f0d27e5-6829-4265-b845-1a423d283030" TargetMode="External"/><Relationship Id="rId28" Type="http://schemas.openxmlformats.org/officeDocument/2006/relationships/hyperlink" Target="http://www.instat.gov.al/en/themes/censuses/census-of-population-and-housing/" TargetMode="External"/><Relationship Id="rId36" Type="http://schemas.openxmlformats.org/officeDocument/2006/relationships/image" Target="media/image2.jpeg"/><Relationship Id="rId49" Type="http://schemas.openxmlformats.org/officeDocument/2006/relationships/hyperlink" Target="https://geoportal.asig.gov.al/sq/node/673" TargetMode="External"/><Relationship Id="rId57" Type="http://schemas.openxmlformats.org/officeDocument/2006/relationships/hyperlink" Target="http://instat.gov.al/media/3079/nj__klasifikim_i_ri_rural-urban_i_popullsis__shqiptare.pdf" TargetMode="External"/><Relationship Id="rId10" Type="http://schemas.openxmlformats.org/officeDocument/2006/relationships/hyperlink" Target="http://www.instat.gov.al/en/themes/social-condition/health/" TargetMode="External"/><Relationship Id="rId31" Type="http://schemas.openxmlformats.org/officeDocument/2006/relationships/hyperlink" Target="https://appsso.eurostat.ec.europa.eu/nui/submitViewTableAction.do" TargetMode="External"/><Relationship Id="rId44" Type="http://schemas.openxmlformats.org/officeDocument/2006/relationships/image" Target="media/image4.jpeg"/><Relationship Id="rId52" Type="http://schemas.openxmlformats.org/officeDocument/2006/relationships/hyperlink" Target="http://www.instat.gov.al/media/8605/vjetari-statistikor-bujqesise-2020.xlsx" TargetMode="External"/><Relationship Id="rId60" Type="http://schemas.openxmlformats.org/officeDocument/2006/relationships/hyperlink" Target="http://databaza.instat.gov.al/pxweb/sq/DST/START__DE/POP02/?rxid=3fc44eb5-0a09-44ae-9f5e-d47eba61960b" TargetMode="External"/><Relationship Id="rId65" Type="http://schemas.openxmlformats.org/officeDocument/2006/relationships/hyperlink" Target="http://www.instat.gov.al/media/8823/l%C3%ABvizjet-e-shtetasve-n%C3%AB-shqip%C3%ABri-korrik-2021.pdf" TargetMode="External"/><Relationship Id="rId73" Type="http://schemas.openxmlformats.org/officeDocument/2006/relationships/hyperlink" Target="http://databaza.instat.gov.al/pxweb/sq/DST/START__MM/MIM5/?rxid=3fc44eb5-0a09-44ae-9f5e-d47eba61960b" TargetMode="External"/><Relationship Id="rId78" Type="http://schemas.openxmlformats.org/officeDocument/2006/relationships/hyperlink" Target="http://databaza.instat.gov.al/pxweb/sq/DST/START__BU/" TargetMode="External"/><Relationship Id="rId81" Type="http://schemas.openxmlformats.org/officeDocument/2006/relationships/hyperlink" Target="http://databaza.instat.gov.al/pxweb/sq/DST/START__NA__NAY__NAY1/NAY101/?rxid=6734ebfa-862f-4d38-bd6c-4ded2e1d5ad7"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34</Pages>
  <Words>8174</Words>
  <Characters>46596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Marinela Lamce</dc:creator>
  <cp:lastModifiedBy>insmala</cp:lastModifiedBy>
  <cp:revision>5</cp:revision>
  <cp:lastPrinted>2022-01-07T09:39:00Z</cp:lastPrinted>
  <dcterms:created xsi:type="dcterms:W3CDTF">2022-01-11T14:43:00Z</dcterms:created>
  <dcterms:modified xsi:type="dcterms:W3CDTF">2022-01-11T15:07:00Z</dcterms:modified>
</cp:coreProperties>
</file>